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85376" w:rsidRDefault="00C95ACB">
      <w:pPr>
        <w:jc w:val="center"/>
        <w:outlineLvl w:val="0"/>
        <w:rPr>
          <w:b/>
          <w:spacing w:val="38"/>
          <w:sz w:val="24"/>
        </w:rPr>
      </w:pPr>
      <w:r>
        <w:rPr>
          <w:b/>
          <w:noProof/>
          <w:spacing w:val="60"/>
          <w:sz w:val="36"/>
        </w:rPr>
        <w:drawing>
          <wp:anchor distT="0" distB="0" distL="114300" distR="114300" simplePos="0" relativeHeight="251658240" behindDoc="0" locked="0" layoutInCell="1" allowOverlap="1">
            <wp:simplePos x="0" y="0"/>
            <wp:positionH relativeFrom="column">
              <wp:posOffset>2708910</wp:posOffset>
            </wp:positionH>
            <wp:positionV relativeFrom="paragraph">
              <wp:posOffset>-3810</wp:posOffset>
            </wp:positionV>
            <wp:extent cx="731520" cy="914400"/>
            <wp:effectExtent l="0" t="0" r="0" b="0"/>
            <wp:wrapNone/>
            <wp:docPr id="2" name="Picture 2"/>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5"/>
                    <a:srcRect/>
                    <a:stretch/>
                  </pic:blipFill>
                  <pic:spPr>
                    <a:xfrm>
                      <a:off x="0" y="0"/>
                      <a:ext cx="731520" cy="914400"/>
                    </a:xfrm>
                    <a:prstGeom prst="rect">
                      <a:avLst/>
                    </a:prstGeom>
                  </pic:spPr>
                </pic:pic>
              </a:graphicData>
            </a:graphic>
          </wp:anchor>
        </w:drawing>
      </w:r>
    </w:p>
    <w:p w:rsidR="00F85376" w:rsidRDefault="00F85376">
      <w:pPr>
        <w:jc w:val="center"/>
        <w:rPr>
          <w:b/>
          <w:spacing w:val="60"/>
          <w:sz w:val="36"/>
        </w:rPr>
      </w:pPr>
    </w:p>
    <w:p w:rsidR="00F85376" w:rsidRDefault="00F85376">
      <w:pPr>
        <w:jc w:val="center"/>
        <w:rPr>
          <w:b/>
          <w:spacing w:val="60"/>
          <w:sz w:val="36"/>
        </w:rPr>
      </w:pPr>
    </w:p>
    <w:p w:rsidR="00F85376" w:rsidRDefault="00F85376">
      <w:pPr>
        <w:jc w:val="center"/>
        <w:rPr>
          <w:b/>
          <w:spacing w:val="60"/>
          <w:sz w:val="36"/>
        </w:rPr>
      </w:pPr>
    </w:p>
    <w:p w:rsidR="00F85376" w:rsidRDefault="00C95ACB">
      <w:pPr>
        <w:jc w:val="center"/>
        <w:rPr>
          <w:b/>
          <w:spacing w:val="38"/>
          <w:sz w:val="36"/>
        </w:rPr>
      </w:pPr>
      <w:r>
        <w:rPr>
          <w:b/>
          <w:spacing w:val="38"/>
          <w:sz w:val="36"/>
        </w:rPr>
        <w:t>Администрация города Шахты</w:t>
      </w:r>
    </w:p>
    <w:p w:rsidR="00F85376" w:rsidRDefault="00F85376">
      <w:pPr>
        <w:jc w:val="center"/>
        <w:rPr>
          <w:spacing w:val="60"/>
          <w:sz w:val="26"/>
        </w:rPr>
      </w:pPr>
    </w:p>
    <w:p w:rsidR="00F85376" w:rsidRDefault="00C95ACB">
      <w:pPr>
        <w:jc w:val="center"/>
        <w:rPr>
          <w:sz w:val="28"/>
        </w:rPr>
      </w:pPr>
      <w:r>
        <w:rPr>
          <w:b/>
          <w:spacing w:val="60"/>
          <w:sz w:val="36"/>
        </w:rPr>
        <w:t>ПОСТАНОВЛЕНИЕ</w:t>
      </w:r>
    </w:p>
    <w:p w:rsidR="00F85376" w:rsidRDefault="00F85376">
      <w:pPr>
        <w:jc w:val="center"/>
        <w:rPr>
          <w:sz w:val="28"/>
        </w:rPr>
      </w:pPr>
    </w:p>
    <w:p w:rsidR="00F85376" w:rsidRDefault="00C95ACB">
      <w:pPr>
        <w:jc w:val="center"/>
        <w:rPr>
          <w:sz w:val="28"/>
        </w:rPr>
      </w:pPr>
      <w:r>
        <w:rPr>
          <w:sz w:val="28"/>
        </w:rPr>
        <w:t>от 14.01.</w:t>
      </w:r>
      <w:r>
        <w:rPr>
          <w:sz w:val="28"/>
        </w:rPr>
        <w:t>2026 №12</w:t>
      </w:r>
    </w:p>
    <w:p w:rsidR="00F85376" w:rsidRDefault="00F85376">
      <w:pPr>
        <w:ind w:right="-62"/>
        <w:rPr>
          <w:sz w:val="28"/>
        </w:rPr>
      </w:pPr>
    </w:p>
    <w:p w:rsidR="00F85376" w:rsidRDefault="00C95ACB">
      <w:pPr>
        <w:tabs>
          <w:tab w:val="left" w:pos="720"/>
          <w:tab w:val="left" w:pos="10200"/>
        </w:tabs>
        <w:ind w:right="6"/>
        <w:jc w:val="center"/>
        <w:rPr>
          <w:b/>
          <w:sz w:val="28"/>
        </w:rPr>
      </w:pPr>
      <w:r>
        <w:rPr>
          <w:b/>
          <w:sz w:val="28"/>
        </w:rPr>
        <w:t xml:space="preserve">О внесении изменений в постановление Администрации города Шахты от 18.09.2023 №2966 «Об утверждении Плана мероприятий («дорожной карты») по росту благосостояния населения и снижению уровня бедности в городе Шахты» </w:t>
      </w:r>
    </w:p>
    <w:p w:rsidR="00F85376" w:rsidRDefault="00F85376">
      <w:pPr>
        <w:tabs>
          <w:tab w:val="left" w:pos="720"/>
          <w:tab w:val="left" w:pos="10200"/>
        </w:tabs>
        <w:ind w:right="6" w:firstLine="709"/>
        <w:jc w:val="both"/>
        <w:rPr>
          <w:sz w:val="28"/>
        </w:rPr>
      </w:pPr>
    </w:p>
    <w:p w:rsidR="00F85376" w:rsidRDefault="00C95ACB">
      <w:pPr>
        <w:ind w:firstLine="709"/>
        <w:jc w:val="both"/>
        <w:rPr>
          <w:sz w:val="28"/>
        </w:rPr>
      </w:pPr>
      <w:r>
        <w:rPr>
          <w:sz w:val="28"/>
        </w:rPr>
        <w:t>В связи со структурными и кадровыми изме</w:t>
      </w:r>
      <w:r>
        <w:rPr>
          <w:sz w:val="28"/>
        </w:rPr>
        <w:t>нениями в Администрации города Шахты, Администрация города Шахты</w:t>
      </w:r>
    </w:p>
    <w:p w:rsidR="00F85376" w:rsidRDefault="00F85376">
      <w:pPr>
        <w:tabs>
          <w:tab w:val="left" w:pos="720"/>
          <w:tab w:val="left" w:pos="10200"/>
        </w:tabs>
        <w:ind w:right="6" w:firstLine="709"/>
        <w:jc w:val="both"/>
        <w:rPr>
          <w:sz w:val="28"/>
        </w:rPr>
      </w:pPr>
    </w:p>
    <w:p w:rsidR="00F85376" w:rsidRDefault="00C95ACB">
      <w:pPr>
        <w:tabs>
          <w:tab w:val="left" w:pos="4678"/>
        </w:tabs>
        <w:jc w:val="center"/>
        <w:rPr>
          <w:b/>
          <w:sz w:val="28"/>
        </w:rPr>
      </w:pPr>
      <w:r>
        <w:rPr>
          <w:b/>
          <w:spacing w:val="60"/>
          <w:sz w:val="28"/>
        </w:rPr>
        <w:t>ПОСТАНОВЛЯЕТ</w:t>
      </w:r>
      <w:r>
        <w:rPr>
          <w:b/>
          <w:sz w:val="28"/>
        </w:rPr>
        <w:t>:</w:t>
      </w:r>
    </w:p>
    <w:p w:rsidR="00F85376" w:rsidRDefault="00F85376">
      <w:pPr>
        <w:tabs>
          <w:tab w:val="left" w:pos="720"/>
          <w:tab w:val="left" w:pos="10200"/>
        </w:tabs>
        <w:ind w:right="5" w:firstLine="709"/>
        <w:jc w:val="center"/>
        <w:rPr>
          <w:sz w:val="28"/>
        </w:rPr>
      </w:pPr>
    </w:p>
    <w:p w:rsidR="00F85376" w:rsidRDefault="00C95ACB">
      <w:pPr>
        <w:tabs>
          <w:tab w:val="left" w:pos="720"/>
          <w:tab w:val="left" w:pos="10200"/>
        </w:tabs>
        <w:ind w:right="6" w:firstLine="720"/>
        <w:jc w:val="both"/>
        <w:rPr>
          <w:sz w:val="28"/>
        </w:rPr>
      </w:pPr>
      <w:r>
        <w:rPr>
          <w:sz w:val="28"/>
        </w:rPr>
        <w:t>1.Внести в постановление Администрации города Шахты от 18.09.2023 №2966 «Об утверждении Плана мероприятий («дорожной карты») по росту благосостояния населения и снижению уровн</w:t>
      </w:r>
      <w:r>
        <w:rPr>
          <w:sz w:val="28"/>
        </w:rPr>
        <w:t>я бедности в городе Шахты» следующие изменения:</w:t>
      </w:r>
    </w:p>
    <w:p w:rsidR="00F85376" w:rsidRDefault="00C95ACB">
      <w:pPr>
        <w:tabs>
          <w:tab w:val="left" w:pos="720"/>
          <w:tab w:val="left" w:pos="10200"/>
        </w:tabs>
        <w:ind w:right="6" w:firstLine="720"/>
        <w:jc w:val="both"/>
        <w:rPr>
          <w:sz w:val="28"/>
        </w:rPr>
      </w:pPr>
      <w:r>
        <w:rPr>
          <w:sz w:val="28"/>
        </w:rPr>
        <w:t>1.1.Приложение к постановлению изложить в редакции согласно приложению к настоящему постановлению</w:t>
      </w:r>
    </w:p>
    <w:p w:rsidR="00F85376" w:rsidRDefault="00C95ACB">
      <w:pPr>
        <w:tabs>
          <w:tab w:val="left" w:pos="720"/>
          <w:tab w:val="left" w:pos="10200"/>
        </w:tabs>
        <w:ind w:right="6" w:firstLine="720"/>
        <w:jc w:val="both"/>
        <w:rPr>
          <w:sz w:val="28"/>
        </w:rPr>
      </w:pPr>
      <w:r>
        <w:rPr>
          <w:sz w:val="28"/>
        </w:rPr>
        <w:t>2.Настоящее постановление подлежит опубликованию в газете «</w:t>
      </w:r>
      <w:proofErr w:type="spellStart"/>
      <w:r>
        <w:rPr>
          <w:sz w:val="28"/>
        </w:rPr>
        <w:t>Шахтинские</w:t>
      </w:r>
      <w:proofErr w:type="spellEnd"/>
      <w:r>
        <w:rPr>
          <w:sz w:val="28"/>
        </w:rPr>
        <w:t xml:space="preserve"> известия» и размещению на официальном сайте Администрации города Шахты в информационно-телекоммуникационной сети «Интернет».</w:t>
      </w:r>
    </w:p>
    <w:p w:rsidR="00F85376" w:rsidRDefault="00C95ACB">
      <w:pPr>
        <w:ind w:firstLine="709"/>
        <w:jc w:val="both"/>
        <w:rPr>
          <w:sz w:val="28"/>
        </w:rPr>
      </w:pPr>
      <w:r>
        <w:rPr>
          <w:sz w:val="28"/>
        </w:rPr>
        <w:t>3.</w:t>
      </w:r>
      <w:proofErr w:type="gramStart"/>
      <w:r>
        <w:rPr>
          <w:sz w:val="28"/>
        </w:rPr>
        <w:t>Контроль за</w:t>
      </w:r>
      <w:proofErr w:type="gramEnd"/>
      <w:r>
        <w:rPr>
          <w:sz w:val="28"/>
        </w:rPr>
        <w:t xml:space="preserve"> исполнением постановления возложить на заместителя главы Администрации города Шахты Морозову С.Н.</w:t>
      </w:r>
    </w:p>
    <w:p w:rsidR="00F85376" w:rsidRDefault="00F85376">
      <w:pPr>
        <w:jc w:val="both"/>
        <w:rPr>
          <w:sz w:val="28"/>
        </w:rPr>
      </w:pPr>
    </w:p>
    <w:p w:rsidR="00F85376" w:rsidRDefault="00F85376">
      <w:pPr>
        <w:jc w:val="both"/>
        <w:rPr>
          <w:sz w:val="28"/>
        </w:rPr>
      </w:pPr>
    </w:p>
    <w:p w:rsidR="00F85376" w:rsidRDefault="00C95ACB">
      <w:pPr>
        <w:ind w:right="-62"/>
        <w:jc w:val="both"/>
        <w:rPr>
          <w:sz w:val="28"/>
        </w:rPr>
      </w:pPr>
      <w:r>
        <w:rPr>
          <w:sz w:val="28"/>
        </w:rPr>
        <w:t>Глава города Шах</w:t>
      </w:r>
      <w:r>
        <w:rPr>
          <w:sz w:val="28"/>
        </w:rPr>
        <w:t xml:space="preserve">ты                                                                                Л.В. </w:t>
      </w:r>
      <w:proofErr w:type="spellStart"/>
      <w:r>
        <w:rPr>
          <w:sz w:val="28"/>
        </w:rPr>
        <w:t>Овчиева</w:t>
      </w:r>
      <w:proofErr w:type="spellEnd"/>
    </w:p>
    <w:p w:rsidR="00F85376" w:rsidRDefault="00C95ACB">
      <w:pPr>
        <w:ind w:right="-62"/>
        <w:jc w:val="both"/>
        <w:rPr>
          <w:sz w:val="28"/>
        </w:rPr>
      </w:pPr>
      <w:r>
        <w:rPr>
          <w:sz w:val="28"/>
        </w:rPr>
        <w:t xml:space="preserve"> </w:t>
      </w:r>
    </w:p>
    <w:p w:rsidR="00F85376" w:rsidRDefault="00F85376">
      <w:pPr>
        <w:ind w:right="-62"/>
        <w:jc w:val="both"/>
        <w:rPr>
          <w:sz w:val="28"/>
        </w:rPr>
      </w:pPr>
    </w:p>
    <w:p w:rsidR="00F85376" w:rsidRDefault="00C95ACB">
      <w:pPr>
        <w:ind w:right="-62"/>
        <w:jc w:val="both"/>
        <w:rPr>
          <w:sz w:val="28"/>
        </w:rPr>
      </w:pPr>
      <w:r>
        <w:rPr>
          <w:sz w:val="28"/>
        </w:rPr>
        <w:t>Постановление вносит: ДТСР города Шахты</w:t>
      </w:r>
    </w:p>
    <w:p w:rsidR="00F85376" w:rsidRDefault="00C95ACB">
      <w:pPr>
        <w:ind w:right="-62"/>
        <w:jc w:val="both"/>
        <w:rPr>
          <w:sz w:val="28"/>
        </w:rPr>
      </w:pPr>
      <w:r>
        <w:rPr>
          <w:sz w:val="28"/>
        </w:rPr>
        <w:t xml:space="preserve">Разослано: Морозовой С.Н., ДТСР, </w:t>
      </w:r>
      <w:proofErr w:type="spellStart"/>
      <w:r>
        <w:rPr>
          <w:sz w:val="28"/>
        </w:rPr>
        <w:t>ДЭиФ</w:t>
      </w:r>
      <w:proofErr w:type="spellEnd"/>
      <w:r>
        <w:rPr>
          <w:sz w:val="28"/>
        </w:rPr>
        <w:t xml:space="preserve">, </w:t>
      </w:r>
      <w:proofErr w:type="spellStart"/>
      <w:r>
        <w:rPr>
          <w:sz w:val="28"/>
        </w:rPr>
        <w:t>УИРиСП</w:t>
      </w:r>
      <w:proofErr w:type="spellEnd"/>
      <w:r>
        <w:rPr>
          <w:sz w:val="28"/>
        </w:rPr>
        <w:t xml:space="preserve">, </w:t>
      </w:r>
      <w:proofErr w:type="spellStart"/>
      <w:r>
        <w:rPr>
          <w:sz w:val="28"/>
        </w:rPr>
        <w:t>УСРМиСПиПР</w:t>
      </w:r>
      <w:proofErr w:type="spellEnd"/>
      <w:r>
        <w:rPr>
          <w:sz w:val="28"/>
        </w:rPr>
        <w:t xml:space="preserve">, ДК, ДО, </w:t>
      </w:r>
      <w:proofErr w:type="spellStart"/>
      <w:r>
        <w:rPr>
          <w:sz w:val="28"/>
        </w:rPr>
        <w:t>ДФРиС</w:t>
      </w:r>
      <w:proofErr w:type="spellEnd"/>
      <w:r>
        <w:rPr>
          <w:sz w:val="28"/>
        </w:rPr>
        <w:t>, УРБП, ЦЗН, ОИОД</w:t>
      </w:r>
    </w:p>
    <w:p w:rsidR="00F85376" w:rsidRDefault="00F85376">
      <w:pPr>
        <w:ind w:right="-62"/>
        <w:jc w:val="both"/>
        <w:rPr>
          <w:sz w:val="28"/>
        </w:rPr>
      </w:pPr>
    </w:p>
    <w:p w:rsidR="00F85376" w:rsidRDefault="00F85376">
      <w:pPr>
        <w:ind w:right="-62"/>
        <w:jc w:val="both"/>
        <w:rPr>
          <w:sz w:val="28"/>
        </w:rPr>
      </w:pPr>
    </w:p>
    <w:p w:rsidR="00F85376" w:rsidRDefault="00F85376">
      <w:pPr>
        <w:ind w:right="-62"/>
        <w:jc w:val="both"/>
        <w:rPr>
          <w:sz w:val="28"/>
        </w:rPr>
      </w:pPr>
    </w:p>
    <w:p w:rsidR="00F85376" w:rsidRDefault="00F85376">
      <w:pPr>
        <w:ind w:right="-62"/>
        <w:jc w:val="both"/>
        <w:rPr>
          <w:sz w:val="28"/>
        </w:rPr>
      </w:pPr>
    </w:p>
    <w:p w:rsidR="00F85376" w:rsidRDefault="00F85376">
      <w:pPr>
        <w:ind w:right="-62"/>
        <w:jc w:val="both"/>
        <w:rPr>
          <w:sz w:val="28"/>
        </w:rPr>
      </w:pPr>
    </w:p>
    <w:p w:rsidR="00F85376" w:rsidRDefault="00C95ACB">
      <w:pPr>
        <w:ind w:left="4536"/>
        <w:jc w:val="center"/>
        <w:rPr>
          <w:sz w:val="28"/>
        </w:rPr>
      </w:pPr>
      <w:r>
        <w:rPr>
          <w:sz w:val="28"/>
        </w:rPr>
        <w:lastRenderedPageBreak/>
        <w:t>Приложение</w:t>
      </w:r>
    </w:p>
    <w:p w:rsidR="00F85376" w:rsidRDefault="00C95ACB">
      <w:pPr>
        <w:ind w:left="4536"/>
        <w:jc w:val="center"/>
        <w:rPr>
          <w:sz w:val="28"/>
        </w:rPr>
      </w:pPr>
      <w:r>
        <w:rPr>
          <w:sz w:val="28"/>
        </w:rPr>
        <w:t>к постановле</w:t>
      </w:r>
      <w:r>
        <w:rPr>
          <w:sz w:val="28"/>
        </w:rPr>
        <w:t>нию Администрации</w:t>
      </w:r>
    </w:p>
    <w:p w:rsidR="00F85376" w:rsidRDefault="00C95ACB">
      <w:pPr>
        <w:ind w:left="4536"/>
        <w:jc w:val="center"/>
        <w:rPr>
          <w:sz w:val="28"/>
        </w:rPr>
      </w:pPr>
      <w:r>
        <w:rPr>
          <w:sz w:val="28"/>
        </w:rPr>
        <w:t>города Шахты</w:t>
      </w:r>
    </w:p>
    <w:p w:rsidR="00F85376" w:rsidRDefault="00C95ACB">
      <w:pPr>
        <w:ind w:left="4536"/>
        <w:jc w:val="center"/>
        <w:rPr>
          <w:sz w:val="28"/>
        </w:rPr>
      </w:pPr>
      <w:r>
        <w:rPr>
          <w:sz w:val="28"/>
        </w:rPr>
        <w:t>от 14.01.</w:t>
      </w:r>
      <w:bookmarkStart w:id="0" w:name="_GoBack"/>
      <w:bookmarkEnd w:id="0"/>
      <w:r>
        <w:rPr>
          <w:sz w:val="28"/>
        </w:rPr>
        <w:t>2026 №12</w:t>
      </w:r>
    </w:p>
    <w:p w:rsidR="00F85376" w:rsidRDefault="00F85376">
      <w:pPr>
        <w:jc w:val="center"/>
        <w:rPr>
          <w:caps/>
          <w:sz w:val="28"/>
        </w:rPr>
      </w:pPr>
    </w:p>
    <w:p w:rsidR="00F85376" w:rsidRDefault="00C95ACB">
      <w:pPr>
        <w:jc w:val="center"/>
        <w:rPr>
          <w:caps/>
          <w:sz w:val="28"/>
        </w:rPr>
      </w:pPr>
      <w:r>
        <w:rPr>
          <w:caps/>
          <w:sz w:val="28"/>
        </w:rPr>
        <w:t>План</w:t>
      </w:r>
    </w:p>
    <w:p w:rsidR="00F85376" w:rsidRDefault="00C95ACB">
      <w:pPr>
        <w:jc w:val="center"/>
        <w:rPr>
          <w:sz w:val="28"/>
        </w:rPr>
      </w:pPr>
      <w:r>
        <w:rPr>
          <w:sz w:val="28"/>
        </w:rPr>
        <w:t xml:space="preserve">мероприятий («дорожная карта») по росту благосостояния населения </w:t>
      </w:r>
    </w:p>
    <w:p w:rsidR="00F85376" w:rsidRDefault="00C95ACB">
      <w:pPr>
        <w:jc w:val="center"/>
        <w:rPr>
          <w:sz w:val="28"/>
        </w:rPr>
      </w:pPr>
      <w:r>
        <w:rPr>
          <w:sz w:val="28"/>
        </w:rPr>
        <w:t>и снижению уровня бедности в городе Шахты</w:t>
      </w:r>
    </w:p>
    <w:p w:rsidR="00F85376" w:rsidRDefault="00F85376">
      <w:pPr>
        <w:ind w:right="-62"/>
        <w:jc w:val="center"/>
        <w:rPr>
          <w:sz w:val="28"/>
        </w:rPr>
      </w:pPr>
    </w:p>
    <w:p w:rsidR="00F85376" w:rsidRDefault="00C95ACB">
      <w:pPr>
        <w:jc w:val="center"/>
        <w:rPr>
          <w:sz w:val="28"/>
        </w:rPr>
      </w:pPr>
      <w:r>
        <w:rPr>
          <w:sz w:val="28"/>
        </w:rPr>
        <w:t>1.Общее описание</w:t>
      </w:r>
    </w:p>
    <w:p w:rsidR="00F85376" w:rsidRDefault="00F85376">
      <w:pPr>
        <w:jc w:val="center"/>
        <w:rPr>
          <w:sz w:val="28"/>
        </w:rPr>
      </w:pPr>
    </w:p>
    <w:p w:rsidR="00F85376" w:rsidRDefault="00C95ACB">
      <w:pPr>
        <w:ind w:firstLine="709"/>
        <w:jc w:val="both"/>
        <w:rPr>
          <w:sz w:val="28"/>
        </w:rPr>
      </w:pPr>
      <w:r>
        <w:rPr>
          <w:sz w:val="28"/>
        </w:rPr>
        <w:t xml:space="preserve">Целями Плана мероприятий («дорожной карты») по росту благосостояния </w:t>
      </w:r>
      <w:r>
        <w:rPr>
          <w:sz w:val="28"/>
        </w:rPr>
        <w:t>населения и снижению уровня бедности в городе Шахты (далее – План мероприятий) являются обеспечение устойчивого роста доходов населения и снижение в два раза уровня бедности в городе Шахты по сравнению с показателем 2017 года.</w:t>
      </w:r>
    </w:p>
    <w:p w:rsidR="00F85376" w:rsidRDefault="00F85376">
      <w:pPr>
        <w:ind w:firstLine="709"/>
        <w:jc w:val="both"/>
        <w:rPr>
          <w:sz w:val="28"/>
        </w:rPr>
      </w:pPr>
    </w:p>
    <w:p w:rsidR="00F85376" w:rsidRDefault="00C95ACB">
      <w:pPr>
        <w:jc w:val="center"/>
        <w:rPr>
          <w:sz w:val="28"/>
        </w:rPr>
      </w:pPr>
      <w:r>
        <w:rPr>
          <w:sz w:val="28"/>
        </w:rPr>
        <w:t>2.Анализ текущей ситуации</w:t>
      </w:r>
    </w:p>
    <w:p w:rsidR="00F85376" w:rsidRDefault="00F85376">
      <w:pPr>
        <w:jc w:val="center"/>
        <w:rPr>
          <w:sz w:val="28"/>
        </w:rPr>
      </w:pPr>
    </w:p>
    <w:p w:rsidR="00F85376" w:rsidRDefault="00C95ACB">
      <w:pPr>
        <w:jc w:val="center"/>
        <w:rPr>
          <w:sz w:val="28"/>
        </w:rPr>
      </w:pPr>
      <w:r>
        <w:rPr>
          <w:sz w:val="28"/>
        </w:rPr>
        <w:t>2</w:t>
      </w:r>
      <w:r>
        <w:rPr>
          <w:sz w:val="28"/>
        </w:rPr>
        <w:t>.1.Социально-экономическое развитие города Шахты</w:t>
      </w:r>
    </w:p>
    <w:p w:rsidR="00F85376" w:rsidRDefault="00F85376">
      <w:pPr>
        <w:ind w:firstLine="709"/>
        <w:jc w:val="both"/>
        <w:rPr>
          <w:sz w:val="28"/>
        </w:rPr>
      </w:pPr>
    </w:p>
    <w:p w:rsidR="00F85376" w:rsidRDefault="00C95ACB">
      <w:pPr>
        <w:ind w:firstLine="709"/>
        <w:jc w:val="both"/>
        <w:rPr>
          <w:sz w:val="28"/>
        </w:rPr>
      </w:pPr>
      <w:proofErr w:type="gramStart"/>
      <w:r>
        <w:rPr>
          <w:sz w:val="28"/>
        </w:rPr>
        <w:t>Основные доходные источники бюджета города Шахты – собственные налоговые и неналоговые доходы, исполнение которых отмечается ростом по отношению к предыдущему году: в 2020 году их объем составил 1,6 млрд. р</w:t>
      </w:r>
      <w:r>
        <w:rPr>
          <w:sz w:val="28"/>
        </w:rPr>
        <w:t>ублей с превышением к 2019 году в 0,2 млрд. рублей, в 2021 году – 1,8 млрд. рублей – рост на 0,4 млрд. рублей, в 2022 году – 2,1 млрд. рублей – рост на 0,6 млрд. рублей.</w:t>
      </w:r>
      <w:proofErr w:type="gramEnd"/>
    </w:p>
    <w:p w:rsidR="00F85376" w:rsidRDefault="00C95ACB">
      <w:pPr>
        <w:ind w:firstLine="709"/>
        <w:jc w:val="both"/>
        <w:rPr>
          <w:sz w:val="28"/>
        </w:rPr>
      </w:pPr>
      <w:r>
        <w:rPr>
          <w:sz w:val="28"/>
        </w:rPr>
        <w:t>За 2020 – 2022 годы рост доходов обеспечен на 1,2 млрд. рублей или на 44,4 процента.</w:t>
      </w:r>
    </w:p>
    <w:p w:rsidR="00F85376" w:rsidRDefault="00C95ACB">
      <w:pPr>
        <w:ind w:firstLine="709"/>
        <w:jc w:val="both"/>
        <w:rPr>
          <w:sz w:val="28"/>
        </w:rPr>
      </w:pPr>
      <w:r>
        <w:rPr>
          <w:sz w:val="28"/>
        </w:rPr>
        <w:t>З</w:t>
      </w:r>
      <w:r>
        <w:rPr>
          <w:sz w:val="28"/>
        </w:rPr>
        <w:t>начительные темпы роста налоговых и неналоговых поступлений достигнуты в 2021 году – 125,2 процента и в 2022 году – 144,4 процента.</w:t>
      </w:r>
    </w:p>
    <w:p w:rsidR="00F85376" w:rsidRDefault="00C95ACB">
      <w:pPr>
        <w:ind w:firstLine="709"/>
        <w:jc w:val="both"/>
        <w:rPr>
          <w:sz w:val="28"/>
        </w:rPr>
      </w:pPr>
      <w:r>
        <w:rPr>
          <w:sz w:val="28"/>
        </w:rPr>
        <w:t>Поступления налоговых и неналоговых доходов на душу населения составили:</w:t>
      </w:r>
    </w:p>
    <w:p w:rsidR="00F85376" w:rsidRDefault="00C95ACB">
      <w:pPr>
        <w:ind w:firstLine="709"/>
        <w:jc w:val="both"/>
        <w:rPr>
          <w:sz w:val="28"/>
        </w:rPr>
      </w:pPr>
      <w:r>
        <w:rPr>
          <w:sz w:val="28"/>
        </w:rPr>
        <w:t>2020 год – 7,0 тыс. рублей (+12,2 процента);</w:t>
      </w:r>
    </w:p>
    <w:p w:rsidR="00F85376" w:rsidRDefault="00C95ACB">
      <w:pPr>
        <w:ind w:firstLine="709"/>
        <w:jc w:val="both"/>
        <w:rPr>
          <w:sz w:val="28"/>
        </w:rPr>
      </w:pPr>
      <w:r>
        <w:rPr>
          <w:sz w:val="28"/>
        </w:rPr>
        <w:t>2021 г</w:t>
      </w:r>
      <w:r>
        <w:rPr>
          <w:sz w:val="28"/>
        </w:rPr>
        <w:t>од – 8,0 тыс. рублей (+14,3 процента);</w:t>
      </w:r>
    </w:p>
    <w:p w:rsidR="00F85376" w:rsidRDefault="00C95ACB">
      <w:pPr>
        <w:ind w:firstLine="709"/>
        <w:jc w:val="both"/>
        <w:rPr>
          <w:sz w:val="28"/>
        </w:rPr>
      </w:pPr>
      <w:r>
        <w:rPr>
          <w:sz w:val="28"/>
        </w:rPr>
        <w:t>2022 год – 9,4 тыс. рублей (+17,5 процента).</w:t>
      </w:r>
    </w:p>
    <w:p w:rsidR="00F85376" w:rsidRDefault="00C95ACB">
      <w:pPr>
        <w:ind w:firstLine="709"/>
        <w:jc w:val="both"/>
        <w:rPr>
          <w:sz w:val="28"/>
        </w:rPr>
      </w:pPr>
      <w:r>
        <w:rPr>
          <w:sz w:val="28"/>
        </w:rPr>
        <w:t xml:space="preserve">Город Шахты является получателем дотации на выравнивание бюджетной обеспеченности. С 2017 года предоставление дотаций из областного бюджета обеспечивается путем заключения </w:t>
      </w:r>
      <w:r>
        <w:rPr>
          <w:sz w:val="28"/>
        </w:rPr>
        <w:t>Соглашений о мерах по социально-экономическому развитию и оздоровлению муниципальных финансов.</w:t>
      </w:r>
    </w:p>
    <w:p w:rsidR="00F85376" w:rsidRDefault="00C95ACB">
      <w:pPr>
        <w:ind w:firstLine="709"/>
        <w:jc w:val="both"/>
        <w:rPr>
          <w:sz w:val="28"/>
        </w:rPr>
      </w:pPr>
      <w:r>
        <w:rPr>
          <w:sz w:val="28"/>
        </w:rPr>
        <w:t>Объем инвестиций в основной капитал на душу населения в 2020 году составил 6 992,21 рубля, в 2021 году – 13 940,92 рубля, в 2022 году – 12 711,15 рублей.</w:t>
      </w:r>
    </w:p>
    <w:p w:rsidR="00F85376" w:rsidRDefault="00C95ACB">
      <w:pPr>
        <w:jc w:val="both"/>
        <w:rPr>
          <w:sz w:val="28"/>
        </w:rPr>
      </w:pPr>
      <w:r>
        <w:rPr>
          <w:sz w:val="28"/>
        </w:rPr>
        <w:lastRenderedPageBreak/>
        <w:tab/>
        <w:t>В тече</w:t>
      </w:r>
      <w:r>
        <w:rPr>
          <w:sz w:val="28"/>
        </w:rPr>
        <w:t>ние 2021 – 2022 наблюдается увеличение объема отгруженных товаров собственного производства, выполненных работ и услуг собственными силами в ценах каждого года. В 2021 году по виду деятельности «обрабатывающие производства» – темп роста 71,6 процентов, в 2</w:t>
      </w:r>
      <w:r>
        <w:rPr>
          <w:sz w:val="28"/>
        </w:rPr>
        <w:t>022 - 1,1 процента. По виду деятельности «обеспечение электрической энергией, газом и паром; кондиционирование воздуха» – в 2021 году темп роста – 13,6 процента, в 2022 году – 3,4 процента. По виду деятельности «водоснабжение; водоотведение, организация сб</w:t>
      </w:r>
      <w:r>
        <w:rPr>
          <w:sz w:val="28"/>
        </w:rPr>
        <w:t xml:space="preserve">ора и утилизации отходов, деятельность по ликвидации загрязнений» – в 2021 году темп роста – 7,2 процента, в 2022 году – 1,1 процента.  </w:t>
      </w:r>
    </w:p>
    <w:p w:rsidR="00F85376" w:rsidRDefault="00C95ACB">
      <w:pPr>
        <w:ind w:firstLine="709"/>
        <w:jc w:val="both"/>
        <w:rPr>
          <w:sz w:val="28"/>
        </w:rPr>
      </w:pPr>
      <w:r>
        <w:rPr>
          <w:sz w:val="28"/>
        </w:rPr>
        <w:t>В структуре объема отгруженных товаров собственного производства лидирующее место занимают «обрабатывающие производства</w:t>
      </w:r>
      <w:r>
        <w:rPr>
          <w:sz w:val="28"/>
        </w:rPr>
        <w:t>»: порядка 80 процентов от общего объема отгруженных товаров региона.</w:t>
      </w:r>
    </w:p>
    <w:p w:rsidR="00F85376" w:rsidRDefault="00C95ACB">
      <w:pPr>
        <w:ind w:firstLine="720"/>
        <w:jc w:val="both"/>
        <w:rPr>
          <w:sz w:val="28"/>
        </w:rPr>
      </w:pPr>
      <w:r>
        <w:rPr>
          <w:sz w:val="28"/>
        </w:rPr>
        <w:t>Промышленная деятельность города включает в себя совокупность видов экономической деятельности в сфере материального производства, в том числе: добычу полезных ископаемых, обрабатывающие</w:t>
      </w:r>
      <w:r>
        <w:rPr>
          <w:sz w:val="28"/>
        </w:rPr>
        <w:t xml:space="preserve"> производства, обеспечение электрической энергией, газом и паром; кондиционирование воздуха; водоснабжение; водоотведение, организацию сбора и утилизацию отходов, деятельность по ликвидации загрязнений.</w:t>
      </w:r>
    </w:p>
    <w:p w:rsidR="00F85376" w:rsidRDefault="00C95ACB">
      <w:pPr>
        <w:ind w:firstLine="720"/>
        <w:jc w:val="both"/>
        <w:rPr>
          <w:sz w:val="28"/>
        </w:rPr>
      </w:pPr>
      <w:r>
        <w:rPr>
          <w:sz w:val="28"/>
        </w:rPr>
        <w:t>Значение промышленности для экономики города трудно п</w:t>
      </w:r>
      <w:r>
        <w:rPr>
          <w:sz w:val="28"/>
        </w:rPr>
        <w:t>ереоценить. На долю промышленных видов деятельности приходится 90,5 процента от общего объема отгруженных товаров собственного производства, в том числе: обрабатывающие производства – 74,5 процента; обеспечение электрической энергией, газом и паром; кондиц</w:t>
      </w:r>
      <w:r>
        <w:rPr>
          <w:sz w:val="28"/>
        </w:rPr>
        <w:t xml:space="preserve">ионирование воздуха – 14,0 процентов; водоснабжение; водоотведение, организацию сбора и утилизацию отходов, деятельность по ликвидации загрязнений – 2,0 процента. </w:t>
      </w:r>
    </w:p>
    <w:p w:rsidR="00F85376" w:rsidRDefault="00C95ACB">
      <w:pPr>
        <w:ind w:firstLine="709"/>
        <w:jc w:val="both"/>
        <w:rPr>
          <w:sz w:val="28"/>
        </w:rPr>
      </w:pPr>
      <w:r>
        <w:rPr>
          <w:sz w:val="28"/>
        </w:rPr>
        <w:t>Таким образом, 82,3 процента произведенных и отгруженных товаров собственного производства с</w:t>
      </w:r>
      <w:r>
        <w:rPr>
          <w:sz w:val="28"/>
        </w:rPr>
        <w:t>оздается предприятиями обрабатывающей промышленности.</w:t>
      </w:r>
    </w:p>
    <w:p w:rsidR="00F85376" w:rsidRDefault="00C95ACB">
      <w:pPr>
        <w:ind w:firstLine="709"/>
        <w:contextualSpacing/>
        <w:jc w:val="both"/>
        <w:rPr>
          <w:color w:val="0D0D0D" w:themeColor="text1" w:themeTint="F2"/>
          <w:sz w:val="28"/>
        </w:rPr>
      </w:pPr>
      <w:r>
        <w:rPr>
          <w:color w:val="0D0D0D" w:themeColor="text1" w:themeTint="F2"/>
          <w:sz w:val="28"/>
        </w:rPr>
        <w:t xml:space="preserve">Ведущим направлением развития потребительского рынка является розничная торговля. </w:t>
      </w:r>
    </w:p>
    <w:p w:rsidR="00F85376" w:rsidRDefault="00C95ACB">
      <w:pPr>
        <w:ind w:firstLine="709"/>
        <w:contextualSpacing/>
        <w:jc w:val="both"/>
        <w:rPr>
          <w:color w:val="0D0D0D" w:themeColor="text1" w:themeTint="F2"/>
          <w:sz w:val="28"/>
        </w:rPr>
      </w:pPr>
      <w:r>
        <w:rPr>
          <w:color w:val="0D0D0D" w:themeColor="text1" w:themeTint="F2"/>
          <w:sz w:val="28"/>
        </w:rPr>
        <w:t xml:space="preserve">Объем оборота розничной торговли по всем каналам реализации города, начиная с 2020 года, постоянно возрастает и по данным за 2022 год сложился в размере 53 116,4 млн. руб. </w:t>
      </w:r>
    </w:p>
    <w:p w:rsidR="00F85376" w:rsidRDefault="00C95ACB">
      <w:pPr>
        <w:ind w:firstLine="709"/>
        <w:contextualSpacing/>
        <w:jc w:val="both"/>
        <w:rPr>
          <w:color w:val="0D0D0D" w:themeColor="text1" w:themeTint="F2"/>
          <w:sz w:val="28"/>
        </w:rPr>
      </w:pPr>
      <w:r>
        <w:rPr>
          <w:color w:val="0D0D0D" w:themeColor="text1" w:themeTint="F2"/>
          <w:sz w:val="28"/>
        </w:rPr>
        <w:t>На долю города Шахты приходится 4,1 процента общего оборота объема розничной торгов</w:t>
      </w:r>
      <w:r>
        <w:rPr>
          <w:color w:val="0D0D0D" w:themeColor="text1" w:themeTint="F2"/>
          <w:sz w:val="28"/>
        </w:rPr>
        <w:t>ли Ростовской области в 2022 году. В расчете на душу населения оборот розничной торговли в 2022 году составил 234,7 тыс. руб., т.е. 74,5 процента от областного значения.</w:t>
      </w:r>
    </w:p>
    <w:p w:rsidR="00F85376" w:rsidRDefault="00C95ACB">
      <w:pPr>
        <w:ind w:firstLine="709"/>
        <w:jc w:val="both"/>
        <w:rPr>
          <w:sz w:val="28"/>
        </w:rPr>
      </w:pPr>
      <w:r>
        <w:rPr>
          <w:color w:val="0D0D0D" w:themeColor="text1" w:themeTint="F2"/>
          <w:sz w:val="28"/>
        </w:rPr>
        <w:t xml:space="preserve">Объем оборота общественного питания по всем каналам реализации города, начиная с 2020 </w:t>
      </w:r>
      <w:r>
        <w:rPr>
          <w:color w:val="0D0D0D" w:themeColor="text1" w:themeTint="F2"/>
          <w:sz w:val="28"/>
        </w:rPr>
        <w:t>года, постоянно возрастает и по данным за 2022 год сложился в размере 1 224,0 млн. руб.</w:t>
      </w:r>
    </w:p>
    <w:p w:rsidR="00F85376" w:rsidRDefault="00C95ACB">
      <w:pPr>
        <w:ind w:firstLine="709"/>
        <w:jc w:val="both"/>
        <w:rPr>
          <w:sz w:val="28"/>
        </w:rPr>
      </w:pPr>
      <w:r>
        <w:rPr>
          <w:sz w:val="28"/>
        </w:rPr>
        <w:t>Объем оборота розничной торговли и оборота общественного питания по всем каналам реализации приведен в таблице №1.</w:t>
      </w:r>
    </w:p>
    <w:p w:rsidR="00F85376" w:rsidRDefault="00F85376">
      <w:pPr>
        <w:ind w:firstLine="709"/>
        <w:jc w:val="both"/>
        <w:rPr>
          <w:sz w:val="28"/>
        </w:rPr>
      </w:pPr>
    </w:p>
    <w:p w:rsidR="00F85376" w:rsidRDefault="00F85376">
      <w:pPr>
        <w:ind w:firstLine="709"/>
        <w:jc w:val="right"/>
        <w:rPr>
          <w:sz w:val="28"/>
        </w:rPr>
      </w:pPr>
    </w:p>
    <w:p w:rsidR="00F85376" w:rsidRDefault="00C95ACB">
      <w:pPr>
        <w:ind w:firstLine="709"/>
        <w:jc w:val="right"/>
        <w:rPr>
          <w:sz w:val="28"/>
        </w:rPr>
      </w:pPr>
      <w:r>
        <w:rPr>
          <w:sz w:val="28"/>
        </w:rPr>
        <w:lastRenderedPageBreak/>
        <w:t>Таблица №1</w:t>
      </w:r>
    </w:p>
    <w:p w:rsidR="00F85376" w:rsidRDefault="00F85376">
      <w:pPr>
        <w:ind w:firstLine="709"/>
        <w:jc w:val="both"/>
        <w:rPr>
          <w:sz w:val="28"/>
        </w:rPr>
      </w:pPr>
    </w:p>
    <w:p w:rsidR="00F85376" w:rsidRDefault="00C95ACB">
      <w:pPr>
        <w:jc w:val="center"/>
        <w:rPr>
          <w:sz w:val="28"/>
        </w:rPr>
      </w:pPr>
      <w:r>
        <w:rPr>
          <w:sz w:val="28"/>
        </w:rPr>
        <w:t>Объем оборота розничной торговли и обор</w:t>
      </w:r>
      <w:r>
        <w:rPr>
          <w:sz w:val="28"/>
        </w:rPr>
        <w:t>ота общественного питания</w:t>
      </w:r>
    </w:p>
    <w:p w:rsidR="00F85376" w:rsidRDefault="00C95ACB">
      <w:pPr>
        <w:jc w:val="center"/>
        <w:rPr>
          <w:sz w:val="28"/>
        </w:rPr>
      </w:pPr>
      <w:r>
        <w:rPr>
          <w:sz w:val="28"/>
        </w:rPr>
        <w:t>по всем каналам реализации</w:t>
      </w:r>
    </w:p>
    <w:p w:rsidR="00F85376" w:rsidRDefault="00C95ACB">
      <w:pPr>
        <w:jc w:val="right"/>
        <w:rPr>
          <w:sz w:val="28"/>
        </w:rPr>
      </w:pPr>
      <w:r>
        <w:rPr>
          <w:sz w:val="28"/>
        </w:rPr>
        <w:t>(тыс. рублей)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01"/>
        <w:gridCol w:w="1425"/>
        <w:gridCol w:w="1545"/>
        <w:gridCol w:w="1470"/>
        <w:gridCol w:w="1455"/>
        <w:gridCol w:w="1440"/>
        <w:gridCol w:w="1380"/>
      </w:tblGrid>
      <w:tr w:rsidR="00F85376">
        <w:trPr>
          <w:trHeight w:val="906"/>
        </w:trPr>
        <w:tc>
          <w:tcPr>
            <w:tcW w:w="901"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F85376" w:rsidRDefault="00C95ACB">
            <w:pPr>
              <w:jc w:val="center"/>
              <w:rPr>
                <w:sz w:val="24"/>
              </w:rPr>
            </w:pPr>
            <w:r>
              <w:rPr>
                <w:sz w:val="24"/>
              </w:rPr>
              <w:t>год</w:t>
            </w:r>
          </w:p>
        </w:tc>
        <w:tc>
          <w:tcPr>
            <w:tcW w:w="5895"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F85376" w:rsidRDefault="00C95ACB">
            <w:pPr>
              <w:jc w:val="center"/>
              <w:rPr>
                <w:sz w:val="24"/>
              </w:rPr>
            </w:pPr>
            <w:r>
              <w:rPr>
                <w:sz w:val="24"/>
              </w:rPr>
              <w:t>Оборот розничной торговли</w:t>
            </w:r>
          </w:p>
        </w:tc>
        <w:tc>
          <w:tcPr>
            <w:tcW w:w="1440"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F85376" w:rsidRDefault="00C95ACB">
            <w:pPr>
              <w:jc w:val="center"/>
              <w:rPr>
                <w:sz w:val="24"/>
              </w:rPr>
            </w:pPr>
            <w:r>
              <w:rPr>
                <w:sz w:val="24"/>
              </w:rPr>
              <w:t xml:space="preserve">Оборот </w:t>
            </w:r>
            <w:proofErr w:type="gramStart"/>
            <w:r>
              <w:rPr>
                <w:sz w:val="24"/>
              </w:rPr>
              <w:t>обществен-</w:t>
            </w:r>
            <w:proofErr w:type="spellStart"/>
            <w:r>
              <w:rPr>
                <w:sz w:val="24"/>
              </w:rPr>
              <w:t>ного</w:t>
            </w:r>
            <w:proofErr w:type="spellEnd"/>
            <w:proofErr w:type="gramEnd"/>
            <w:r>
              <w:rPr>
                <w:sz w:val="24"/>
              </w:rPr>
              <w:t xml:space="preserve"> питания</w:t>
            </w:r>
          </w:p>
        </w:tc>
        <w:tc>
          <w:tcPr>
            <w:tcW w:w="1380"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F85376" w:rsidRDefault="00C95ACB">
            <w:pPr>
              <w:jc w:val="center"/>
              <w:rPr>
                <w:sz w:val="24"/>
              </w:rPr>
            </w:pPr>
            <w:r>
              <w:rPr>
                <w:sz w:val="24"/>
              </w:rPr>
              <w:t>Оборот розничной торговли на душу населения, рублей</w:t>
            </w:r>
          </w:p>
        </w:tc>
      </w:tr>
      <w:tr w:rsidR="00F85376">
        <w:trPr>
          <w:trHeight w:val="732"/>
        </w:trPr>
        <w:tc>
          <w:tcPr>
            <w:tcW w:w="901"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F85376" w:rsidRDefault="00F85376"/>
        </w:tc>
        <w:tc>
          <w:tcPr>
            <w:tcW w:w="14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F85376" w:rsidRDefault="00C95ACB">
            <w:pPr>
              <w:jc w:val="center"/>
              <w:rPr>
                <w:sz w:val="24"/>
              </w:rPr>
            </w:pPr>
            <w:r>
              <w:rPr>
                <w:sz w:val="24"/>
              </w:rPr>
              <w:t>Всего</w:t>
            </w:r>
          </w:p>
        </w:tc>
        <w:tc>
          <w:tcPr>
            <w:tcW w:w="15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F85376" w:rsidRDefault="00C95ACB">
            <w:pPr>
              <w:jc w:val="center"/>
              <w:rPr>
                <w:sz w:val="24"/>
              </w:rPr>
            </w:pPr>
            <w:r>
              <w:rPr>
                <w:sz w:val="24"/>
              </w:rPr>
              <w:t>Крупные и средние организации</w:t>
            </w:r>
          </w:p>
        </w:tc>
        <w:tc>
          <w:tcPr>
            <w:tcW w:w="14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F85376" w:rsidRDefault="00C95ACB">
            <w:pPr>
              <w:jc w:val="center"/>
              <w:rPr>
                <w:sz w:val="24"/>
              </w:rPr>
            </w:pPr>
            <w:r>
              <w:rPr>
                <w:sz w:val="24"/>
              </w:rPr>
              <w:t xml:space="preserve">Субъекты малого </w:t>
            </w:r>
            <w:proofErr w:type="spellStart"/>
            <w:proofErr w:type="gramStart"/>
            <w:r>
              <w:rPr>
                <w:sz w:val="24"/>
              </w:rPr>
              <w:t>предприни-мательства</w:t>
            </w:r>
            <w:proofErr w:type="spellEnd"/>
            <w:proofErr w:type="gramEnd"/>
          </w:p>
        </w:tc>
        <w:tc>
          <w:tcPr>
            <w:tcW w:w="14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F85376" w:rsidRDefault="00C95ACB">
            <w:pPr>
              <w:jc w:val="center"/>
              <w:rPr>
                <w:sz w:val="24"/>
              </w:rPr>
            </w:pPr>
            <w:r>
              <w:rPr>
                <w:sz w:val="24"/>
              </w:rPr>
              <w:t>Розничные рынки и ярмарки</w:t>
            </w:r>
          </w:p>
        </w:tc>
        <w:tc>
          <w:tcPr>
            <w:tcW w:w="144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F85376" w:rsidRDefault="00F85376"/>
        </w:tc>
        <w:tc>
          <w:tcPr>
            <w:tcW w:w="138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F85376" w:rsidRDefault="00F85376"/>
        </w:tc>
      </w:tr>
      <w:tr w:rsidR="00F85376">
        <w:tc>
          <w:tcPr>
            <w:tcW w:w="9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F85376" w:rsidRDefault="00C95ACB">
            <w:pPr>
              <w:jc w:val="center"/>
              <w:rPr>
                <w:sz w:val="24"/>
              </w:rPr>
            </w:pPr>
            <w:r>
              <w:rPr>
                <w:sz w:val="24"/>
              </w:rPr>
              <w:t>2020</w:t>
            </w:r>
          </w:p>
        </w:tc>
        <w:tc>
          <w:tcPr>
            <w:tcW w:w="14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F85376" w:rsidRDefault="00C95ACB">
            <w:pPr>
              <w:jc w:val="center"/>
              <w:rPr>
                <w:sz w:val="24"/>
              </w:rPr>
            </w:pPr>
            <w:r>
              <w:rPr>
                <w:sz w:val="24"/>
              </w:rPr>
              <w:t>3 9074887,6</w:t>
            </w:r>
          </w:p>
        </w:tc>
        <w:tc>
          <w:tcPr>
            <w:tcW w:w="15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F85376" w:rsidRDefault="00C95ACB">
            <w:pPr>
              <w:jc w:val="center"/>
              <w:rPr>
                <w:sz w:val="24"/>
              </w:rPr>
            </w:pPr>
            <w:r>
              <w:rPr>
                <w:sz w:val="24"/>
              </w:rPr>
              <w:t>18132867,4</w:t>
            </w:r>
          </w:p>
        </w:tc>
        <w:tc>
          <w:tcPr>
            <w:tcW w:w="14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F85376" w:rsidRDefault="00C95ACB">
            <w:pPr>
              <w:jc w:val="center"/>
              <w:rPr>
                <w:sz w:val="24"/>
              </w:rPr>
            </w:pPr>
            <w:r>
              <w:rPr>
                <w:sz w:val="24"/>
              </w:rPr>
              <w:t>19604071,8</w:t>
            </w:r>
          </w:p>
        </w:tc>
        <w:tc>
          <w:tcPr>
            <w:tcW w:w="14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F85376" w:rsidRDefault="00C95ACB">
            <w:pPr>
              <w:jc w:val="center"/>
              <w:rPr>
                <w:sz w:val="24"/>
              </w:rPr>
            </w:pPr>
            <w:r>
              <w:rPr>
                <w:sz w:val="24"/>
              </w:rPr>
              <w:t>1337948,4</w:t>
            </w:r>
          </w:p>
        </w:tc>
        <w:tc>
          <w:tcPr>
            <w:tcW w:w="14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F85376" w:rsidRDefault="00C95ACB">
            <w:pPr>
              <w:jc w:val="center"/>
              <w:rPr>
                <w:sz w:val="24"/>
              </w:rPr>
            </w:pPr>
            <w:r>
              <w:rPr>
                <w:sz w:val="24"/>
              </w:rPr>
              <w:t>976336,3</w:t>
            </w:r>
          </w:p>
        </w:tc>
        <w:tc>
          <w:tcPr>
            <w:tcW w:w="13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F85376" w:rsidRDefault="00C95ACB">
            <w:pPr>
              <w:jc w:val="center"/>
              <w:rPr>
                <w:sz w:val="24"/>
              </w:rPr>
            </w:pPr>
            <w:r>
              <w:rPr>
                <w:sz w:val="24"/>
              </w:rPr>
              <w:t>169697,5</w:t>
            </w:r>
          </w:p>
        </w:tc>
      </w:tr>
      <w:tr w:rsidR="00F85376">
        <w:tc>
          <w:tcPr>
            <w:tcW w:w="9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F85376" w:rsidRDefault="00C95ACB">
            <w:pPr>
              <w:jc w:val="center"/>
              <w:rPr>
                <w:sz w:val="24"/>
              </w:rPr>
            </w:pPr>
            <w:r>
              <w:rPr>
                <w:sz w:val="24"/>
              </w:rPr>
              <w:t>2021</w:t>
            </w:r>
          </w:p>
        </w:tc>
        <w:tc>
          <w:tcPr>
            <w:tcW w:w="14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F85376" w:rsidRDefault="00C95ACB">
            <w:pPr>
              <w:jc w:val="center"/>
              <w:rPr>
                <w:sz w:val="24"/>
              </w:rPr>
            </w:pPr>
            <w:r>
              <w:rPr>
                <w:sz w:val="24"/>
              </w:rPr>
              <w:t>46637696,5</w:t>
            </w:r>
          </w:p>
        </w:tc>
        <w:tc>
          <w:tcPr>
            <w:tcW w:w="15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F85376" w:rsidRDefault="00C95ACB">
            <w:pPr>
              <w:jc w:val="center"/>
              <w:rPr>
                <w:sz w:val="24"/>
              </w:rPr>
            </w:pPr>
            <w:r>
              <w:rPr>
                <w:sz w:val="24"/>
              </w:rPr>
              <w:t>21233977,1</w:t>
            </w:r>
          </w:p>
        </w:tc>
        <w:tc>
          <w:tcPr>
            <w:tcW w:w="14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F85376" w:rsidRDefault="00C95ACB">
            <w:pPr>
              <w:jc w:val="center"/>
              <w:rPr>
                <w:sz w:val="24"/>
              </w:rPr>
            </w:pPr>
            <w:r>
              <w:rPr>
                <w:sz w:val="24"/>
              </w:rPr>
              <w:t>23945073,0</w:t>
            </w:r>
          </w:p>
        </w:tc>
        <w:tc>
          <w:tcPr>
            <w:tcW w:w="14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F85376" w:rsidRDefault="00C95ACB">
            <w:pPr>
              <w:jc w:val="center"/>
              <w:rPr>
                <w:sz w:val="24"/>
              </w:rPr>
            </w:pPr>
            <w:r>
              <w:rPr>
                <w:sz w:val="24"/>
              </w:rPr>
              <w:t>1458646,4</w:t>
            </w:r>
          </w:p>
        </w:tc>
        <w:tc>
          <w:tcPr>
            <w:tcW w:w="14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F85376" w:rsidRDefault="00C95ACB">
            <w:pPr>
              <w:jc w:val="center"/>
              <w:rPr>
                <w:sz w:val="24"/>
              </w:rPr>
            </w:pPr>
            <w:r>
              <w:rPr>
                <w:sz w:val="24"/>
              </w:rPr>
              <w:t>1032433,1</w:t>
            </w:r>
          </w:p>
        </w:tc>
        <w:tc>
          <w:tcPr>
            <w:tcW w:w="13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F85376" w:rsidRDefault="00C95ACB">
            <w:pPr>
              <w:jc w:val="center"/>
              <w:rPr>
                <w:sz w:val="24"/>
              </w:rPr>
            </w:pPr>
            <w:r>
              <w:rPr>
                <w:sz w:val="24"/>
              </w:rPr>
              <w:t>203821,8</w:t>
            </w:r>
          </w:p>
        </w:tc>
      </w:tr>
      <w:tr w:rsidR="00F85376">
        <w:tc>
          <w:tcPr>
            <w:tcW w:w="9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F85376" w:rsidRDefault="00C95ACB">
            <w:pPr>
              <w:jc w:val="center"/>
              <w:rPr>
                <w:sz w:val="24"/>
              </w:rPr>
            </w:pPr>
            <w:r>
              <w:rPr>
                <w:sz w:val="24"/>
              </w:rPr>
              <w:t>2022</w:t>
            </w:r>
          </w:p>
        </w:tc>
        <w:tc>
          <w:tcPr>
            <w:tcW w:w="14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F85376" w:rsidRDefault="00C95ACB">
            <w:pPr>
              <w:jc w:val="center"/>
              <w:rPr>
                <w:sz w:val="24"/>
              </w:rPr>
            </w:pPr>
            <w:r>
              <w:rPr>
                <w:sz w:val="24"/>
              </w:rPr>
              <w:t>53116378,7</w:t>
            </w:r>
          </w:p>
        </w:tc>
        <w:tc>
          <w:tcPr>
            <w:tcW w:w="15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F85376" w:rsidRDefault="00C95ACB">
            <w:pPr>
              <w:jc w:val="center"/>
              <w:rPr>
                <w:sz w:val="24"/>
              </w:rPr>
            </w:pPr>
            <w:r>
              <w:rPr>
                <w:sz w:val="24"/>
              </w:rPr>
              <w:t>23954767,8</w:t>
            </w:r>
          </w:p>
        </w:tc>
        <w:tc>
          <w:tcPr>
            <w:tcW w:w="14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F85376" w:rsidRDefault="00C95ACB">
            <w:pPr>
              <w:jc w:val="center"/>
              <w:rPr>
                <w:sz w:val="24"/>
              </w:rPr>
            </w:pPr>
            <w:r>
              <w:rPr>
                <w:sz w:val="24"/>
              </w:rPr>
              <w:t>27478017,4</w:t>
            </w:r>
          </w:p>
        </w:tc>
        <w:tc>
          <w:tcPr>
            <w:tcW w:w="14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F85376" w:rsidRDefault="00C95ACB">
            <w:pPr>
              <w:jc w:val="center"/>
              <w:rPr>
                <w:sz w:val="24"/>
              </w:rPr>
            </w:pPr>
            <w:r>
              <w:rPr>
                <w:sz w:val="24"/>
              </w:rPr>
              <w:t>1683593,5</w:t>
            </w:r>
          </w:p>
        </w:tc>
        <w:tc>
          <w:tcPr>
            <w:tcW w:w="14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F85376" w:rsidRDefault="00C95ACB">
            <w:pPr>
              <w:jc w:val="center"/>
              <w:rPr>
                <w:sz w:val="24"/>
              </w:rPr>
            </w:pPr>
            <w:r>
              <w:rPr>
                <w:sz w:val="24"/>
              </w:rPr>
              <w:t>1224034,9</w:t>
            </w:r>
          </w:p>
        </w:tc>
        <w:tc>
          <w:tcPr>
            <w:tcW w:w="13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F85376" w:rsidRDefault="00C95ACB">
            <w:pPr>
              <w:jc w:val="center"/>
              <w:rPr>
                <w:sz w:val="24"/>
              </w:rPr>
            </w:pPr>
            <w:r>
              <w:rPr>
                <w:sz w:val="24"/>
              </w:rPr>
              <w:t>234684,5</w:t>
            </w:r>
          </w:p>
        </w:tc>
      </w:tr>
    </w:tbl>
    <w:p w:rsidR="00F85376" w:rsidRDefault="00F85376">
      <w:pPr>
        <w:jc w:val="center"/>
        <w:rPr>
          <w:sz w:val="28"/>
        </w:rPr>
      </w:pPr>
    </w:p>
    <w:p w:rsidR="00F85376" w:rsidRDefault="00C95ACB">
      <w:pPr>
        <w:ind w:firstLine="709"/>
        <w:jc w:val="both"/>
        <w:rPr>
          <w:sz w:val="28"/>
        </w:rPr>
      </w:pPr>
      <w:r>
        <w:rPr>
          <w:sz w:val="28"/>
        </w:rPr>
        <w:t xml:space="preserve">Индекс физического </w:t>
      </w:r>
      <w:r>
        <w:rPr>
          <w:sz w:val="28"/>
        </w:rPr>
        <w:t>объема оборота розничной торговли и оборота общественного питания представлен в таблице №2.</w:t>
      </w:r>
    </w:p>
    <w:p w:rsidR="00F85376" w:rsidRDefault="00F85376">
      <w:pPr>
        <w:ind w:firstLine="709"/>
        <w:jc w:val="both"/>
        <w:rPr>
          <w:sz w:val="28"/>
        </w:rPr>
      </w:pPr>
    </w:p>
    <w:p w:rsidR="00F85376" w:rsidRDefault="00C95ACB">
      <w:pPr>
        <w:ind w:firstLine="709"/>
        <w:jc w:val="right"/>
        <w:rPr>
          <w:sz w:val="28"/>
        </w:rPr>
      </w:pPr>
      <w:r>
        <w:rPr>
          <w:sz w:val="28"/>
        </w:rPr>
        <w:t>Таблица №2</w:t>
      </w:r>
    </w:p>
    <w:p w:rsidR="00F85376" w:rsidRDefault="00F85376">
      <w:pPr>
        <w:jc w:val="center"/>
        <w:rPr>
          <w:sz w:val="28"/>
        </w:rPr>
      </w:pPr>
    </w:p>
    <w:p w:rsidR="00F85376" w:rsidRDefault="00C95ACB">
      <w:pPr>
        <w:jc w:val="center"/>
        <w:rPr>
          <w:sz w:val="28"/>
        </w:rPr>
      </w:pPr>
      <w:r>
        <w:rPr>
          <w:sz w:val="28"/>
        </w:rPr>
        <w:t>Индекс физического объема оборота розничной торговли и оборота общественного питания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96"/>
        <w:gridCol w:w="1356"/>
        <w:gridCol w:w="2152"/>
        <w:gridCol w:w="2329"/>
        <w:gridCol w:w="2773"/>
      </w:tblGrid>
      <w:tr w:rsidR="00F85376">
        <w:trPr>
          <w:trHeight w:val="160"/>
        </w:trPr>
        <w:tc>
          <w:tcPr>
            <w:tcW w:w="996"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F85376" w:rsidRDefault="00C95ACB">
            <w:pPr>
              <w:jc w:val="center"/>
            </w:pPr>
            <w:r>
              <w:t>год</w:t>
            </w:r>
          </w:p>
        </w:tc>
        <w:tc>
          <w:tcPr>
            <w:tcW w:w="5837"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F85376" w:rsidRDefault="00C95ACB">
            <w:pPr>
              <w:jc w:val="center"/>
              <w:rPr>
                <w:sz w:val="24"/>
              </w:rPr>
            </w:pPr>
            <w:r>
              <w:rPr>
                <w:sz w:val="24"/>
              </w:rPr>
              <w:t>Оборот розничной торговли</w:t>
            </w:r>
          </w:p>
        </w:tc>
        <w:tc>
          <w:tcPr>
            <w:tcW w:w="2773"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F85376" w:rsidRDefault="00C95ACB">
            <w:pPr>
              <w:jc w:val="center"/>
              <w:rPr>
                <w:sz w:val="24"/>
              </w:rPr>
            </w:pPr>
            <w:r>
              <w:rPr>
                <w:sz w:val="24"/>
              </w:rPr>
              <w:t>Оборот общественного питания</w:t>
            </w:r>
          </w:p>
        </w:tc>
      </w:tr>
      <w:tr w:rsidR="00F85376">
        <w:tc>
          <w:tcPr>
            <w:tcW w:w="996"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F85376" w:rsidRDefault="00F85376"/>
        </w:tc>
        <w:tc>
          <w:tcPr>
            <w:tcW w:w="13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F85376" w:rsidRDefault="00C95ACB">
            <w:pPr>
              <w:jc w:val="center"/>
              <w:rPr>
                <w:sz w:val="24"/>
              </w:rPr>
            </w:pPr>
            <w:r>
              <w:rPr>
                <w:sz w:val="24"/>
              </w:rPr>
              <w:t>Всего</w:t>
            </w:r>
          </w:p>
        </w:tc>
        <w:tc>
          <w:tcPr>
            <w:tcW w:w="21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F85376" w:rsidRDefault="00C95ACB">
            <w:pPr>
              <w:jc w:val="center"/>
              <w:rPr>
                <w:sz w:val="24"/>
              </w:rPr>
            </w:pPr>
            <w:r>
              <w:rPr>
                <w:sz w:val="24"/>
              </w:rPr>
              <w:t>Торгующие организации, включая индивидуальных предпринимателей (вне рынка)</w:t>
            </w:r>
          </w:p>
        </w:tc>
        <w:tc>
          <w:tcPr>
            <w:tcW w:w="23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F85376" w:rsidRDefault="00C95ACB">
            <w:pPr>
              <w:jc w:val="center"/>
              <w:rPr>
                <w:sz w:val="24"/>
              </w:rPr>
            </w:pPr>
            <w:r>
              <w:rPr>
                <w:sz w:val="24"/>
              </w:rPr>
              <w:t>Розничные рынки и ярмарки</w:t>
            </w:r>
          </w:p>
        </w:tc>
        <w:tc>
          <w:tcPr>
            <w:tcW w:w="2773"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F85376" w:rsidRDefault="00F85376"/>
        </w:tc>
      </w:tr>
      <w:tr w:rsidR="00F85376">
        <w:tc>
          <w:tcPr>
            <w:tcW w:w="9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F85376" w:rsidRDefault="00C95ACB">
            <w:pPr>
              <w:jc w:val="center"/>
              <w:rPr>
                <w:sz w:val="24"/>
              </w:rPr>
            </w:pPr>
            <w:r>
              <w:rPr>
                <w:sz w:val="24"/>
              </w:rPr>
              <w:t>2020</w:t>
            </w:r>
          </w:p>
        </w:tc>
        <w:tc>
          <w:tcPr>
            <w:tcW w:w="13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F85376" w:rsidRDefault="00C95ACB">
            <w:pPr>
              <w:jc w:val="center"/>
              <w:rPr>
                <w:sz w:val="24"/>
              </w:rPr>
            </w:pPr>
            <w:r>
              <w:rPr>
                <w:sz w:val="24"/>
              </w:rPr>
              <w:t>95,1</w:t>
            </w:r>
          </w:p>
        </w:tc>
        <w:tc>
          <w:tcPr>
            <w:tcW w:w="21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F85376" w:rsidRDefault="00C95ACB">
            <w:pPr>
              <w:jc w:val="center"/>
              <w:rPr>
                <w:sz w:val="24"/>
              </w:rPr>
            </w:pPr>
            <w:r>
              <w:rPr>
                <w:sz w:val="24"/>
              </w:rPr>
              <w:t>97,7</w:t>
            </w:r>
          </w:p>
        </w:tc>
        <w:tc>
          <w:tcPr>
            <w:tcW w:w="23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F85376" w:rsidRDefault="00C95ACB">
            <w:pPr>
              <w:jc w:val="center"/>
              <w:rPr>
                <w:sz w:val="24"/>
              </w:rPr>
            </w:pPr>
            <w:r>
              <w:rPr>
                <w:sz w:val="24"/>
              </w:rPr>
              <w:t>54,3</w:t>
            </w:r>
          </w:p>
        </w:tc>
        <w:tc>
          <w:tcPr>
            <w:tcW w:w="27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F85376" w:rsidRDefault="00C95ACB">
            <w:pPr>
              <w:jc w:val="center"/>
              <w:rPr>
                <w:sz w:val="24"/>
              </w:rPr>
            </w:pPr>
            <w:r>
              <w:rPr>
                <w:sz w:val="24"/>
              </w:rPr>
              <w:t>78,9</w:t>
            </w:r>
          </w:p>
        </w:tc>
      </w:tr>
      <w:tr w:rsidR="00F85376">
        <w:tc>
          <w:tcPr>
            <w:tcW w:w="9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F85376" w:rsidRDefault="00C95ACB">
            <w:pPr>
              <w:jc w:val="center"/>
              <w:rPr>
                <w:sz w:val="24"/>
              </w:rPr>
            </w:pPr>
            <w:r>
              <w:rPr>
                <w:sz w:val="24"/>
              </w:rPr>
              <w:t>2021</w:t>
            </w:r>
          </w:p>
        </w:tc>
        <w:tc>
          <w:tcPr>
            <w:tcW w:w="13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85376" w:rsidRDefault="00C95ACB">
            <w:pPr>
              <w:jc w:val="center"/>
              <w:rPr>
                <w:sz w:val="24"/>
              </w:rPr>
            </w:pPr>
            <w:r>
              <w:rPr>
                <w:sz w:val="24"/>
              </w:rPr>
              <w:t>110,8</w:t>
            </w:r>
          </w:p>
        </w:tc>
        <w:tc>
          <w:tcPr>
            <w:tcW w:w="21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85376" w:rsidRDefault="00C95ACB">
            <w:pPr>
              <w:jc w:val="center"/>
              <w:rPr>
                <w:sz w:val="24"/>
              </w:rPr>
            </w:pPr>
            <w:r>
              <w:rPr>
                <w:sz w:val="24"/>
              </w:rPr>
              <w:t>111,1</w:t>
            </w:r>
          </w:p>
        </w:tc>
        <w:tc>
          <w:tcPr>
            <w:tcW w:w="23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85376" w:rsidRDefault="00C95ACB">
            <w:pPr>
              <w:jc w:val="center"/>
              <w:rPr>
                <w:sz w:val="24"/>
              </w:rPr>
            </w:pPr>
            <w:r>
              <w:rPr>
                <w:sz w:val="24"/>
              </w:rPr>
              <w:t>101,2</w:t>
            </w:r>
          </w:p>
        </w:tc>
        <w:tc>
          <w:tcPr>
            <w:tcW w:w="27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85376" w:rsidRDefault="00C95ACB">
            <w:pPr>
              <w:jc w:val="center"/>
              <w:rPr>
                <w:sz w:val="24"/>
              </w:rPr>
            </w:pPr>
            <w:r>
              <w:rPr>
                <w:sz w:val="24"/>
              </w:rPr>
              <w:t>100,5</w:t>
            </w:r>
          </w:p>
        </w:tc>
      </w:tr>
      <w:tr w:rsidR="00F85376">
        <w:tc>
          <w:tcPr>
            <w:tcW w:w="9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F85376" w:rsidRDefault="00C95ACB">
            <w:pPr>
              <w:jc w:val="center"/>
              <w:rPr>
                <w:sz w:val="24"/>
              </w:rPr>
            </w:pPr>
            <w:r>
              <w:rPr>
                <w:sz w:val="24"/>
              </w:rPr>
              <w:t>2022</w:t>
            </w:r>
          </w:p>
        </w:tc>
        <w:tc>
          <w:tcPr>
            <w:tcW w:w="13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85376" w:rsidRDefault="00C95ACB">
            <w:pPr>
              <w:jc w:val="center"/>
              <w:rPr>
                <w:sz w:val="24"/>
              </w:rPr>
            </w:pPr>
            <w:r>
              <w:rPr>
                <w:sz w:val="24"/>
              </w:rPr>
              <w:t>98,7</w:t>
            </w:r>
          </w:p>
        </w:tc>
        <w:tc>
          <w:tcPr>
            <w:tcW w:w="21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85376" w:rsidRDefault="00C95ACB">
            <w:pPr>
              <w:jc w:val="center"/>
              <w:rPr>
                <w:sz w:val="24"/>
              </w:rPr>
            </w:pPr>
            <w:r>
              <w:rPr>
                <w:sz w:val="24"/>
              </w:rPr>
              <w:t>98,7</w:t>
            </w:r>
          </w:p>
        </w:tc>
        <w:tc>
          <w:tcPr>
            <w:tcW w:w="23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85376" w:rsidRDefault="00C95ACB">
            <w:pPr>
              <w:jc w:val="center"/>
              <w:rPr>
                <w:sz w:val="24"/>
              </w:rPr>
            </w:pPr>
            <w:r>
              <w:rPr>
                <w:sz w:val="24"/>
              </w:rPr>
              <w:t>100,1</w:t>
            </w:r>
          </w:p>
        </w:tc>
        <w:tc>
          <w:tcPr>
            <w:tcW w:w="27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85376" w:rsidRDefault="00C95ACB">
            <w:pPr>
              <w:jc w:val="center"/>
              <w:rPr>
                <w:sz w:val="24"/>
              </w:rPr>
            </w:pPr>
            <w:r>
              <w:rPr>
                <w:sz w:val="24"/>
              </w:rPr>
              <w:t>104,4</w:t>
            </w:r>
          </w:p>
        </w:tc>
      </w:tr>
    </w:tbl>
    <w:p w:rsidR="00F85376" w:rsidRDefault="00F85376">
      <w:pPr>
        <w:ind w:firstLine="709"/>
        <w:jc w:val="both"/>
        <w:rPr>
          <w:sz w:val="28"/>
        </w:rPr>
      </w:pPr>
    </w:p>
    <w:p w:rsidR="00F85376" w:rsidRDefault="00C95ACB">
      <w:pPr>
        <w:ind w:firstLine="709"/>
        <w:jc w:val="both"/>
        <w:rPr>
          <w:sz w:val="28"/>
        </w:rPr>
      </w:pPr>
      <w:r>
        <w:rPr>
          <w:color w:val="0D0D0D" w:themeColor="text1" w:themeTint="F2"/>
          <w:sz w:val="28"/>
        </w:rPr>
        <w:t xml:space="preserve">Динамика количества объектов в сфере розничной торговли города </w:t>
      </w:r>
      <w:r>
        <w:rPr>
          <w:color w:val="0D0D0D" w:themeColor="text1" w:themeTint="F2"/>
          <w:sz w:val="28"/>
        </w:rPr>
        <w:t>приведена в таблице №3.</w:t>
      </w:r>
    </w:p>
    <w:p w:rsidR="00F85376" w:rsidRDefault="00F85376">
      <w:pPr>
        <w:ind w:firstLine="709"/>
        <w:jc w:val="right"/>
        <w:rPr>
          <w:sz w:val="28"/>
        </w:rPr>
      </w:pPr>
    </w:p>
    <w:p w:rsidR="00F85376" w:rsidRDefault="00C95ACB">
      <w:pPr>
        <w:ind w:firstLine="709"/>
        <w:jc w:val="right"/>
        <w:rPr>
          <w:sz w:val="28"/>
        </w:rPr>
      </w:pPr>
      <w:r>
        <w:rPr>
          <w:sz w:val="28"/>
        </w:rPr>
        <w:t>Таблица №3</w:t>
      </w:r>
    </w:p>
    <w:p w:rsidR="00F85376" w:rsidRDefault="00F85376">
      <w:pPr>
        <w:ind w:firstLine="709"/>
        <w:jc w:val="right"/>
        <w:rPr>
          <w:sz w:val="28"/>
        </w:rPr>
      </w:pPr>
    </w:p>
    <w:p w:rsidR="00F85376" w:rsidRDefault="00C95ACB">
      <w:pPr>
        <w:ind w:firstLine="709"/>
        <w:jc w:val="center"/>
        <w:rPr>
          <w:sz w:val="28"/>
        </w:rPr>
      </w:pPr>
      <w:r>
        <w:rPr>
          <w:color w:val="0D0D0D" w:themeColor="text1" w:themeTint="F2"/>
          <w:sz w:val="28"/>
        </w:rPr>
        <w:t>Динамика количества объектов в сфере розничной торговли города</w:t>
      </w:r>
    </w:p>
    <w:p w:rsidR="00F85376" w:rsidRDefault="00F85376">
      <w:pPr>
        <w:ind w:firstLine="709"/>
        <w:jc w:val="center"/>
        <w:rPr>
          <w:sz w:val="28"/>
        </w:rPr>
      </w:pPr>
    </w:p>
    <w:p w:rsidR="00F85376" w:rsidRDefault="00C95ACB">
      <w:pPr>
        <w:ind w:firstLine="709"/>
        <w:jc w:val="right"/>
        <w:rPr>
          <w:sz w:val="28"/>
        </w:rPr>
      </w:pPr>
      <w:r>
        <w:rPr>
          <w:sz w:val="28"/>
        </w:rPr>
        <w:t>Единиц</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43"/>
        <w:gridCol w:w="1877"/>
        <w:gridCol w:w="2410"/>
        <w:gridCol w:w="2268"/>
      </w:tblGrid>
      <w:tr w:rsidR="00F85376">
        <w:trPr>
          <w:trHeight w:val="292"/>
        </w:trPr>
        <w:tc>
          <w:tcPr>
            <w:tcW w:w="29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85376" w:rsidRDefault="00F85376">
            <w:pPr>
              <w:jc w:val="center"/>
              <w:rPr>
                <w:sz w:val="24"/>
              </w:rPr>
            </w:pPr>
          </w:p>
        </w:tc>
        <w:tc>
          <w:tcPr>
            <w:tcW w:w="18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85376" w:rsidRDefault="00C95ACB">
            <w:pPr>
              <w:jc w:val="center"/>
              <w:rPr>
                <w:sz w:val="24"/>
              </w:rPr>
            </w:pPr>
            <w:r>
              <w:rPr>
                <w:sz w:val="24"/>
              </w:rPr>
              <w:t>2020</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85376" w:rsidRDefault="00C95ACB">
            <w:pPr>
              <w:jc w:val="center"/>
              <w:rPr>
                <w:sz w:val="24"/>
              </w:rPr>
            </w:pPr>
            <w:r>
              <w:rPr>
                <w:sz w:val="24"/>
              </w:rPr>
              <w:t>2021</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85376" w:rsidRDefault="00C95ACB">
            <w:pPr>
              <w:jc w:val="center"/>
              <w:rPr>
                <w:sz w:val="24"/>
              </w:rPr>
            </w:pPr>
            <w:r>
              <w:rPr>
                <w:sz w:val="24"/>
              </w:rPr>
              <w:t>2022</w:t>
            </w:r>
          </w:p>
        </w:tc>
      </w:tr>
    </w:tbl>
    <w:p w:rsidR="00F85376" w:rsidRDefault="00F85376">
      <w:pPr>
        <w:ind w:firstLine="709"/>
        <w:jc w:val="right"/>
        <w:rPr>
          <w:sz w:val="2"/>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43"/>
        <w:gridCol w:w="1877"/>
        <w:gridCol w:w="2410"/>
        <w:gridCol w:w="2268"/>
      </w:tblGrid>
      <w:tr w:rsidR="00F85376">
        <w:trPr>
          <w:trHeight w:val="360"/>
        </w:trPr>
        <w:tc>
          <w:tcPr>
            <w:tcW w:w="2943" w:type="dxa"/>
            <w:tcBorders>
              <w:top w:val="single" w:sz="4" w:space="0" w:color="000000"/>
              <w:left w:val="single" w:sz="4" w:space="0" w:color="000000"/>
              <w:bottom w:val="single" w:sz="4" w:space="0" w:color="000000"/>
              <w:right w:val="single" w:sz="4" w:space="0" w:color="000000"/>
            </w:tcBorders>
          </w:tcPr>
          <w:p w:rsidR="00F85376" w:rsidRDefault="00C95ACB">
            <w:pPr>
              <w:rPr>
                <w:sz w:val="24"/>
              </w:rPr>
            </w:pPr>
            <w:r>
              <w:rPr>
                <w:color w:val="0D0D0D" w:themeColor="text1" w:themeTint="F2"/>
                <w:sz w:val="24"/>
              </w:rPr>
              <w:t>Количество объектов крупноформатных сетей</w:t>
            </w:r>
          </w:p>
        </w:tc>
        <w:tc>
          <w:tcPr>
            <w:tcW w:w="1877" w:type="dxa"/>
            <w:tcBorders>
              <w:top w:val="single" w:sz="4" w:space="0" w:color="000000"/>
              <w:left w:val="single" w:sz="4" w:space="0" w:color="000000"/>
              <w:bottom w:val="single" w:sz="4" w:space="0" w:color="000000"/>
              <w:right w:val="single" w:sz="4" w:space="0" w:color="000000"/>
            </w:tcBorders>
          </w:tcPr>
          <w:p w:rsidR="00F85376" w:rsidRDefault="00C95ACB">
            <w:pPr>
              <w:contextualSpacing/>
              <w:jc w:val="center"/>
              <w:rPr>
                <w:color w:val="0D0D0D" w:themeColor="text1" w:themeTint="F2"/>
                <w:sz w:val="24"/>
              </w:rPr>
            </w:pPr>
            <w:r>
              <w:rPr>
                <w:color w:val="0D0D0D" w:themeColor="text1" w:themeTint="F2"/>
                <w:sz w:val="24"/>
              </w:rPr>
              <w:t>143</w:t>
            </w:r>
          </w:p>
        </w:tc>
        <w:tc>
          <w:tcPr>
            <w:tcW w:w="2410" w:type="dxa"/>
            <w:tcBorders>
              <w:top w:val="single" w:sz="4" w:space="0" w:color="000000"/>
              <w:left w:val="single" w:sz="4" w:space="0" w:color="000000"/>
              <w:bottom w:val="single" w:sz="4" w:space="0" w:color="000000"/>
              <w:right w:val="single" w:sz="4" w:space="0" w:color="000000"/>
            </w:tcBorders>
          </w:tcPr>
          <w:p w:rsidR="00F85376" w:rsidRDefault="00C95ACB">
            <w:pPr>
              <w:jc w:val="center"/>
              <w:rPr>
                <w:sz w:val="24"/>
              </w:rPr>
            </w:pPr>
            <w:r>
              <w:rPr>
                <w:sz w:val="24"/>
              </w:rPr>
              <w:t>165</w:t>
            </w:r>
          </w:p>
        </w:tc>
        <w:tc>
          <w:tcPr>
            <w:tcW w:w="2268" w:type="dxa"/>
            <w:tcBorders>
              <w:top w:val="single" w:sz="4" w:space="0" w:color="000000"/>
              <w:left w:val="single" w:sz="4" w:space="0" w:color="000000"/>
              <w:bottom w:val="single" w:sz="4" w:space="0" w:color="000000"/>
              <w:right w:val="single" w:sz="4" w:space="0" w:color="000000"/>
            </w:tcBorders>
          </w:tcPr>
          <w:p w:rsidR="00F85376" w:rsidRDefault="00C95ACB">
            <w:pPr>
              <w:jc w:val="center"/>
              <w:rPr>
                <w:sz w:val="24"/>
              </w:rPr>
            </w:pPr>
            <w:r>
              <w:rPr>
                <w:sz w:val="24"/>
              </w:rPr>
              <w:t>186</w:t>
            </w:r>
          </w:p>
        </w:tc>
      </w:tr>
      <w:tr w:rsidR="00F85376">
        <w:trPr>
          <w:trHeight w:val="360"/>
        </w:trPr>
        <w:tc>
          <w:tcPr>
            <w:tcW w:w="2943" w:type="dxa"/>
            <w:tcBorders>
              <w:top w:val="single" w:sz="4" w:space="0" w:color="000000"/>
              <w:left w:val="single" w:sz="4" w:space="0" w:color="000000"/>
              <w:bottom w:val="single" w:sz="4" w:space="0" w:color="000000"/>
              <w:right w:val="single" w:sz="4" w:space="0" w:color="000000"/>
            </w:tcBorders>
          </w:tcPr>
          <w:p w:rsidR="00F85376" w:rsidRDefault="00C95ACB">
            <w:pPr>
              <w:rPr>
                <w:sz w:val="24"/>
              </w:rPr>
            </w:pPr>
            <w:r>
              <w:rPr>
                <w:color w:val="0D0D0D" w:themeColor="text1" w:themeTint="F2"/>
                <w:sz w:val="24"/>
              </w:rPr>
              <w:t>Количество объектов стационарной торговой сети</w:t>
            </w:r>
          </w:p>
        </w:tc>
        <w:tc>
          <w:tcPr>
            <w:tcW w:w="1877" w:type="dxa"/>
            <w:tcBorders>
              <w:top w:val="single" w:sz="4" w:space="0" w:color="000000"/>
              <w:left w:val="single" w:sz="4" w:space="0" w:color="000000"/>
              <w:bottom w:val="single" w:sz="4" w:space="0" w:color="000000"/>
              <w:right w:val="single" w:sz="4" w:space="0" w:color="000000"/>
            </w:tcBorders>
          </w:tcPr>
          <w:p w:rsidR="00F85376" w:rsidRDefault="00C95ACB">
            <w:pPr>
              <w:jc w:val="center"/>
              <w:rPr>
                <w:sz w:val="24"/>
              </w:rPr>
            </w:pPr>
            <w:r>
              <w:rPr>
                <w:sz w:val="24"/>
              </w:rPr>
              <w:t>3 588</w:t>
            </w:r>
          </w:p>
        </w:tc>
        <w:tc>
          <w:tcPr>
            <w:tcW w:w="2410" w:type="dxa"/>
            <w:tcBorders>
              <w:top w:val="single" w:sz="4" w:space="0" w:color="000000"/>
              <w:left w:val="single" w:sz="4" w:space="0" w:color="000000"/>
              <w:bottom w:val="single" w:sz="4" w:space="0" w:color="000000"/>
              <w:right w:val="single" w:sz="4" w:space="0" w:color="000000"/>
            </w:tcBorders>
          </w:tcPr>
          <w:p w:rsidR="00F85376" w:rsidRDefault="00C95ACB">
            <w:pPr>
              <w:jc w:val="center"/>
              <w:rPr>
                <w:sz w:val="24"/>
              </w:rPr>
            </w:pPr>
            <w:r>
              <w:rPr>
                <w:sz w:val="24"/>
              </w:rPr>
              <w:t>3 598</w:t>
            </w:r>
          </w:p>
        </w:tc>
        <w:tc>
          <w:tcPr>
            <w:tcW w:w="2268" w:type="dxa"/>
            <w:tcBorders>
              <w:top w:val="single" w:sz="4" w:space="0" w:color="000000"/>
              <w:left w:val="single" w:sz="4" w:space="0" w:color="000000"/>
              <w:bottom w:val="single" w:sz="4" w:space="0" w:color="000000"/>
              <w:right w:val="single" w:sz="4" w:space="0" w:color="000000"/>
            </w:tcBorders>
          </w:tcPr>
          <w:p w:rsidR="00F85376" w:rsidRDefault="00C95ACB">
            <w:pPr>
              <w:jc w:val="center"/>
              <w:rPr>
                <w:sz w:val="24"/>
              </w:rPr>
            </w:pPr>
            <w:r>
              <w:rPr>
                <w:sz w:val="24"/>
              </w:rPr>
              <w:t>3 609</w:t>
            </w:r>
          </w:p>
        </w:tc>
      </w:tr>
    </w:tbl>
    <w:p w:rsidR="00F85376" w:rsidRDefault="00C95ACB">
      <w:pPr>
        <w:ind w:firstLine="709"/>
        <w:jc w:val="both"/>
        <w:rPr>
          <w:sz w:val="28"/>
        </w:rPr>
      </w:pPr>
      <w:r>
        <w:rPr>
          <w:sz w:val="28"/>
        </w:rPr>
        <w:lastRenderedPageBreak/>
        <w:t xml:space="preserve">В городе Шахты численность населения на начало 2023 года составила 222,5 тыс. человек. На протяжении </w:t>
      </w:r>
      <w:proofErr w:type="gramStart"/>
      <w:r>
        <w:rPr>
          <w:sz w:val="28"/>
        </w:rPr>
        <w:t>ряда лет динамика численности населения</w:t>
      </w:r>
      <w:proofErr w:type="gramEnd"/>
      <w:r>
        <w:rPr>
          <w:sz w:val="28"/>
        </w:rPr>
        <w:t xml:space="preserve"> в городе Шахты сохраняет тенденцию к снижению. Так, количество жителей города за 2022 год сократилось на 3,8 тыс. ч</w:t>
      </w:r>
      <w:r>
        <w:rPr>
          <w:sz w:val="28"/>
        </w:rPr>
        <w:t>еловек (за 2021 год – на 2,5 тыс. человек, за 2020 год – на 1,4 тыс. человек).</w:t>
      </w:r>
    </w:p>
    <w:p w:rsidR="00F85376" w:rsidRDefault="00C95ACB">
      <w:pPr>
        <w:ind w:firstLine="709"/>
        <w:jc w:val="both"/>
        <w:rPr>
          <w:sz w:val="28"/>
        </w:rPr>
      </w:pPr>
      <w:r>
        <w:rPr>
          <w:sz w:val="28"/>
        </w:rPr>
        <w:t>В трудоспособном возрасте на начало 2023 года находилось 129,7 тыс. человек (58,3 процента), в то время как на начало 2022 года данная возрастная категория составляла 128,7 тыс.</w:t>
      </w:r>
      <w:r>
        <w:rPr>
          <w:sz w:val="28"/>
        </w:rPr>
        <w:t xml:space="preserve"> человек (56,8 процента), на начало 2021 года – 127,2 тыс. человек (55,6 процента). </w:t>
      </w:r>
    </w:p>
    <w:p w:rsidR="00F85376" w:rsidRDefault="00C95ACB">
      <w:pPr>
        <w:ind w:firstLine="709"/>
        <w:jc w:val="both"/>
        <w:rPr>
          <w:sz w:val="28"/>
        </w:rPr>
      </w:pPr>
      <w:r>
        <w:rPr>
          <w:sz w:val="28"/>
        </w:rPr>
        <w:t>Отношение численности населения нетрудоспособного возраста (дети и подростки от 0 до 15 лет, лица старших возрастов) к численности населения трудоспособного возраста харак</w:t>
      </w:r>
      <w:r>
        <w:rPr>
          <w:sz w:val="28"/>
        </w:rPr>
        <w:t>теризует показатель демографической нагрузки на трудоспособное население.</w:t>
      </w:r>
    </w:p>
    <w:p w:rsidR="00F85376" w:rsidRDefault="00C95ACB">
      <w:pPr>
        <w:ind w:firstLine="709"/>
        <w:jc w:val="both"/>
        <w:rPr>
          <w:sz w:val="28"/>
        </w:rPr>
      </w:pPr>
      <w:r>
        <w:rPr>
          <w:sz w:val="28"/>
        </w:rPr>
        <w:t>К началу 2023 года на 1 000 лиц трудоспособного возраста приходилось 718 лиц нетрудоспособного возраста (в 2021 году – 737 человек, в 2020 году – 779 человек).</w:t>
      </w:r>
    </w:p>
    <w:p w:rsidR="00F85376" w:rsidRDefault="00C95ACB">
      <w:pPr>
        <w:ind w:firstLine="709"/>
        <w:jc w:val="both"/>
        <w:rPr>
          <w:sz w:val="28"/>
        </w:rPr>
      </w:pPr>
      <w:r>
        <w:rPr>
          <w:sz w:val="28"/>
        </w:rPr>
        <w:t>На значение показателя</w:t>
      </w:r>
      <w:r>
        <w:rPr>
          <w:sz w:val="28"/>
        </w:rPr>
        <w:t xml:space="preserve"> численности постоянного населения оказывают влияние естественное движение населения и миграционные потоки.</w:t>
      </w:r>
    </w:p>
    <w:p w:rsidR="00F85376" w:rsidRDefault="00C95ACB">
      <w:pPr>
        <w:ind w:firstLine="709"/>
        <w:jc w:val="both"/>
        <w:rPr>
          <w:sz w:val="28"/>
        </w:rPr>
      </w:pPr>
      <w:r>
        <w:rPr>
          <w:sz w:val="28"/>
        </w:rPr>
        <w:t>В 2023 году сохранилась тенденция снижения показателей рождаемости при высоких показателях смертности населения.</w:t>
      </w:r>
    </w:p>
    <w:p w:rsidR="00F85376" w:rsidRDefault="00C95ACB">
      <w:pPr>
        <w:ind w:firstLine="709"/>
        <w:jc w:val="both"/>
        <w:rPr>
          <w:sz w:val="28"/>
        </w:rPr>
      </w:pPr>
      <w:r>
        <w:rPr>
          <w:sz w:val="28"/>
        </w:rPr>
        <w:t>Количество рождений сократилось с 1</w:t>
      </w:r>
      <w:r>
        <w:rPr>
          <w:sz w:val="28"/>
        </w:rPr>
        <w:t>768 детей в 2019 году до 1 481 ребенка в 2022 году.</w:t>
      </w:r>
    </w:p>
    <w:p w:rsidR="00F85376" w:rsidRDefault="00C95ACB">
      <w:pPr>
        <w:ind w:firstLine="709"/>
        <w:jc w:val="both"/>
        <w:rPr>
          <w:sz w:val="28"/>
        </w:rPr>
      </w:pPr>
      <w:r>
        <w:rPr>
          <w:sz w:val="28"/>
        </w:rPr>
        <w:t>При этом отмечается рост смертности населения с 3 259 человек в 2019 году до 3 476 в 2022 году.</w:t>
      </w:r>
    </w:p>
    <w:p w:rsidR="00F85376" w:rsidRDefault="00C95ACB">
      <w:pPr>
        <w:ind w:firstLine="709"/>
        <w:jc w:val="both"/>
        <w:rPr>
          <w:sz w:val="28"/>
        </w:rPr>
      </w:pPr>
      <w:r>
        <w:rPr>
          <w:sz w:val="28"/>
        </w:rPr>
        <w:t xml:space="preserve">В результате происходящих процессов естественная убыль населения увеличивается. Так, за 2022 год убыль </w:t>
      </w:r>
      <w:r>
        <w:rPr>
          <w:sz w:val="28"/>
        </w:rPr>
        <w:t>населения города Шахты составила 3,8 тыс. человек (в 2021 году – 2,5 тыс. человек, в 2020 году – 1,4 тыс. человек).</w:t>
      </w:r>
    </w:p>
    <w:p w:rsidR="00F85376" w:rsidRDefault="00C95ACB">
      <w:pPr>
        <w:ind w:firstLine="709"/>
        <w:jc w:val="both"/>
        <w:rPr>
          <w:sz w:val="28"/>
        </w:rPr>
      </w:pPr>
      <w:r>
        <w:rPr>
          <w:sz w:val="28"/>
        </w:rPr>
        <w:t>В 2023 году количество прибывших в город Шахты практически равно количеству выбывших, в то время как в 2022 году население города сократилос</w:t>
      </w:r>
      <w:r>
        <w:rPr>
          <w:sz w:val="28"/>
        </w:rPr>
        <w:t>ь за счет миграции населения на 1,1 тыс. человек. Ранее, в 2021 году, был зафиксирован небольшой миграционный прирост, который составил 0,3 тыс. человек.</w:t>
      </w:r>
    </w:p>
    <w:p w:rsidR="00F85376" w:rsidRDefault="00C95ACB">
      <w:pPr>
        <w:ind w:firstLine="709"/>
        <w:jc w:val="both"/>
        <w:rPr>
          <w:sz w:val="28"/>
        </w:rPr>
      </w:pPr>
      <w:r>
        <w:rPr>
          <w:sz w:val="28"/>
        </w:rPr>
        <w:t>На ближайшую перспективу под влиянием реализации мер и стратегических направлений развития ожидается и</w:t>
      </w:r>
      <w:r>
        <w:rPr>
          <w:sz w:val="28"/>
        </w:rPr>
        <w:t>зменение демографических тенденций.</w:t>
      </w:r>
    </w:p>
    <w:p w:rsidR="00F85376" w:rsidRDefault="00C95ACB">
      <w:pPr>
        <w:ind w:firstLine="709"/>
        <w:jc w:val="both"/>
        <w:rPr>
          <w:sz w:val="28"/>
        </w:rPr>
      </w:pPr>
      <w:r>
        <w:rPr>
          <w:sz w:val="28"/>
        </w:rPr>
        <w:t>Анализ динамики среднегодовой численности занятых в экономике в период с 2020 по 2022 годы проведен на основании данных прогноза баланса трудовых ресурсов по городу Шахты.</w:t>
      </w:r>
    </w:p>
    <w:p w:rsidR="00F85376" w:rsidRDefault="00C95ACB">
      <w:pPr>
        <w:ind w:firstLine="709"/>
        <w:jc w:val="both"/>
        <w:rPr>
          <w:sz w:val="28"/>
        </w:rPr>
      </w:pPr>
      <w:proofErr w:type="gramStart"/>
      <w:r>
        <w:rPr>
          <w:sz w:val="28"/>
        </w:rPr>
        <w:t>Среднегодовая численность занятых в экономике за</w:t>
      </w:r>
      <w:r>
        <w:rPr>
          <w:sz w:val="28"/>
        </w:rPr>
        <w:t xml:space="preserve"> 2020 год составила 70,3 тыс. человек (снижение к предыдущему году – 2,4 тыс. человек), за 2021 год – 70,8 тыс. человек (рост – 0,5 тыс. человек), в 2022 году – 70,9 тыс. человек (рост – 0,1 тыс. человек).</w:t>
      </w:r>
      <w:proofErr w:type="gramEnd"/>
    </w:p>
    <w:p w:rsidR="00F85376" w:rsidRDefault="00C95ACB">
      <w:pPr>
        <w:ind w:firstLine="709"/>
        <w:jc w:val="both"/>
        <w:rPr>
          <w:sz w:val="28"/>
        </w:rPr>
      </w:pPr>
      <w:r>
        <w:rPr>
          <w:sz w:val="28"/>
        </w:rPr>
        <w:t>Основную долю занятого населения составляют работн</w:t>
      </w:r>
      <w:r>
        <w:rPr>
          <w:sz w:val="28"/>
        </w:rPr>
        <w:t xml:space="preserve">ики предприятий. По данным Департамента экономики </w:t>
      </w:r>
      <w:proofErr w:type="spellStart"/>
      <w:r>
        <w:rPr>
          <w:sz w:val="28"/>
        </w:rPr>
        <w:t>г</w:t>
      </w:r>
      <w:proofErr w:type="gramStart"/>
      <w:r>
        <w:rPr>
          <w:sz w:val="28"/>
        </w:rPr>
        <w:t>.Ш</w:t>
      </w:r>
      <w:proofErr w:type="gramEnd"/>
      <w:r>
        <w:rPr>
          <w:sz w:val="28"/>
        </w:rPr>
        <w:t>ахты</w:t>
      </w:r>
      <w:proofErr w:type="spellEnd"/>
      <w:r>
        <w:rPr>
          <w:sz w:val="28"/>
        </w:rPr>
        <w:t xml:space="preserve">, за 2020 – 2022 годы численность работников по полному кругу предприятий и организаций увеличилась, при </w:t>
      </w:r>
      <w:r>
        <w:rPr>
          <w:sz w:val="28"/>
        </w:rPr>
        <w:lastRenderedPageBreak/>
        <w:t>этом наибольшее увеличение, на 1,1 тыс. человек, произошло в 2021 году. Увеличение численности</w:t>
      </w:r>
      <w:r>
        <w:rPr>
          <w:sz w:val="28"/>
        </w:rPr>
        <w:t xml:space="preserve"> работников наблюдалось в следующих видах экономической деятельности: «обрабатывающие производства» (15,7 процента), «торговля оптовая и розничная; ремонт автотранспортных средств и мотоциклов» (4 процента), «деятельность гостиниц и предприятий общественно</w:t>
      </w:r>
      <w:r>
        <w:rPr>
          <w:sz w:val="28"/>
        </w:rPr>
        <w:t xml:space="preserve">го питания» (21,6 процента), «деятельность в области информации и связи» (на 45 процентов), «деятельность профессиональная научная и техническая» (на 67,9 процента). В то же время отмечается снижение численности работников по следующим видам экономической </w:t>
      </w:r>
      <w:r>
        <w:rPr>
          <w:sz w:val="28"/>
        </w:rPr>
        <w:t>деятельности: «обеспечение электрической энергией, газом и паром; кондиционирование воздуха» (на 20,3 процента), «водоснабжение; водоотведение, организация сбора и утилизации отходов, деятельность по ликвидации загрязнений» (на 11,4 процента), «строительст</w:t>
      </w:r>
      <w:r>
        <w:rPr>
          <w:sz w:val="28"/>
        </w:rPr>
        <w:t>во» (на 6,5 процента).</w:t>
      </w:r>
    </w:p>
    <w:p w:rsidR="00F85376" w:rsidRDefault="00C95ACB">
      <w:pPr>
        <w:ind w:firstLine="709"/>
        <w:jc w:val="both"/>
        <w:rPr>
          <w:sz w:val="28"/>
        </w:rPr>
      </w:pPr>
      <w:r>
        <w:rPr>
          <w:sz w:val="28"/>
        </w:rPr>
        <w:t xml:space="preserve">Основным фактором, способствующим росту численности </w:t>
      </w:r>
      <w:proofErr w:type="gramStart"/>
      <w:r>
        <w:rPr>
          <w:sz w:val="28"/>
        </w:rPr>
        <w:t>занятых</w:t>
      </w:r>
      <w:proofErr w:type="gramEnd"/>
      <w:r>
        <w:rPr>
          <w:sz w:val="28"/>
        </w:rPr>
        <w:t xml:space="preserve"> в экономике, является увеличение (за счет введения пенсионной реформы) численности населения трудоспособного возраста, которое составляет основную долю рабочей силы. За 2022</w:t>
      </w:r>
      <w:r>
        <w:rPr>
          <w:sz w:val="28"/>
        </w:rPr>
        <w:t xml:space="preserve"> год рост населения данной возрастной группы составил 2,1 тыс. человек.</w:t>
      </w:r>
    </w:p>
    <w:p w:rsidR="00F85376" w:rsidRDefault="00C95ACB">
      <w:pPr>
        <w:ind w:firstLine="709"/>
        <w:jc w:val="both"/>
        <w:rPr>
          <w:sz w:val="28"/>
        </w:rPr>
      </w:pPr>
      <w:r>
        <w:rPr>
          <w:sz w:val="28"/>
        </w:rPr>
        <w:t>Ситуация на рынке труда Ростовской области в 2020 – 2022 годах характеризовалась следующими основными показателями.</w:t>
      </w:r>
    </w:p>
    <w:p w:rsidR="00F85376" w:rsidRDefault="00C95ACB">
      <w:pPr>
        <w:ind w:firstLine="709"/>
        <w:jc w:val="both"/>
        <w:rPr>
          <w:sz w:val="28"/>
        </w:rPr>
      </w:pPr>
      <w:r>
        <w:rPr>
          <w:sz w:val="28"/>
        </w:rPr>
        <w:t xml:space="preserve">Уровень регистрируемой безработицы на конец года составил: 2020 год </w:t>
      </w:r>
      <w:r>
        <w:rPr>
          <w:sz w:val="28"/>
        </w:rPr>
        <w:t>– 3,8 процента; 2021 год – 0,7 процента; 2022 год – 0,3 процента.</w:t>
      </w:r>
    </w:p>
    <w:p w:rsidR="00F85376" w:rsidRDefault="00C95ACB">
      <w:pPr>
        <w:ind w:firstLine="709"/>
        <w:jc w:val="both"/>
      </w:pPr>
      <w:r>
        <w:rPr>
          <w:sz w:val="28"/>
        </w:rPr>
        <w:tab/>
        <w:t>В течение года работодателями в службу занятости заявлено вакансий: 2020 год – 8 868 единиц, 2021 год – 12 638 единиц, 2022 год – 9 015 единиц.</w:t>
      </w:r>
    </w:p>
    <w:p w:rsidR="00F85376" w:rsidRDefault="00C95ACB">
      <w:pPr>
        <w:ind w:firstLine="709"/>
        <w:jc w:val="both"/>
        <w:rPr>
          <w:sz w:val="28"/>
        </w:rPr>
      </w:pPr>
      <w:r>
        <w:rPr>
          <w:rStyle w:val="17"/>
          <w:color w:val="000000"/>
          <w:sz w:val="28"/>
          <w:u w:val="none"/>
        </w:rPr>
        <w:t>По состоянию на конец года коэффициент напряж</w:t>
      </w:r>
      <w:r>
        <w:rPr>
          <w:rStyle w:val="17"/>
          <w:color w:val="000000"/>
          <w:sz w:val="28"/>
          <w:u w:val="none"/>
        </w:rPr>
        <w:t>енности на регистрируемом рынке труда составил: 2020 год – 1,1 человека, 2021 год – 0,4 человека, 2022 год – 0,2 человека.</w:t>
      </w:r>
    </w:p>
    <w:p w:rsidR="00F85376" w:rsidRDefault="00C95ACB">
      <w:pPr>
        <w:ind w:firstLine="709"/>
        <w:jc w:val="both"/>
        <w:rPr>
          <w:sz w:val="28"/>
        </w:rPr>
      </w:pPr>
      <w:r>
        <w:rPr>
          <w:sz w:val="28"/>
        </w:rPr>
        <w:t>В городе Шахты наблюдается положительная динамика среднемесячной начисленной заработной платы.</w:t>
      </w:r>
    </w:p>
    <w:p w:rsidR="00F85376" w:rsidRDefault="00C95ACB">
      <w:pPr>
        <w:ind w:firstLine="709"/>
        <w:jc w:val="both"/>
        <w:rPr>
          <w:sz w:val="28"/>
        </w:rPr>
      </w:pPr>
      <w:r>
        <w:rPr>
          <w:sz w:val="28"/>
        </w:rPr>
        <w:t xml:space="preserve">По данным Департамента экономики </w:t>
      </w:r>
      <w:proofErr w:type="spellStart"/>
      <w:r>
        <w:rPr>
          <w:sz w:val="28"/>
        </w:rPr>
        <w:t>г</w:t>
      </w:r>
      <w:proofErr w:type="gramStart"/>
      <w:r>
        <w:rPr>
          <w:sz w:val="28"/>
        </w:rPr>
        <w:t>.Ш</w:t>
      </w:r>
      <w:proofErr w:type="gramEnd"/>
      <w:r>
        <w:rPr>
          <w:sz w:val="28"/>
        </w:rPr>
        <w:t>ах</w:t>
      </w:r>
      <w:r>
        <w:rPr>
          <w:sz w:val="28"/>
        </w:rPr>
        <w:t>ты</w:t>
      </w:r>
      <w:proofErr w:type="spellEnd"/>
      <w:r>
        <w:rPr>
          <w:sz w:val="28"/>
        </w:rPr>
        <w:t>, среднемесячная начисленная заработная плата в целом по городу составила: в 2020 году –        30 482,32 рубля, в 2021 году – 33 881,35 рубля, в 2022 году – 38 315,4 рубля.</w:t>
      </w:r>
    </w:p>
    <w:p w:rsidR="00F85376" w:rsidRDefault="00C95ACB">
      <w:pPr>
        <w:ind w:firstLine="709"/>
        <w:jc w:val="both"/>
        <w:rPr>
          <w:sz w:val="28"/>
        </w:rPr>
      </w:pPr>
      <w:r>
        <w:rPr>
          <w:sz w:val="28"/>
        </w:rPr>
        <w:t>Самой высокооплачиваемой категорией работников в городе Шахты по итогам 2022 год</w:t>
      </w:r>
      <w:r>
        <w:rPr>
          <w:sz w:val="28"/>
        </w:rPr>
        <w:t xml:space="preserve">а (в 1,2 раза превышающей </w:t>
      </w:r>
      <w:proofErr w:type="spellStart"/>
      <w:r>
        <w:rPr>
          <w:sz w:val="28"/>
        </w:rPr>
        <w:t>среднеобластную</w:t>
      </w:r>
      <w:proofErr w:type="spellEnd"/>
      <w:r>
        <w:rPr>
          <w:sz w:val="28"/>
        </w:rPr>
        <w:t xml:space="preserve"> заработную плату) являются работники, занятые в сфере «обеспечение электрической энергией, газом и паром; кондиционирование воздуха» (44 400,00 рублей).</w:t>
      </w:r>
    </w:p>
    <w:p w:rsidR="00F85376" w:rsidRDefault="00C95ACB">
      <w:pPr>
        <w:ind w:firstLine="709"/>
        <w:jc w:val="both"/>
        <w:rPr>
          <w:sz w:val="28"/>
        </w:rPr>
      </w:pPr>
      <w:r>
        <w:rPr>
          <w:sz w:val="28"/>
        </w:rPr>
        <w:t>Относительно высокий размер среднемесячной начисленной зарабо</w:t>
      </w:r>
      <w:r>
        <w:rPr>
          <w:sz w:val="28"/>
        </w:rPr>
        <w:t>тной платы (в 1,1 – 1,2 раза выше среднего по области) в 2022 году наблюдался у работников, осуществляющих деятельность в области обрабатывающих производств (43 332,67 рубля) и в сельском хозяйстве (40 048,64 рубля).</w:t>
      </w:r>
    </w:p>
    <w:p w:rsidR="00F85376" w:rsidRDefault="00C95ACB">
      <w:pPr>
        <w:ind w:firstLine="709"/>
        <w:jc w:val="both"/>
        <w:rPr>
          <w:sz w:val="28"/>
        </w:rPr>
      </w:pPr>
      <w:r>
        <w:rPr>
          <w:sz w:val="28"/>
        </w:rPr>
        <w:t xml:space="preserve">Напротив, ниже </w:t>
      </w:r>
      <w:proofErr w:type="spellStart"/>
      <w:r>
        <w:rPr>
          <w:sz w:val="28"/>
        </w:rPr>
        <w:t>среднеобластной</w:t>
      </w:r>
      <w:proofErr w:type="spellEnd"/>
      <w:r>
        <w:rPr>
          <w:sz w:val="28"/>
        </w:rPr>
        <w:t xml:space="preserve"> величины</w:t>
      </w:r>
      <w:r>
        <w:rPr>
          <w:sz w:val="28"/>
        </w:rPr>
        <w:t xml:space="preserve"> заработной платы (на 10,3 -14,2 процента) сложился уровень оплаты труда работников по следующим видам экономической деятельности: «добыча полезных ископаемых» (30 500,00 рублей), «водоснабжение; водоотведение, организация сбора и утилизации отходов, деяте</w:t>
      </w:r>
      <w:r>
        <w:rPr>
          <w:sz w:val="28"/>
        </w:rPr>
        <w:t xml:space="preserve">льность по ликвидации загрязнений» (31 100,00 рублей), </w:t>
      </w:r>
      <w:r>
        <w:rPr>
          <w:sz w:val="28"/>
        </w:rPr>
        <w:lastRenderedPageBreak/>
        <w:t>«деятельность гостиниц и предприятий общественного питания» (31 900,00 рублей).</w:t>
      </w:r>
    </w:p>
    <w:p w:rsidR="00F85376" w:rsidRDefault="00C95ACB">
      <w:pPr>
        <w:ind w:firstLine="709"/>
        <w:jc w:val="both"/>
        <w:rPr>
          <w:sz w:val="28"/>
        </w:rPr>
      </w:pPr>
      <w:r>
        <w:rPr>
          <w:sz w:val="28"/>
        </w:rPr>
        <w:t xml:space="preserve">За январь – декабрь 2022 года наблюдался рост заработной платы работников предприятий по всем видам экономической </w:t>
      </w:r>
      <w:r>
        <w:rPr>
          <w:sz w:val="28"/>
        </w:rPr>
        <w:t>деятельности, кроме добычи полезных ископаемых (на 3,4 – 37,5 процента).</w:t>
      </w:r>
    </w:p>
    <w:p w:rsidR="00F85376" w:rsidRDefault="00C95ACB">
      <w:pPr>
        <w:ind w:firstLine="709"/>
        <w:jc w:val="both"/>
        <w:rPr>
          <w:sz w:val="28"/>
        </w:rPr>
      </w:pPr>
      <w:r>
        <w:rPr>
          <w:sz w:val="28"/>
        </w:rPr>
        <w:t>Величина прожиточного минимума на душу населения по основным социально-демографическим группам устанавливается ежегодно Правительством Ростовской области.</w:t>
      </w:r>
    </w:p>
    <w:p w:rsidR="00F85376" w:rsidRDefault="00C95ACB">
      <w:pPr>
        <w:ind w:firstLine="709"/>
        <w:jc w:val="both"/>
        <w:rPr>
          <w:sz w:val="28"/>
        </w:rPr>
      </w:pPr>
      <w:r>
        <w:rPr>
          <w:sz w:val="28"/>
        </w:rPr>
        <w:t>Расчет величины прожиточного</w:t>
      </w:r>
      <w:r>
        <w:rPr>
          <w:sz w:val="28"/>
        </w:rPr>
        <w:t xml:space="preserve"> минимума осуществляется </w:t>
      </w:r>
      <w:proofErr w:type="gramStart"/>
      <w:r>
        <w:rPr>
          <w:sz w:val="28"/>
        </w:rPr>
        <w:t>с учетом коэффициентов региональной дифференциации путем соотношения величины прожиточного минимума на душу населения в целом по Российской Федерации с величиной</w:t>
      </w:r>
      <w:proofErr w:type="gramEnd"/>
      <w:r>
        <w:rPr>
          <w:sz w:val="28"/>
        </w:rPr>
        <w:t xml:space="preserve"> прожиточного минимума на душу населения в субъекте Российской Федерац</w:t>
      </w:r>
      <w:r>
        <w:rPr>
          <w:sz w:val="28"/>
        </w:rPr>
        <w:t>ии (таблица №4).</w:t>
      </w:r>
    </w:p>
    <w:p w:rsidR="00F85376" w:rsidRDefault="00F85376">
      <w:pPr>
        <w:ind w:firstLine="709"/>
        <w:jc w:val="both"/>
        <w:rPr>
          <w:sz w:val="28"/>
        </w:rPr>
      </w:pPr>
    </w:p>
    <w:p w:rsidR="00F85376" w:rsidRDefault="00C95ACB">
      <w:pPr>
        <w:ind w:firstLine="709"/>
        <w:jc w:val="right"/>
        <w:rPr>
          <w:sz w:val="28"/>
        </w:rPr>
      </w:pPr>
      <w:r>
        <w:rPr>
          <w:sz w:val="28"/>
        </w:rPr>
        <w:t>Таблица №4</w:t>
      </w:r>
    </w:p>
    <w:p w:rsidR="00F85376" w:rsidRDefault="00F85376">
      <w:pPr>
        <w:ind w:firstLine="709"/>
        <w:jc w:val="right"/>
        <w:rPr>
          <w:sz w:val="28"/>
        </w:rPr>
      </w:pPr>
    </w:p>
    <w:p w:rsidR="00F85376" w:rsidRDefault="00C95ACB">
      <w:pPr>
        <w:jc w:val="center"/>
        <w:rPr>
          <w:sz w:val="28"/>
        </w:rPr>
      </w:pPr>
      <w:r>
        <w:rPr>
          <w:sz w:val="28"/>
        </w:rPr>
        <w:t>Величина</w:t>
      </w:r>
    </w:p>
    <w:p w:rsidR="00F85376" w:rsidRDefault="00C95ACB">
      <w:pPr>
        <w:jc w:val="center"/>
        <w:rPr>
          <w:sz w:val="28"/>
        </w:rPr>
      </w:pPr>
      <w:r>
        <w:rPr>
          <w:sz w:val="28"/>
        </w:rPr>
        <w:t xml:space="preserve">прожиточного минимума в Ростовской области </w:t>
      </w:r>
    </w:p>
    <w:p w:rsidR="00F85376" w:rsidRDefault="00F85376">
      <w:pPr>
        <w:ind w:firstLine="709"/>
        <w:jc w:val="both"/>
        <w:rPr>
          <w:sz w:val="28"/>
        </w:rPr>
      </w:pPr>
    </w:p>
    <w:p w:rsidR="00F85376" w:rsidRDefault="00C95ACB">
      <w:pPr>
        <w:ind w:firstLine="709"/>
        <w:jc w:val="right"/>
        <w:rPr>
          <w:sz w:val="28"/>
        </w:rPr>
      </w:pPr>
      <w:r>
        <w:rPr>
          <w:sz w:val="28"/>
        </w:rPr>
        <w:t>(рублей в месяц)</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691"/>
        <w:gridCol w:w="1387"/>
        <w:gridCol w:w="1440"/>
        <w:gridCol w:w="1476"/>
        <w:gridCol w:w="1588"/>
      </w:tblGrid>
      <w:tr w:rsidR="00F85376">
        <w:trPr>
          <w:trHeight w:val="360"/>
        </w:trPr>
        <w:tc>
          <w:tcPr>
            <w:tcW w:w="3691" w:type="dxa"/>
            <w:tcBorders>
              <w:top w:val="single" w:sz="4" w:space="0" w:color="000000"/>
              <w:left w:val="single" w:sz="4" w:space="0" w:color="000000"/>
              <w:bottom w:val="single" w:sz="4" w:space="0" w:color="000000"/>
              <w:right w:val="single" w:sz="4" w:space="0" w:color="000000"/>
            </w:tcBorders>
            <w:vAlign w:val="center"/>
          </w:tcPr>
          <w:p w:rsidR="00F85376" w:rsidRDefault="00C95ACB">
            <w:pPr>
              <w:jc w:val="center"/>
              <w:rPr>
                <w:sz w:val="24"/>
              </w:rPr>
            </w:pPr>
            <w:r>
              <w:rPr>
                <w:sz w:val="24"/>
              </w:rPr>
              <w:t>Показатель</w:t>
            </w:r>
          </w:p>
        </w:tc>
        <w:tc>
          <w:tcPr>
            <w:tcW w:w="1387" w:type="dxa"/>
            <w:tcBorders>
              <w:top w:val="single" w:sz="4" w:space="0" w:color="000000"/>
              <w:left w:val="single" w:sz="4" w:space="0" w:color="000000"/>
              <w:bottom w:val="single" w:sz="4" w:space="0" w:color="000000"/>
              <w:right w:val="single" w:sz="4" w:space="0" w:color="000000"/>
            </w:tcBorders>
            <w:vAlign w:val="center"/>
          </w:tcPr>
          <w:p w:rsidR="00F85376" w:rsidRDefault="00C95ACB">
            <w:pPr>
              <w:jc w:val="center"/>
              <w:rPr>
                <w:sz w:val="24"/>
              </w:rPr>
            </w:pPr>
            <w:r>
              <w:rPr>
                <w:sz w:val="24"/>
              </w:rPr>
              <w:t>2021 год</w:t>
            </w:r>
          </w:p>
        </w:tc>
        <w:tc>
          <w:tcPr>
            <w:tcW w:w="1440" w:type="dxa"/>
            <w:tcBorders>
              <w:top w:val="single" w:sz="4" w:space="0" w:color="000000"/>
              <w:left w:val="single" w:sz="4" w:space="0" w:color="000000"/>
              <w:bottom w:val="single" w:sz="4" w:space="0" w:color="000000"/>
              <w:right w:val="single" w:sz="4" w:space="0" w:color="000000"/>
            </w:tcBorders>
            <w:vAlign w:val="center"/>
          </w:tcPr>
          <w:p w:rsidR="00F85376" w:rsidRDefault="00C95ACB">
            <w:pPr>
              <w:jc w:val="center"/>
              <w:rPr>
                <w:sz w:val="24"/>
              </w:rPr>
            </w:pPr>
            <w:r>
              <w:rPr>
                <w:sz w:val="24"/>
              </w:rPr>
              <w:t>с 1 января 2022 года</w:t>
            </w:r>
          </w:p>
        </w:tc>
        <w:tc>
          <w:tcPr>
            <w:tcW w:w="1476" w:type="dxa"/>
            <w:tcBorders>
              <w:top w:val="single" w:sz="4" w:space="0" w:color="000000"/>
              <w:left w:val="single" w:sz="4" w:space="0" w:color="000000"/>
              <w:bottom w:val="single" w:sz="4" w:space="0" w:color="000000"/>
              <w:right w:val="single" w:sz="4" w:space="0" w:color="000000"/>
            </w:tcBorders>
            <w:vAlign w:val="center"/>
          </w:tcPr>
          <w:p w:rsidR="00F85376" w:rsidRDefault="00C95ACB">
            <w:pPr>
              <w:jc w:val="center"/>
              <w:rPr>
                <w:sz w:val="24"/>
              </w:rPr>
            </w:pPr>
            <w:r>
              <w:rPr>
                <w:sz w:val="24"/>
              </w:rPr>
              <w:t>с 1 июня 2022 года</w:t>
            </w:r>
          </w:p>
        </w:tc>
        <w:tc>
          <w:tcPr>
            <w:tcW w:w="1588" w:type="dxa"/>
            <w:tcBorders>
              <w:top w:val="single" w:sz="4" w:space="0" w:color="000000"/>
              <w:left w:val="single" w:sz="4" w:space="0" w:color="000000"/>
              <w:bottom w:val="single" w:sz="4" w:space="0" w:color="000000"/>
              <w:right w:val="single" w:sz="4" w:space="0" w:color="000000"/>
            </w:tcBorders>
            <w:vAlign w:val="center"/>
          </w:tcPr>
          <w:p w:rsidR="00F85376" w:rsidRDefault="00C95ACB">
            <w:pPr>
              <w:jc w:val="center"/>
              <w:rPr>
                <w:sz w:val="24"/>
              </w:rPr>
            </w:pPr>
            <w:r>
              <w:rPr>
                <w:sz w:val="24"/>
              </w:rPr>
              <w:t>2023 год</w:t>
            </w:r>
          </w:p>
        </w:tc>
      </w:tr>
      <w:tr w:rsidR="00F85376">
        <w:trPr>
          <w:trHeight w:val="360"/>
        </w:trPr>
        <w:tc>
          <w:tcPr>
            <w:tcW w:w="3691" w:type="dxa"/>
            <w:tcBorders>
              <w:top w:val="single" w:sz="4" w:space="0" w:color="000000"/>
              <w:left w:val="single" w:sz="4" w:space="0" w:color="000000"/>
              <w:bottom w:val="single" w:sz="4" w:space="0" w:color="000000"/>
              <w:right w:val="single" w:sz="4" w:space="0" w:color="000000"/>
            </w:tcBorders>
          </w:tcPr>
          <w:p w:rsidR="00F85376" w:rsidRDefault="00C95ACB">
            <w:pPr>
              <w:rPr>
                <w:sz w:val="24"/>
              </w:rPr>
            </w:pPr>
            <w:r>
              <w:rPr>
                <w:sz w:val="24"/>
              </w:rPr>
              <w:t>Величина прожиточного минимума (в среднем на душу населения):</w:t>
            </w:r>
          </w:p>
        </w:tc>
        <w:tc>
          <w:tcPr>
            <w:tcW w:w="1387" w:type="dxa"/>
            <w:tcBorders>
              <w:top w:val="single" w:sz="4" w:space="0" w:color="000000"/>
              <w:left w:val="single" w:sz="4" w:space="0" w:color="000000"/>
              <w:bottom w:val="single" w:sz="4" w:space="0" w:color="000000"/>
              <w:right w:val="single" w:sz="4" w:space="0" w:color="000000"/>
            </w:tcBorders>
          </w:tcPr>
          <w:p w:rsidR="00F85376" w:rsidRDefault="00C95ACB">
            <w:pPr>
              <w:jc w:val="center"/>
              <w:rPr>
                <w:sz w:val="24"/>
              </w:rPr>
            </w:pPr>
            <w:r>
              <w:rPr>
                <w:sz w:val="24"/>
              </w:rPr>
              <w:t>11 053</w:t>
            </w:r>
          </w:p>
        </w:tc>
        <w:tc>
          <w:tcPr>
            <w:tcW w:w="1440" w:type="dxa"/>
            <w:tcBorders>
              <w:top w:val="single" w:sz="4" w:space="0" w:color="000000"/>
              <w:left w:val="single" w:sz="4" w:space="0" w:color="000000"/>
              <w:bottom w:val="single" w:sz="4" w:space="0" w:color="000000"/>
              <w:right w:val="single" w:sz="4" w:space="0" w:color="000000"/>
            </w:tcBorders>
          </w:tcPr>
          <w:p w:rsidR="00F85376" w:rsidRDefault="00C95ACB">
            <w:pPr>
              <w:jc w:val="center"/>
              <w:rPr>
                <w:sz w:val="24"/>
              </w:rPr>
            </w:pPr>
            <w:r>
              <w:rPr>
                <w:sz w:val="24"/>
              </w:rPr>
              <w:t>11 895</w:t>
            </w:r>
          </w:p>
        </w:tc>
        <w:tc>
          <w:tcPr>
            <w:tcW w:w="1476" w:type="dxa"/>
            <w:tcBorders>
              <w:top w:val="single" w:sz="4" w:space="0" w:color="000000"/>
              <w:left w:val="single" w:sz="4" w:space="0" w:color="000000"/>
              <w:bottom w:val="single" w:sz="4" w:space="0" w:color="000000"/>
              <w:right w:val="single" w:sz="4" w:space="0" w:color="000000"/>
            </w:tcBorders>
          </w:tcPr>
          <w:p w:rsidR="00F85376" w:rsidRDefault="00C95ACB">
            <w:pPr>
              <w:jc w:val="center"/>
              <w:rPr>
                <w:sz w:val="24"/>
              </w:rPr>
            </w:pPr>
            <w:r>
              <w:rPr>
                <w:sz w:val="24"/>
              </w:rPr>
              <w:t>13 085</w:t>
            </w:r>
          </w:p>
        </w:tc>
        <w:tc>
          <w:tcPr>
            <w:tcW w:w="1588" w:type="dxa"/>
            <w:tcBorders>
              <w:top w:val="single" w:sz="4" w:space="0" w:color="000000"/>
              <w:left w:val="single" w:sz="4" w:space="0" w:color="000000"/>
              <w:bottom w:val="single" w:sz="4" w:space="0" w:color="000000"/>
              <w:right w:val="single" w:sz="4" w:space="0" w:color="000000"/>
            </w:tcBorders>
          </w:tcPr>
          <w:p w:rsidR="00F85376" w:rsidRDefault="00C95ACB">
            <w:pPr>
              <w:jc w:val="center"/>
              <w:rPr>
                <w:sz w:val="24"/>
              </w:rPr>
            </w:pPr>
            <w:r>
              <w:rPr>
                <w:sz w:val="24"/>
              </w:rPr>
              <w:t>13</w:t>
            </w:r>
            <w:r>
              <w:rPr>
                <w:sz w:val="24"/>
              </w:rPr>
              <w:t xml:space="preserve"> 513</w:t>
            </w:r>
          </w:p>
        </w:tc>
      </w:tr>
      <w:tr w:rsidR="00F85376">
        <w:trPr>
          <w:trHeight w:val="360"/>
        </w:trPr>
        <w:tc>
          <w:tcPr>
            <w:tcW w:w="3691" w:type="dxa"/>
            <w:tcBorders>
              <w:top w:val="single" w:sz="4" w:space="0" w:color="000000"/>
              <w:left w:val="single" w:sz="4" w:space="0" w:color="000000"/>
              <w:bottom w:val="single" w:sz="4" w:space="0" w:color="000000"/>
              <w:right w:val="single" w:sz="4" w:space="0" w:color="000000"/>
            </w:tcBorders>
          </w:tcPr>
          <w:p w:rsidR="00F85376" w:rsidRDefault="00C95ACB">
            <w:pPr>
              <w:rPr>
                <w:sz w:val="24"/>
              </w:rPr>
            </w:pPr>
            <w:r>
              <w:rPr>
                <w:sz w:val="24"/>
              </w:rPr>
              <w:t>Трудоспособного населения</w:t>
            </w:r>
          </w:p>
        </w:tc>
        <w:tc>
          <w:tcPr>
            <w:tcW w:w="1387" w:type="dxa"/>
            <w:tcBorders>
              <w:top w:val="single" w:sz="4" w:space="0" w:color="000000"/>
              <w:left w:val="single" w:sz="4" w:space="0" w:color="000000"/>
              <w:bottom w:val="single" w:sz="4" w:space="0" w:color="000000"/>
              <w:right w:val="single" w:sz="4" w:space="0" w:color="000000"/>
            </w:tcBorders>
          </w:tcPr>
          <w:p w:rsidR="00F85376" w:rsidRDefault="00C95ACB">
            <w:pPr>
              <w:jc w:val="center"/>
              <w:rPr>
                <w:sz w:val="24"/>
              </w:rPr>
            </w:pPr>
            <w:r>
              <w:rPr>
                <w:sz w:val="24"/>
              </w:rPr>
              <w:t>11 753</w:t>
            </w:r>
          </w:p>
        </w:tc>
        <w:tc>
          <w:tcPr>
            <w:tcW w:w="1440" w:type="dxa"/>
            <w:tcBorders>
              <w:top w:val="single" w:sz="4" w:space="0" w:color="000000"/>
              <w:left w:val="single" w:sz="4" w:space="0" w:color="000000"/>
              <w:bottom w:val="single" w:sz="4" w:space="0" w:color="000000"/>
              <w:right w:val="single" w:sz="4" w:space="0" w:color="000000"/>
            </w:tcBorders>
          </w:tcPr>
          <w:p w:rsidR="00F85376" w:rsidRDefault="00C95ACB">
            <w:pPr>
              <w:jc w:val="center"/>
              <w:rPr>
                <w:sz w:val="24"/>
              </w:rPr>
            </w:pPr>
            <w:r>
              <w:rPr>
                <w:sz w:val="24"/>
              </w:rPr>
              <w:t>12 966</w:t>
            </w:r>
          </w:p>
        </w:tc>
        <w:tc>
          <w:tcPr>
            <w:tcW w:w="1476" w:type="dxa"/>
            <w:tcBorders>
              <w:top w:val="single" w:sz="4" w:space="0" w:color="000000"/>
              <w:left w:val="single" w:sz="4" w:space="0" w:color="000000"/>
              <w:bottom w:val="single" w:sz="4" w:space="0" w:color="000000"/>
              <w:right w:val="single" w:sz="4" w:space="0" w:color="000000"/>
            </w:tcBorders>
          </w:tcPr>
          <w:p w:rsidR="00F85376" w:rsidRDefault="00C95ACB">
            <w:pPr>
              <w:jc w:val="center"/>
              <w:rPr>
                <w:sz w:val="24"/>
              </w:rPr>
            </w:pPr>
            <w:r>
              <w:rPr>
                <w:sz w:val="24"/>
              </w:rPr>
              <w:t>14 263</w:t>
            </w:r>
          </w:p>
        </w:tc>
        <w:tc>
          <w:tcPr>
            <w:tcW w:w="1588" w:type="dxa"/>
            <w:tcBorders>
              <w:top w:val="single" w:sz="4" w:space="0" w:color="000000"/>
              <w:left w:val="single" w:sz="4" w:space="0" w:color="000000"/>
              <w:bottom w:val="single" w:sz="4" w:space="0" w:color="000000"/>
              <w:right w:val="single" w:sz="4" w:space="0" w:color="000000"/>
            </w:tcBorders>
          </w:tcPr>
          <w:p w:rsidR="00F85376" w:rsidRDefault="00C95ACB">
            <w:pPr>
              <w:jc w:val="center"/>
              <w:rPr>
                <w:sz w:val="24"/>
              </w:rPr>
            </w:pPr>
            <w:r>
              <w:rPr>
                <w:sz w:val="24"/>
              </w:rPr>
              <w:t>14 729</w:t>
            </w:r>
          </w:p>
        </w:tc>
      </w:tr>
      <w:tr w:rsidR="00F85376">
        <w:trPr>
          <w:trHeight w:val="360"/>
        </w:trPr>
        <w:tc>
          <w:tcPr>
            <w:tcW w:w="3691" w:type="dxa"/>
            <w:tcBorders>
              <w:top w:val="single" w:sz="4" w:space="0" w:color="000000"/>
              <w:left w:val="single" w:sz="4" w:space="0" w:color="000000"/>
              <w:bottom w:val="single" w:sz="4" w:space="0" w:color="000000"/>
              <w:right w:val="single" w:sz="4" w:space="0" w:color="000000"/>
            </w:tcBorders>
          </w:tcPr>
          <w:p w:rsidR="00F85376" w:rsidRDefault="00C95ACB">
            <w:pPr>
              <w:rPr>
                <w:sz w:val="24"/>
              </w:rPr>
            </w:pPr>
            <w:r>
              <w:rPr>
                <w:sz w:val="24"/>
              </w:rPr>
              <w:t>Пенсионеров</w:t>
            </w:r>
          </w:p>
        </w:tc>
        <w:tc>
          <w:tcPr>
            <w:tcW w:w="1387" w:type="dxa"/>
            <w:tcBorders>
              <w:top w:val="single" w:sz="4" w:space="0" w:color="000000"/>
              <w:left w:val="single" w:sz="4" w:space="0" w:color="000000"/>
              <w:bottom w:val="single" w:sz="4" w:space="0" w:color="000000"/>
              <w:right w:val="single" w:sz="4" w:space="0" w:color="000000"/>
            </w:tcBorders>
          </w:tcPr>
          <w:p w:rsidR="00F85376" w:rsidRDefault="00C95ACB">
            <w:pPr>
              <w:jc w:val="center"/>
              <w:rPr>
                <w:sz w:val="24"/>
              </w:rPr>
            </w:pPr>
            <w:r>
              <w:rPr>
                <w:sz w:val="24"/>
              </w:rPr>
              <w:t>9 445</w:t>
            </w:r>
          </w:p>
        </w:tc>
        <w:tc>
          <w:tcPr>
            <w:tcW w:w="1440" w:type="dxa"/>
            <w:tcBorders>
              <w:top w:val="single" w:sz="4" w:space="0" w:color="000000"/>
              <w:left w:val="single" w:sz="4" w:space="0" w:color="000000"/>
              <w:bottom w:val="single" w:sz="4" w:space="0" w:color="000000"/>
              <w:right w:val="single" w:sz="4" w:space="0" w:color="000000"/>
            </w:tcBorders>
          </w:tcPr>
          <w:p w:rsidR="00F85376" w:rsidRDefault="00C95ACB">
            <w:pPr>
              <w:jc w:val="center"/>
              <w:rPr>
                <w:sz w:val="24"/>
              </w:rPr>
            </w:pPr>
            <w:r>
              <w:rPr>
                <w:sz w:val="24"/>
              </w:rPr>
              <w:t>10 230</w:t>
            </w:r>
          </w:p>
        </w:tc>
        <w:tc>
          <w:tcPr>
            <w:tcW w:w="1476" w:type="dxa"/>
            <w:tcBorders>
              <w:top w:val="single" w:sz="4" w:space="0" w:color="000000"/>
              <w:left w:val="single" w:sz="4" w:space="0" w:color="000000"/>
              <w:bottom w:val="single" w:sz="4" w:space="0" w:color="000000"/>
              <w:right w:val="single" w:sz="4" w:space="0" w:color="000000"/>
            </w:tcBorders>
          </w:tcPr>
          <w:p w:rsidR="00F85376" w:rsidRDefault="00C95ACB">
            <w:pPr>
              <w:jc w:val="center"/>
              <w:rPr>
                <w:sz w:val="24"/>
              </w:rPr>
            </w:pPr>
            <w:r>
              <w:rPr>
                <w:sz w:val="24"/>
              </w:rPr>
              <w:t>11 253</w:t>
            </w:r>
          </w:p>
        </w:tc>
        <w:tc>
          <w:tcPr>
            <w:tcW w:w="1588" w:type="dxa"/>
            <w:tcBorders>
              <w:top w:val="single" w:sz="4" w:space="0" w:color="000000"/>
              <w:left w:val="single" w:sz="4" w:space="0" w:color="000000"/>
              <w:bottom w:val="single" w:sz="4" w:space="0" w:color="000000"/>
              <w:right w:val="single" w:sz="4" w:space="0" w:color="000000"/>
            </w:tcBorders>
          </w:tcPr>
          <w:p w:rsidR="00F85376" w:rsidRDefault="00C95ACB">
            <w:pPr>
              <w:jc w:val="center"/>
              <w:rPr>
                <w:sz w:val="24"/>
              </w:rPr>
            </w:pPr>
            <w:r>
              <w:rPr>
                <w:sz w:val="24"/>
              </w:rPr>
              <w:t>11 621</w:t>
            </w:r>
          </w:p>
        </w:tc>
      </w:tr>
      <w:tr w:rsidR="00F85376">
        <w:trPr>
          <w:trHeight w:val="360"/>
        </w:trPr>
        <w:tc>
          <w:tcPr>
            <w:tcW w:w="3691" w:type="dxa"/>
            <w:tcBorders>
              <w:top w:val="single" w:sz="4" w:space="0" w:color="000000"/>
              <w:left w:val="single" w:sz="4" w:space="0" w:color="000000"/>
              <w:bottom w:val="single" w:sz="4" w:space="0" w:color="000000"/>
              <w:right w:val="single" w:sz="4" w:space="0" w:color="000000"/>
            </w:tcBorders>
          </w:tcPr>
          <w:p w:rsidR="00F85376" w:rsidRDefault="00C95ACB">
            <w:pPr>
              <w:rPr>
                <w:sz w:val="24"/>
              </w:rPr>
            </w:pPr>
            <w:r>
              <w:rPr>
                <w:sz w:val="24"/>
              </w:rPr>
              <w:t>Детей</w:t>
            </w:r>
          </w:p>
        </w:tc>
        <w:tc>
          <w:tcPr>
            <w:tcW w:w="1387" w:type="dxa"/>
            <w:tcBorders>
              <w:top w:val="single" w:sz="4" w:space="0" w:color="000000"/>
              <w:left w:val="single" w:sz="4" w:space="0" w:color="000000"/>
              <w:bottom w:val="single" w:sz="4" w:space="0" w:color="000000"/>
              <w:right w:val="single" w:sz="4" w:space="0" w:color="000000"/>
            </w:tcBorders>
          </w:tcPr>
          <w:p w:rsidR="00F85376" w:rsidRDefault="00C95ACB">
            <w:pPr>
              <w:jc w:val="center"/>
              <w:rPr>
                <w:sz w:val="24"/>
              </w:rPr>
            </w:pPr>
            <w:r>
              <w:rPr>
                <w:sz w:val="24"/>
              </w:rPr>
              <w:t>11 642</w:t>
            </w:r>
          </w:p>
        </w:tc>
        <w:tc>
          <w:tcPr>
            <w:tcW w:w="1440" w:type="dxa"/>
            <w:tcBorders>
              <w:top w:val="single" w:sz="4" w:space="0" w:color="000000"/>
              <w:left w:val="single" w:sz="4" w:space="0" w:color="000000"/>
              <w:bottom w:val="single" w:sz="4" w:space="0" w:color="000000"/>
              <w:right w:val="single" w:sz="4" w:space="0" w:color="000000"/>
            </w:tcBorders>
          </w:tcPr>
          <w:p w:rsidR="00F85376" w:rsidRDefault="00C95ACB">
            <w:pPr>
              <w:jc w:val="center"/>
              <w:rPr>
                <w:sz w:val="24"/>
              </w:rPr>
            </w:pPr>
            <w:r>
              <w:rPr>
                <w:sz w:val="24"/>
              </w:rPr>
              <w:t>12 108</w:t>
            </w:r>
          </w:p>
        </w:tc>
        <w:tc>
          <w:tcPr>
            <w:tcW w:w="1476" w:type="dxa"/>
            <w:tcBorders>
              <w:top w:val="single" w:sz="4" w:space="0" w:color="000000"/>
              <w:left w:val="single" w:sz="4" w:space="0" w:color="000000"/>
              <w:bottom w:val="single" w:sz="4" w:space="0" w:color="000000"/>
              <w:right w:val="single" w:sz="4" w:space="0" w:color="000000"/>
            </w:tcBorders>
          </w:tcPr>
          <w:p w:rsidR="00F85376" w:rsidRDefault="00C95ACB">
            <w:pPr>
              <w:jc w:val="center"/>
              <w:rPr>
                <w:sz w:val="24"/>
              </w:rPr>
            </w:pPr>
            <w:r>
              <w:rPr>
                <w:sz w:val="24"/>
              </w:rPr>
              <w:t>13 319</w:t>
            </w:r>
          </w:p>
        </w:tc>
        <w:tc>
          <w:tcPr>
            <w:tcW w:w="1588" w:type="dxa"/>
            <w:tcBorders>
              <w:top w:val="single" w:sz="4" w:space="0" w:color="000000"/>
              <w:left w:val="single" w:sz="4" w:space="0" w:color="000000"/>
              <w:bottom w:val="single" w:sz="4" w:space="0" w:color="000000"/>
              <w:right w:val="single" w:sz="4" w:space="0" w:color="000000"/>
            </w:tcBorders>
          </w:tcPr>
          <w:p w:rsidR="00F85376" w:rsidRDefault="00C95ACB">
            <w:pPr>
              <w:jc w:val="center"/>
              <w:rPr>
                <w:sz w:val="24"/>
              </w:rPr>
            </w:pPr>
            <w:r>
              <w:rPr>
                <w:sz w:val="24"/>
              </w:rPr>
              <w:t>13 759</w:t>
            </w:r>
          </w:p>
        </w:tc>
      </w:tr>
    </w:tbl>
    <w:p w:rsidR="00F85376" w:rsidRDefault="00F85376">
      <w:pPr>
        <w:ind w:firstLine="709"/>
        <w:jc w:val="both"/>
        <w:rPr>
          <w:sz w:val="28"/>
        </w:rPr>
      </w:pPr>
    </w:p>
    <w:p w:rsidR="00F85376" w:rsidRDefault="00C95ACB">
      <w:pPr>
        <w:ind w:firstLine="709"/>
        <w:jc w:val="both"/>
        <w:rPr>
          <w:sz w:val="28"/>
        </w:rPr>
      </w:pPr>
      <w:r>
        <w:rPr>
          <w:sz w:val="28"/>
        </w:rPr>
        <w:t xml:space="preserve">Для оценки уровня нуждаемости граждан с 2021 года при расчете показателя «уровень бедности» используется величина </w:t>
      </w:r>
      <w:r>
        <w:rPr>
          <w:sz w:val="28"/>
        </w:rPr>
        <w:t>«границы бедности», ежегодно рассчитываемая Росстатом (таблица №5).</w:t>
      </w:r>
    </w:p>
    <w:p w:rsidR="00F85376" w:rsidRDefault="00F85376">
      <w:pPr>
        <w:ind w:firstLine="709"/>
        <w:jc w:val="right"/>
        <w:rPr>
          <w:sz w:val="28"/>
        </w:rPr>
      </w:pPr>
    </w:p>
    <w:p w:rsidR="00F85376" w:rsidRDefault="00C95ACB">
      <w:pPr>
        <w:ind w:firstLine="709"/>
        <w:jc w:val="right"/>
        <w:rPr>
          <w:sz w:val="28"/>
        </w:rPr>
      </w:pPr>
      <w:r>
        <w:rPr>
          <w:sz w:val="28"/>
        </w:rPr>
        <w:t>Таблица №5</w:t>
      </w:r>
    </w:p>
    <w:p w:rsidR="00F85376" w:rsidRDefault="00F85376">
      <w:pPr>
        <w:ind w:firstLine="709"/>
        <w:jc w:val="right"/>
        <w:rPr>
          <w:sz w:val="28"/>
        </w:rPr>
      </w:pPr>
    </w:p>
    <w:p w:rsidR="00F85376" w:rsidRDefault="00C95ACB">
      <w:pPr>
        <w:jc w:val="center"/>
        <w:rPr>
          <w:sz w:val="28"/>
        </w:rPr>
      </w:pPr>
      <w:r>
        <w:rPr>
          <w:sz w:val="28"/>
        </w:rPr>
        <w:t>Граница</w:t>
      </w:r>
    </w:p>
    <w:p w:rsidR="00F85376" w:rsidRDefault="00C95ACB">
      <w:pPr>
        <w:jc w:val="center"/>
        <w:rPr>
          <w:sz w:val="28"/>
        </w:rPr>
      </w:pPr>
      <w:r>
        <w:rPr>
          <w:sz w:val="28"/>
        </w:rPr>
        <w:t>бедности в Ростовской области</w:t>
      </w:r>
    </w:p>
    <w:p w:rsidR="00F85376" w:rsidRDefault="00F85376">
      <w:pPr>
        <w:ind w:firstLine="709"/>
        <w:jc w:val="center"/>
        <w:rPr>
          <w:sz w:val="28"/>
        </w:rPr>
      </w:pPr>
    </w:p>
    <w:p w:rsidR="00F85376" w:rsidRDefault="00C95ACB">
      <w:pPr>
        <w:jc w:val="right"/>
        <w:rPr>
          <w:sz w:val="28"/>
        </w:rPr>
      </w:pPr>
      <w:r>
        <w:rPr>
          <w:sz w:val="28"/>
        </w:rPr>
        <w:t>(рублей в месяц)</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70"/>
        <w:gridCol w:w="1985"/>
        <w:gridCol w:w="1843"/>
      </w:tblGrid>
      <w:tr w:rsidR="00F85376">
        <w:trPr>
          <w:trHeight w:val="360"/>
        </w:trPr>
        <w:tc>
          <w:tcPr>
            <w:tcW w:w="5670" w:type="dxa"/>
            <w:tcBorders>
              <w:top w:val="single" w:sz="4" w:space="0" w:color="000000"/>
              <w:left w:val="single" w:sz="4" w:space="0" w:color="000000"/>
              <w:bottom w:val="single" w:sz="4" w:space="0" w:color="000000"/>
              <w:right w:val="single" w:sz="4" w:space="0" w:color="000000"/>
            </w:tcBorders>
            <w:vAlign w:val="center"/>
          </w:tcPr>
          <w:p w:rsidR="00F85376" w:rsidRDefault="00C95ACB">
            <w:pPr>
              <w:jc w:val="center"/>
              <w:rPr>
                <w:sz w:val="24"/>
              </w:rPr>
            </w:pPr>
            <w:r>
              <w:rPr>
                <w:sz w:val="24"/>
              </w:rPr>
              <w:t>Показатель</w:t>
            </w:r>
          </w:p>
        </w:tc>
        <w:tc>
          <w:tcPr>
            <w:tcW w:w="1985" w:type="dxa"/>
            <w:tcBorders>
              <w:top w:val="single" w:sz="4" w:space="0" w:color="000000"/>
              <w:left w:val="single" w:sz="4" w:space="0" w:color="000000"/>
              <w:bottom w:val="single" w:sz="4" w:space="0" w:color="000000"/>
              <w:right w:val="single" w:sz="4" w:space="0" w:color="000000"/>
            </w:tcBorders>
            <w:vAlign w:val="center"/>
          </w:tcPr>
          <w:p w:rsidR="00F85376" w:rsidRDefault="00C95ACB">
            <w:pPr>
              <w:jc w:val="center"/>
              <w:rPr>
                <w:sz w:val="24"/>
              </w:rPr>
            </w:pPr>
            <w:r>
              <w:rPr>
                <w:sz w:val="24"/>
              </w:rPr>
              <w:t>2021 год</w:t>
            </w:r>
          </w:p>
        </w:tc>
        <w:tc>
          <w:tcPr>
            <w:tcW w:w="1843" w:type="dxa"/>
            <w:tcBorders>
              <w:top w:val="single" w:sz="4" w:space="0" w:color="000000"/>
              <w:left w:val="single" w:sz="4" w:space="0" w:color="000000"/>
              <w:bottom w:val="single" w:sz="4" w:space="0" w:color="000000"/>
              <w:right w:val="single" w:sz="4" w:space="0" w:color="000000"/>
            </w:tcBorders>
            <w:vAlign w:val="center"/>
          </w:tcPr>
          <w:p w:rsidR="00F85376" w:rsidRDefault="00C95ACB">
            <w:pPr>
              <w:jc w:val="center"/>
              <w:rPr>
                <w:sz w:val="24"/>
              </w:rPr>
            </w:pPr>
            <w:r>
              <w:rPr>
                <w:sz w:val="24"/>
              </w:rPr>
              <w:t>2022 год</w:t>
            </w:r>
          </w:p>
        </w:tc>
      </w:tr>
      <w:tr w:rsidR="00F85376">
        <w:trPr>
          <w:trHeight w:val="360"/>
        </w:trPr>
        <w:tc>
          <w:tcPr>
            <w:tcW w:w="5670" w:type="dxa"/>
            <w:tcBorders>
              <w:top w:val="single" w:sz="4" w:space="0" w:color="000000"/>
              <w:left w:val="single" w:sz="4" w:space="0" w:color="000000"/>
              <w:bottom w:val="single" w:sz="4" w:space="0" w:color="000000"/>
              <w:right w:val="single" w:sz="4" w:space="0" w:color="000000"/>
            </w:tcBorders>
          </w:tcPr>
          <w:p w:rsidR="00F85376" w:rsidRDefault="00C95ACB">
            <w:pPr>
              <w:rPr>
                <w:sz w:val="24"/>
              </w:rPr>
            </w:pPr>
            <w:r>
              <w:rPr>
                <w:sz w:val="24"/>
              </w:rPr>
              <w:t>Все население, в том числе по социально-демографическим группам</w:t>
            </w:r>
          </w:p>
        </w:tc>
        <w:tc>
          <w:tcPr>
            <w:tcW w:w="1985" w:type="dxa"/>
            <w:tcBorders>
              <w:top w:val="single" w:sz="4" w:space="0" w:color="000000"/>
              <w:left w:val="single" w:sz="4" w:space="0" w:color="000000"/>
              <w:bottom w:val="single" w:sz="4" w:space="0" w:color="000000"/>
              <w:right w:val="single" w:sz="4" w:space="0" w:color="000000"/>
            </w:tcBorders>
          </w:tcPr>
          <w:p w:rsidR="00F85376" w:rsidRDefault="00C95ACB">
            <w:pPr>
              <w:jc w:val="center"/>
              <w:rPr>
                <w:sz w:val="24"/>
              </w:rPr>
            </w:pPr>
            <w:r>
              <w:rPr>
                <w:sz w:val="24"/>
              </w:rPr>
              <w:t>11 350</w:t>
            </w:r>
          </w:p>
        </w:tc>
        <w:tc>
          <w:tcPr>
            <w:tcW w:w="1843" w:type="dxa"/>
            <w:tcBorders>
              <w:top w:val="single" w:sz="4" w:space="0" w:color="000000"/>
              <w:left w:val="single" w:sz="4" w:space="0" w:color="000000"/>
              <w:bottom w:val="single" w:sz="4" w:space="0" w:color="000000"/>
              <w:right w:val="single" w:sz="4" w:space="0" w:color="000000"/>
            </w:tcBorders>
          </w:tcPr>
          <w:p w:rsidR="00F85376" w:rsidRDefault="00C95ACB">
            <w:pPr>
              <w:jc w:val="center"/>
              <w:rPr>
                <w:sz w:val="24"/>
              </w:rPr>
            </w:pPr>
            <w:r>
              <w:rPr>
                <w:sz w:val="24"/>
              </w:rPr>
              <w:t>12 898</w:t>
            </w:r>
          </w:p>
        </w:tc>
      </w:tr>
      <w:tr w:rsidR="00F85376">
        <w:trPr>
          <w:trHeight w:val="360"/>
        </w:trPr>
        <w:tc>
          <w:tcPr>
            <w:tcW w:w="5670" w:type="dxa"/>
            <w:tcBorders>
              <w:top w:val="single" w:sz="4" w:space="0" w:color="000000"/>
              <w:left w:val="single" w:sz="4" w:space="0" w:color="000000"/>
              <w:bottom w:val="single" w:sz="4" w:space="0" w:color="000000"/>
              <w:right w:val="single" w:sz="4" w:space="0" w:color="000000"/>
            </w:tcBorders>
          </w:tcPr>
          <w:p w:rsidR="00F85376" w:rsidRDefault="00C95ACB">
            <w:pPr>
              <w:rPr>
                <w:sz w:val="24"/>
              </w:rPr>
            </w:pPr>
            <w:r>
              <w:rPr>
                <w:sz w:val="24"/>
              </w:rPr>
              <w:t>Трудоспособное население</w:t>
            </w:r>
          </w:p>
        </w:tc>
        <w:tc>
          <w:tcPr>
            <w:tcW w:w="1985" w:type="dxa"/>
            <w:tcBorders>
              <w:top w:val="single" w:sz="4" w:space="0" w:color="000000"/>
              <w:left w:val="single" w:sz="4" w:space="0" w:color="000000"/>
              <w:bottom w:val="single" w:sz="4" w:space="0" w:color="000000"/>
              <w:right w:val="single" w:sz="4" w:space="0" w:color="000000"/>
            </w:tcBorders>
          </w:tcPr>
          <w:p w:rsidR="00F85376" w:rsidRDefault="00C95ACB">
            <w:pPr>
              <w:jc w:val="center"/>
              <w:rPr>
                <w:sz w:val="24"/>
              </w:rPr>
            </w:pPr>
            <w:r>
              <w:rPr>
                <w:sz w:val="24"/>
              </w:rPr>
              <w:t>12 093</w:t>
            </w:r>
          </w:p>
        </w:tc>
        <w:tc>
          <w:tcPr>
            <w:tcW w:w="1843" w:type="dxa"/>
            <w:tcBorders>
              <w:top w:val="single" w:sz="4" w:space="0" w:color="000000"/>
              <w:left w:val="single" w:sz="4" w:space="0" w:color="000000"/>
              <w:bottom w:val="single" w:sz="4" w:space="0" w:color="000000"/>
              <w:right w:val="single" w:sz="4" w:space="0" w:color="000000"/>
            </w:tcBorders>
          </w:tcPr>
          <w:p w:rsidR="00F85376" w:rsidRDefault="00C95ACB">
            <w:pPr>
              <w:jc w:val="center"/>
              <w:rPr>
                <w:sz w:val="24"/>
              </w:rPr>
            </w:pPr>
            <w:r>
              <w:rPr>
                <w:sz w:val="24"/>
              </w:rPr>
              <w:t>13 742</w:t>
            </w:r>
          </w:p>
        </w:tc>
      </w:tr>
      <w:tr w:rsidR="00F85376">
        <w:trPr>
          <w:trHeight w:val="360"/>
        </w:trPr>
        <w:tc>
          <w:tcPr>
            <w:tcW w:w="5670" w:type="dxa"/>
            <w:tcBorders>
              <w:top w:val="single" w:sz="4" w:space="0" w:color="000000"/>
              <w:left w:val="single" w:sz="4" w:space="0" w:color="000000"/>
              <w:bottom w:val="single" w:sz="4" w:space="0" w:color="000000"/>
              <w:right w:val="single" w:sz="4" w:space="0" w:color="000000"/>
            </w:tcBorders>
          </w:tcPr>
          <w:p w:rsidR="00F85376" w:rsidRDefault="00C95ACB">
            <w:pPr>
              <w:rPr>
                <w:sz w:val="24"/>
              </w:rPr>
            </w:pPr>
            <w:r>
              <w:rPr>
                <w:sz w:val="24"/>
              </w:rPr>
              <w:t>Пенсионеры</w:t>
            </w:r>
          </w:p>
        </w:tc>
        <w:tc>
          <w:tcPr>
            <w:tcW w:w="1985" w:type="dxa"/>
            <w:tcBorders>
              <w:top w:val="single" w:sz="4" w:space="0" w:color="000000"/>
              <w:left w:val="single" w:sz="4" w:space="0" w:color="000000"/>
              <w:bottom w:val="single" w:sz="4" w:space="0" w:color="000000"/>
              <w:right w:val="single" w:sz="4" w:space="0" w:color="000000"/>
            </w:tcBorders>
          </w:tcPr>
          <w:p w:rsidR="00F85376" w:rsidRDefault="00C95ACB">
            <w:pPr>
              <w:jc w:val="center"/>
              <w:rPr>
                <w:sz w:val="24"/>
              </w:rPr>
            </w:pPr>
            <w:r>
              <w:rPr>
                <w:sz w:val="24"/>
              </w:rPr>
              <w:t>9 190</w:t>
            </w:r>
          </w:p>
        </w:tc>
        <w:tc>
          <w:tcPr>
            <w:tcW w:w="1843" w:type="dxa"/>
            <w:tcBorders>
              <w:top w:val="single" w:sz="4" w:space="0" w:color="000000"/>
              <w:left w:val="single" w:sz="4" w:space="0" w:color="000000"/>
              <w:bottom w:val="single" w:sz="4" w:space="0" w:color="000000"/>
              <w:right w:val="single" w:sz="4" w:space="0" w:color="000000"/>
            </w:tcBorders>
          </w:tcPr>
          <w:p w:rsidR="00F85376" w:rsidRDefault="00C95ACB">
            <w:pPr>
              <w:jc w:val="center"/>
              <w:rPr>
                <w:sz w:val="24"/>
              </w:rPr>
            </w:pPr>
            <w:r>
              <w:rPr>
                <w:sz w:val="24"/>
              </w:rPr>
              <w:t>10 443</w:t>
            </w:r>
          </w:p>
        </w:tc>
      </w:tr>
      <w:tr w:rsidR="00F85376">
        <w:trPr>
          <w:trHeight w:val="360"/>
        </w:trPr>
        <w:tc>
          <w:tcPr>
            <w:tcW w:w="5670" w:type="dxa"/>
            <w:tcBorders>
              <w:top w:val="single" w:sz="4" w:space="0" w:color="000000"/>
              <w:left w:val="single" w:sz="4" w:space="0" w:color="000000"/>
              <w:bottom w:val="single" w:sz="4" w:space="0" w:color="000000"/>
              <w:right w:val="single" w:sz="4" w:space="0" w:color="000000"/>
            </w:tcBorders>
          </w:tcPr>
          <w:p w:rsidR="00F85376" w:rsidRDefault="00C95ACB">
            <w:pPr>
              <w:rPr>
                <w:sz w:val="24"/>
              </w:rPr>
            </w:pPr>
            <w:r>
              <w:rPr>
                <w:sz w:val="24"/>
              </w:rPr>
              <w:t>Дети</w:t>
            </w:r>
          </w:p>
        </w:tc>
        <w:tc>
          <w:tcPr>
            <w:tcW w:w="1985" w:type="dxa"/>
            <w:tcBorders>
              <w:top w:val="single" w:sz="4" w:space="0" w:color="000000"/>
              <w:left w:val="single" w:sz="4" w:space="0" w:color="000000"/>
              <w:bottom w:val="single" w:sz="4" w:space="0" w:color="000000"/>
              <w:right w:val="single" w:sz="4" w:space="0" w:color="000000"/>
            </w:tcBorders>
          </w:tcPr>
          <w:p w:rsidR="00F85376" w:rsidRDefault="00C95ACB">
            <w:pPr>
              <w:jc w:val="center"/>
              <w:rPr>
                <w:sz w:val="24"/>
              </w:rPr>
            </w:pPr>
            <w:r>
              <w:rPr>
                <w:sz w:val="24"/>
              </w:rPr>
              <w:t>11 809</w:t>
            </w:r>
          </w:p>
        </w:tc>
        <w:tc>
          <w:tcPr>
            <w:tcW w:w="1843" w:type="dxa"/>
            <w:tcBorders>
              <w:top w:val="single" w:sz="4" w:space="0" w:color="000000"/>
              <w:left w:val="single" w:sz="4" w:space="0" w:color="000000"/>
              <w:bottom w:val="single" w:sz="4" w:space="0" w:color="000000"/>
              <w:right w:val="single" w:sz="4" w:space="0" w:color="000000"/>
            </w:tcBorders>
          </w:tcPr>
          <w:p w:rsidR="00F85376" w:rsidRDefault="00C95ACB">
            <w:pPr>
              <w:jc w:val="center"/>
              <w:rPr>
                <w:sz w:val="24"/>
              </w:rPr>
            </w:pPr>
            <w:r>
              <w:rPr>
                <w:sz w:val="24"/>
              </w:rPr>
              <w:t>13 419</w:t>
            </w:r>
          </w:p>
        </w:tc>
      </w:tr>
    </w:tbl>
    <w:p w:rsidR="00F85376" w:rsidRDefault="00C95ACB">
      <w:pPr>
        <w:ind w:firstLine="709"/>
        <w:jc w:val="both"/>
        <w:rPr>
          <w:sz w:val="28"/>
        </w:rPr>
      </w:pPr>
      <w:r>
        <w:rPr>
          <w:sz w:val="28"/>
        </w:rPr>
        <w:lastRenderedPageBreak/>
        <w:t>Социально-экономическое развитие и уровень бедности имеют прямое и обратное взаимное влияние и воздействие.</w:t>
      </w:r>
    </w:p>
    <w:p w:rsidR="00F85376" w:rsidRDefault="00C95ACB">
      <w:pPr>
        <w:ind w:firstLine="709"/>
        <w:jc w:val="both"/>
        <w:rPr>
          <w:sz w:val="28"/>
        </w:rPr>
      </w:pPr>
      <w:r>
        <w:rPr>
          <w:sz w:val="28"/>
        </w:rPr>
        <w:t xml:space="preserve">С одной стороны, преодоление бедности выступает фактором роста </w:t>
      </w:r>
      <w:r>
        <w:rPr>
          <w:sz w:val="28"/>
        </w:rPr>
        <w:t xml:space="preserve">экономики. Так, обеспечение достойной заработной платы обуславливает нормальные условия жизни работников и членов их семей и повышает экономическую ответственность работника за выполняемую работу, а также положительно влияет на производительность труда. В </w:t>
      </w:r>
      <w:r>
        <w:rPr>
          <w:sz w:val="28"/>
        </w:rPr>
        <w:t>то время как низкий уровень заработной платы и в целом доходов граждан препятствует развитию сбыта на внутреннем рынке произведенной продукции и услуг по причинам недостаточности спроса и неплатежеспособности населения, а также влечет за собой усиление нап</w:t>
      </w:r>
      <w:r>
        <w:rPr>
          <w:sz w:val="28"/>
        </w:rPr>
        <w:t>ряженности в обществе и социального неравенства.</w:t>
      </w:r>
    </w:p>
    <w:p w:rsidR="00F85376" w:rsidRDefault="00C95ACB">
      <w:pPr>
        <w:ind w:firstLine="709"/>
        <w:jc w:val="both"/>
        <w:rPr>
          <w:sz w:val="28"/>
        </w:rPr>
      </w:pPr>
      <w:r>
        <w:rPr>
          <w:sz w:val="28"/>
        </w:rPr>
        <w:t>С другой стороны, исторический опыт показывает, что единственным и самым эффективным способом сокращения масштабов бедности выступает рост экономики. Экономический рост не является самоцелью экономической по</w:t>
      </w:r>
      <w:r>
        <w:rPr>
          <w:sz w:val="28"/>
        </w:rPr>
        <w:t>литики, его обеспечение необходимо для повышения уровня и улучшения качества жизни граждан.</w:t>
      </w:r>
    </w:p>
    <w:p w:rsidR="00F85376" w:rsidRDefault="00C95ACB">
      <w:pPr>
        <w:ind w:firstLine="709"/>
        <w:jc w:val="both"/>
        <w:rPr>
          <w:sz w:val="28"/>
        </w:rPr>
      </w:pPr>
      <w:r>
        <w:rPr>
          <w:sz w:val="28"/>
        </w:rPr>
        <w:t xml:space="preserve">Измеримым результатом экономического роста фактически выступает уровень достигнутого благосостояния граждан и их дохода. Поскольку распределение дохода от </w:t>
      </w:r>
      <w:r>
        <w:rPr>
          <w:sz w:val="28"/>
        </w:rPr>
        <w:t>экономического роста в обществе является неравномерным, его рациональное перераспределение будет обуславливать рост доходов бедных.</w:t>
      </w:r>
    </w:p>
    <w:p w:rsidR="00F85376" w:rsidRDefault="00C95ACB">
      <w:pPr>
        <w:ind w:firstLine="709"/>
        <w:jc w:val="both"/>
        <w:rPr>
          <w:sz w:val="28"/>
        </w:rPr>
      </w:pPr>
      <w:r>
        <w:rPr>
          <w:sz w:val="28"/>
        </w:rPr>
        <w:t xml:space="preserve">Таким образом, создание прочной основы для повышения уровня жизни населения – это обеспечение благоприятных организационных </w:t>
      </w:r>
      <w:r>
        <w:rPr>
          <w:sz w:val="28"/>
        </w:rPr>
        <w:t>и правовых условий для экономического роста и развития, обеспечение роста заработной платы и пенсий, увеличение размеров и адресности пособий нуждающимся и социально уязвимым категориям граждан.</w:t>
      </w:r>
    </w:p>
    <w:p w:rsidR="00F85376" w:rsidRDefault="00C95ACB">
      <w:pPr>
        <w:ind w:firstLine="709"/>
        <w:jc w:val="both"/>
        <w:rPr>
          <w:sz w:val="28"/>
        </w:rPr>
      </w:pPr>
      <w:proofErr w:type="gramStart"/>
      <w:r>
        <w:rPr>
          <w:sz w:val="28"/>
        </w:rPr>
        <w:t>При этом улучшение материального положения граждан и снижение</w:t>
      </w:r>
      <w:r>
        <w:rPr>
          <w:sz w:val="28"/>
        </w:rPr>
        <w:t xml:space="preserve"> бедности, в первую очередь, должно реализовываться через создание условий для </w:t>
      </w:r>
      <w:proofErr w:type="spellStart"/>
      <w:r>
        <w:rPr>
          <w:sz w:val="28"/>
        </w:rPr>
        <w:t>самообеспечения</w:t>
      </w:r>
      <w:proofErr w:type="spellEnd"/>
      <w:r>
        <w:rPr>
          <w:sz w:val="28"/>
        </w:rPr>
        <w:t xml:space="preserve"> нормального уровня благосостояния семей с трудоспособными взрослыми на трудовой основе, то есть через повышение доходов граждан от трудовой деятельности, увеличе</w:t>
      </w:r>
      <w:r>
        <w:rPr>
          <w:sz w:val="28"/>
        </w:rPr>
        <w:t xml:space="preserve">ние предпринимательской активности, обеспечение условий для </w:t>
      </w:r>
      <w:proofErr w:type="spellStart"/>
      <w:r>
        <w:rPr>
          <w:sz w:val="28"/>
        </w:rPr>
        <w:t>самозанятости</w:t>
      </w:r>
      <w:proofErr w:type="spellEnd"/>
      <w:r>
        <w:rPr>
          <w:sz w:val="28"/>
        </w:rPr>
        <w:t xml:space="preserve"> граждан и уже после через систему мер социальной поддержки населения.</w:t>
      </w:r>
      <w:proofErr w:type="gramEnd"/>
    </w:p>
    <w:p w:rsidR="00F85376" w:rsidRDefault="00C95ACB">
      <w:pPr>
        <w:ind w:firstLine="709"/>
        <w:jc w:val="both"/>
        <w:rPr>
          <w:sz w:val="28"/>
        </w:rPr>
      </w:pPr>
      <w:r>
        <w:rPr>
          <w:sz w:val="28"/>
        </w:rPr>
        <w:t xml:space="preserve">Вместе с тем существенное влияние на комплексное повышение доходов граждан и снижение уровня бедности оказывают </w:t>
      </w:r>
      <w:r>
        <w:rPr>
          <w:sz w:val="28"/>
        </w:rPr>
        <w:t xml:space="preserve">мероприятия, реализуемые в рамках национальных проектов в сфере демографии и поддержки занятости, производительности труда, малого и среднего предпринимательства и поддержки индивидуальной предпринимательской инициативы, образования и здравоохранения.     </w:t>
      </w:r>
      <w:r>
        <w:rPr>
          <w:sz w:val="28"/>
        </w:rPr>
        <w:t xml:space="preserve">                                                                                                                                                                                                                                                                </w:t>
      </w:r>
      <w:r>
        <w:rPr>
          <w:sz w:val="28"/>
        </w:rPr>
        <w:t xml:space="preserve">                                                         </w:t>
      </w:r>
    </w:p>
    <w:p w:rsidR="00F85376" w:rsidRDefault="00C95ACB">
      <w:pPr>
        <w:ind w:firstLine="709"/>
        <w:jc w:val="both"/>
        <w:rPr>
          <w:sz w:val="28"/>
        </w:rPr>
      </w:pPr>
      <w:r>
        <w:rPr>
          <w:sz w:val="28"/>
        </w:rPr>
        <w:t>Так, например, региональным проектом «Финансовая поддержка семей при рождении детей» национального проекта «Демография» на территории города Шахты предусмотрена существенная финансовая поддержка сем</w:t>
      </w:r>
      <w:r>
        <w:rPr>
          <w:sz w:val="28"/>
        </w:rPr>
        <w:t>ей при рождении и воспитании детей. Объем финансового обеспечения реализации регионального проекта за счет средств областного бюджета с 2020 по 2023 годы составляет 1312,4 млн. рублей, в том числе на 2023 год – 194,9 млн. рублей.</w:t>
      </w:r>
    </w:p>
    <w:p w:rsidR="00F85376" w:rsidRDefault="00C95ACB">
      <w:pPr>
        <w:ind w:firstLine="709"/>
        <w:jc w:val="both"/>
        <w:rPr>
          <w:sz w:val="28"/>
        </w:rPr>
      </w:pPr>
      <w:r>
        <w:rPr>
          <w:sz w:val="28"/>
        </w:rPr>
        <w:lastRenderedPageBreak/>
        <w:t>По информации Департамента</w:t>
      </w:r>
      <w:r>
        <w:rPr>
          <w:sz w:val="28"/>
        </w:rPr>
        <w:t xml:space="preserve"> труда и социального развития Администрации города Шахты, мерами социальной поддержки в городе Шахты охвачено в 2020 году – 83,8 тыс. малоимущих семей, в 2021 году – 79,0 тыс. малоимущих семей, в 2022 году – 72,8 тыс. малоимущих семей.</w:t>
      </w:r>
    </w:p>
    <w:p w:rsidR="00F85376" w:rsidRDefault="00C95ACB">
      <w:pPr>
        <w:ind w:firstLine="708"/>
        <w:jc w:val="both"/>
        <w:rPr>
          <w:sz w:val="28"/>
        </w:rPr>
      </w:pPr>
      <w:r>
        <w:rPr>
          <w:sz w:val="28"/>
        </w:rPr>
        <w:t>В рамках национально</w:t>
      </w:r>
      <w:r>
        <w:rPr>
          <w:sz w:val="28"/>
        </w:rPr>
        <w:t xml:space="preserve">го проекта «Малое и среднее предпринимательство и поддержка индивидуальной предпринимательской инициативы» на территории города Шахты осуществляется консультационная и информационная поддержка субъектов малого и среднего предпринимательства, </w:t>
      </w:r>
      <w:proofErr w:type="spellStart"/>
      <w:r>
        <w:rPr>
          <w:sz w:val="28"/>
        </w:rPr>
        <w:t>самозанятых</w:t>
      </w:r>
      <w:proofErr w:type="spellEnd"/>
      <w:r>
        <w:rPr>
          <w:sz w:val="28"/>
        </w:rPr>
        <w:t xml:space="preserve"> гр</w:t>
      </w:r>
      <w:r>
        <w:rPr>
          <w:sz w:val="28"/>
        </w:rPr>
        <w:t>аждан, в том числе обучающих мероприятий.</w:t>
      </w:r>
    </w:p>
    <w:p w:rsidR="00F85376" w:rsidRDefault="00C95ACB">
      <w:pPr>
        <w:ind w:firstLine="708"/>
        <w:jc w:val="both"/>
        <w:rPr>
          <w:sz w:val="28"/>
        </w:rPr>
      </w:pPr>
      <w:r>
        <w:rPr>
          <w:sz w:val="28"/>
        </w:rPr>
        <w:t xml:space="preserve">На базе центра «Мой бизнес» </w:t>
      </w:r>
      <w:proofErr w:type="spellStart"/>
      <w:r>
        <w:rPr>
          <w:sz w:val="28"/>
        </w:rPr>
        <w:t>г</w:t>
      </w:r>
      <w:proofErr w:type="gramStart"/>
      <w:r>
        <w:rPr>
          <w:sz w:val="28"/>
        </w:rPr>
        <w:t>.Ш</w:t>
      </w:r>
      <w:proofErr w:type="gramEnd"/>
      <w:r>
        <w:rPr>
          <w:sz w:val="28"/>
        </w:rPr>
        <w:t>ахты</w:t>
      </w:r>
      <w:proofErr w:type="spellEnd"/>
      <w:r>
        <w:rPr>
          <w:sz w:val="28"/>
        </w:rPr>
        <w:t xml:space="preserve"> проводятся семинары, тренинги, мастер-классы, бизнес встречи, направленные на улучшение условий ведения предпринимательской деятельности, расширение доступа субъектов малого и ср</w:t>
      </w:r>
      <w:r>
        <w:rPr>
          <w:sz w:val="28"/>
        </w:rPr>
        <w:t>еднего предпринимательства к финансовым ресурсам, на популяризацию предпринимательства.</w:t>
      </w:r>
    </w:p>
    <w:p w:rsidR="00F85376" w:rsidRDefault="00C95ACB">
      <w:pPr>
        <w:ind w:firstLine="708"/>
        <w:jc w:val="both"/>
        <w:rPr>
          <w:sz w:val="28"/>
        </w:rPr>
      </w:pPr>
      <w:r>
        <w:rPr>
          <w:sz w:val="28"/>
        </w:rPr>
        <w:t>Таким образом, принимаемые на территории города Шахты меры отражают существенное влияние на улучшение ситуации с региональной бедностью.</w:t>
      </w:r>
    </w:p>
    <w:p w:rsidR="00F85376" w:rsidRDefault="00F85376">
      <w:pPr>
        <w:ind w:firstLine="708"/>
        <w:jc w:val="both"/>
        <w:rPr>
          <w:sz w:val="28"/>
        </w:rPr>
      </w:pPr>
    </w:p>
    <w:p w:rsidR="00F85376" w:rsidRDefault="00C95ACB">
      <w:pPr>
        <w:jc w:val="center"/>
        <w:rPr>
          <w:sz w:val="28"/>
        </w:rPr>
      </w:pPr>
      <w:r>
        <w:rPr>
          <w:sz w:val="28"/>
        </w:rPr>
        <w:t>2.2.Текущая ситуация с уровнем</w:t>
      </w:r>
      <w:r>
        <w:rPr>
          <w:sz w:val="28"/>
        </w:rPr>
        <w:t xml:space="preserve"> бедности в городе Шахты</w:t>
      </w:r>
    </w:p>
    <w:p w:rsidR="00F85376" w:rsidRDefault="00F85376">
      <w:pPr>
        <w:ind w:firstLine="708"/>
        <w:jc w:val="center"/>
        <w:rPr>
          <w:sz w:val="28"/>
        </w:rPr>
      </w:pPr>
    </w:p>
    <w:p w:rsidR="00F85376" w:rsidRDefault="00C95ACB">
      <w:pPr>
        <w:ind w:firstLine="708"/>
        <w:jc w:val="both"/>
        <w:rPr>
          <w:sz w:val="28"/>
        </w:rPr>
      </w:pPr>
      <w:r>
        <w:rPr>
          <w:sz w:val="28"/>
        </w:rPr>
        <w:t>По данным отраслевого регионального социального регистра населения Ростовской области, включающего граждан, получающих меры социальной поддержки и имеющих доходы ниже величины прожиточного минимума (далее – Регистр), произведен ан</w:t>
      </w:r>
      <w:r>
        <w:rPr>
          <w:sz w:val="28"/>
        </w:rPr>
        <w:t>ализ текущей ситуации в городе Шахты.</w:t>
      </w:r>
    </w:p>
    <w:p w:rsidR="00F85376" w:rsidRDefault="00C95ACB">
      <w:pPr>
        <w:ind w:firstLine="708"/>
        <w:jc w:val="both"/>
        <w:rPr>
          <w:sz w:val="28"/>
        </w:rPr>
      </w:pPr>
      <w:r>
        <w:rPr>
          <w:sz w:val="28"/>
        </w:rPr>
        <w:t>В целом по городу Шахты по данным Регистра численность малоимущего населения составляет:</w:t>
      </w:r>
    </w:p>
    <w:p w:rsidR="00F85376" w:rsidRDefault="00C95ACB">
      <w:pPr>
        <w:ind w:firstLine="708"/>
        <w:jc w:val="both"/>
        <w:rPr>
          <w:sz w:val="28"/>
        </w:rPr>
      </w:pPr>
      <w:r>
        <w:rPr>
          <w:sz w:val="28"/>
        </w:rPr>
        <w:t>в 2020 году 43 356 человек или 15 627 малоимущих семей;</w:t>
      </w:r>
    </w:p>
    <w:p w:rsidR="00F85376" w:rsidRDefault="00C95ACB">
      <w:pPr>
        <w:ind w:firstLine="708"/>
        <w:jc w:val="both"/>
        <w:rPr>
          <w:sz w:val="28"/>
        </w:rPr>
      </w:pPr>
      <w:r>
        <w:rPr>
          <w:sz w:val="28"/>
        </w:rPr>
        <w:t>в 2021 году 30 482 человека или 10 853 малоимущих семей;</w:t>
      </w:r>
    </w:p>
    <w:p w:rsidR="00F85376" w:rsidRDefault="00C95ACB">
      <w:pPr>
        <w:ind w:firstLine="708"/>
        <w:jc w:val="both"/>
        <w:rPr>
          <w:sz w:val="28"/>
        </w:rPr>
      </w:pPr>
      <w:r>
        <w:rPr>
          <w:sz w:val="28"/>
        </w:rPr>
        <w:t>в 2022 году 31 6</w:t>
      </w:r>
      <w:r>
        <w:rPr>
          <w:sz w:val="28"/>
        </w:rPr>
        <w:t>90 человек или 11 756 малоимущих семей.</w:t>
      </w:r>
    </w:p>
    <w:p w:rsidR="00F85376" w:rsidRDefault="00C95ACB">
      <w:pPr>
        <w:ind w:firstLine="708"/>
        <w:jc w:val="both"/>
        <w:rPr>
          <w:sz w:val="28"/>
        </w:rPr>
      </w:pPr>
      <w:r>
        <w:rPr>
          <w:sz w:val="28"/>
        </w:rPr>
        <w:t>По возрастным группам численность малоимущего населения распределяется следующим образом (таблица №6).</w:t>
      </w:r>
    </w:p>
    <w:p w:rsidR="00F85376" w:rsidRDefault="00C95ACB">
      <w:pPr>
        <w:ind w:firstLine="708"/>
        <w:jc w:val="right"/>
        <w:rPr>
          <w:sz w:val="28"/>
        </w:rPr>
      </w:pPr>
      <w:r>
        <w:rPr>
          <w:sz w:val="28"/>
        </w:rPr>
        <w:t>Таблица №6</w:t>
      </w:r>
    </w:p>
    <w:p w:rsidR="00F85376" w:rsidRDefault="00F85376">
      <w:pPr>
        <w:ind w:firstLine="708"/>
        <w:jc w:val="right"/>
        <w:rPr>
          <w:sz w:val="28"/>
        </w:rPr>
      </w:pPr>
    </w:p>
    <w:p w:rsidR="00F85376" w:rsidRDefault="00C95ACB">
      <w:pPr>
        <w:jc w:val="center"/>
        <w:rPr>
          <w:sz w:val="28"/>
        </w:rPr>
      </w:pPr>
      <w:r>
        <w:rPr>
          <w:sz w:val="28"/>
        </w:rPr>
        <w:t>Распределение</w:t>
      </w:r>
    </w:p>
    <w:p w:rsidR="00F85376" w:rsidRDefault="00C95ACB">
      <w:pPr>
        <w:jc w:val="center"/>
        <w:rPr>
          <w:sz w:val="28"/>
        </w:rPr>
      </w:pPr>
      <w:r>
        <w:rPr>
          <w:sz w:val="28"/>
        </w:rPr>
        <w:t>малоимущего населения по возрастным группам</w:t>
      </w:r>
    </w:p>
    <w:p w:rsidR="00F85376" w:rsidRDefault="00F85376">
      <w:pPr>
        <w:ind w:firstLine="708"/>
        <w:jc w:val="both"/>
        <w:rPr>
          <w:sz w:val="28"/>
        </w:rPr>
      </w:pPr>
    </w:p>
    <w:p w:rsidR="00F85376" w:rsidRDefault="00C95ACB">
      <w:pPr>
        <w:ind w:firstLine="708"/>
        <w:jc w:val="right"/>
        <w:rPr>
          <w:sz w:val="28"/>
        </w:rPr>
      </w:pPr>
      <w:r>
        <w:rPr>
          <w:sz w:val="28"/>
        </w:rPr>
        <w:t>(человек)</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186"/>
        <w:gridCol w:w="1851"/>
        <w:gridCol w:w="1780"/>
        <w:gridCol w:w="1755"/>
      </w:tblGrid>
      <w:tr w:rsidR="00F85376">
        <w:trPr>
          <w:trHeight w:val="360"/>
        </w:trPr>
        <w:tc>
          <w:tcPr>
            <w:tcW w:w="4186" w:type="dxa"/>
            <w:tcBorders>
              <w:top w:val="single" w:sz="4" w:space="0" w:color="000000"/>
              <w:left w:val="single" w:sz="4" w:space="0" w:color="000000"/>
              <w:bottom w:val="single" w:sz="4" w:space="0" w:color="000000"/>
              <w:right w:val="single" w:sz="4" w:space="0" w:color="000000"/>
            </w:tcBorders>
            <w:vAlign w:val="center"/>
          </w:tcPr>
          <w:p w:rsidR="00F85376" w:rsidRDefault="00C95ACB">
            <w:pPr>
              <w:jc w:val="center"/>
              <w:rPr>
                <w:sz w:val="24"/>
              </w:rPr>
            </w:pPr>
            <w:r>
              <w:rPr>
                <w:sz w:val="24"/>
              </w:rPr>
              <w:t>Наименование</w:t>
            </w:r>
          </w:p>
        </w:tc>
        <w:tc>
          <w:tcPr>
            <w:tcW w:w="1851" w:type="dxa"/>
            <w:tcBorders>
              <w:top w:val="single" w:sz="4" w:space="0" w:color="000000"/>
              <w:left w:val="single" w:sz="4" w:space="0" w:color="000000"/>
              <w:bottom w:val="single" w:sz="4" w:space="0" w:color="000000"/>
              <w:right w:val="single" w:sz="4" w:space="0" w:color="000000"/>
            </w:tcBorders>
            <w:vAlign w:val="center"/>
          </w:tcPr>
          <w:p w:rsidR="00F85376" w:rsidRDefault="00C95ACB">
            <w:pPr>
              <w:jc w:val="center"/>
              <w:rPr>
                <w:sz w:val="24"/>
              </w:rPr>
            </w:pPr>
            <w:r>
              <w:rPr>
                <w:sz w:val="24"/>
              </w:rPr>
              <w:t>2020 год</w:t>
            </w:r>
          </w:p>
        </w:tc>
        <w:tc>
          <w:tcPr>
            <w:tcW w:w="1780" w:type="dxa"/>
            <w:tcBorders>
              <w:top w:val="single" w:sz="4" w:space="0" w:color="000000"/>
              <w:left w:val="single" w:sz="4" w:space="0" w:color="000000"/>
              <w:bottom w:val="single" w:sz="4" w:space="0" w:color="000000"/>
              <w:right w:val="single" w:sz="4" w:space="0" w:color="000000"/>
            </w:tcBorders>
            <w:vAlign w:val="center"/>
          </w:tcPr>
          <w:p w:rsidR="00F85376" w:rsidRDefault="00C95ACB">
            <w:pPr>
              <w:jc w:val="center"/>
              <w:rPr>
                <w:sz w:val="24"/>
              </w:rPr>
            </w:pPr>
            <w:r>
              <w:rPr>
                <w:sz w:val="24"/>
              </w:rPr>
              <w:t>2021 год</w:t>
            </w:r>
          </w:p>
        </w:tc>
        <w:tc>
          <w:tcPr>
            <w:tcW w:w="1755" w:type="dxa"/>
            <w:tcBorders>
              <w:top w:val="single" w:sz="4" w:space="0" w:color="000000"/>
              <w:left w:val="single" w:sz="4" w:space="0" w:color="000000"/>
              <w:bottom w:val="single" w:sz="4" w:space="0" w:color="000000"/>
              <w:right w:val="single" w:sz="4" w:space="0" w:color="000000"/>
            </w:tcBorders>
            <w:vAlign w:val="center"/>
          </w:tcPr>
          <w:p w:rsidR="00F85376" w:rsidRDefault="00C95ACB">
            <w:pPr>
              <w:jc w:val="center"/>
              <w:rPr>
                <w:sz w:val="24"/>
              </w:rPr>
            </w:pPr>
            <w:r>
              <w:rPr>
                <w:sz w:val="24"/>
              </w:rPr>
              <w:t>2022 год</w:t>
            </w:r>
          </w:p>
        </w:tc>
      </w:tr>
    </w:tbl>
    <w:p w:rsidR="00F85376" w:rsidRDefault="00F85376">
      <w:pPr>
        <w:sectPr w:rsidR="00F85376">
          <w:pgSz w:w="11908" w:h="16848"/>
          <w:pgMar w:top="1134" w:right="567" w:bottom="1134" w:left="1701" w:header="720" w:footer="720" w:gutter="0"/>
          <w:cols w:space="720"/>
        </w:sect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186"/>
        <w:gridCol w:w="1851"/>
        <w:gridCol w:w="1780"/>
        <w:gridCol w:w="1755"/>
      </w:tblGrid>
      <w:tr w:rsidR="00F85376">
        <w:trPr>
          <w:trHeight w:val="140"/>
          <w:tblHeader/>
        </w:trPr>
        <w:tc>
          <w:tcPr>
            <w:tcW w:w="4186" w:type="dxa"/>
            <w:tcBorders>
              <w:top w:val="single" w:sz="4" w:space="0" w:color="000000"/>
              <w:left w:val="single" w:sz="4" w:space="0" w:color="000000"/>
              <w:bottom w:val="single" w:sz="4" w:space="0" w:color="000000"/>
              <w:right w:val="single" w:sz="4" w:space="0" w:color="000000"/>
            </w:tcBorders>
            <w:vAlign w:val="center"/>
          </w:tcPr>
          <w:p w:rsidR="00F85376" w:rsidRDefault="00C95ACB">
            <w:pPr>
              <w:jc w:val="center"/>
              <w:rPr>
                <w:sz w:val="24"/>
              </w:rPr>
            </w:pPr>
            <w:r>
              <w:rPr>
                <w:sz w:val="24"/>
              </w:rPr>
              <w:lastRenderedPageBreak/>
              <w:t>1</w:t>
            </w:r>
          </w:p>
        </w:tc>
        <w:tc>
          <w:tcPr>
            <w:tcW w:w="1851" w:type="dxa"/>
            <w:tcBorders>
              <w:top w:val="single" w:sz="4" w:space="0" w:color="000000"/>
              <w:left w:val="single" w:sz="4" w:space="0" w:color="000000"/>
              <w:bottom w:val="single" w:sz="4" w:space="0" w:color="000000"/>
              <w:right w:val="single" w:sz="4" w:space="0" w:color="000000"/>
            </w:tcBorders>
            <w:vAlign w:val="center"/>
          </w:tcPr>
          <w:p w:rsidR="00F85376" w:rsidRDefault="00C95ACB">
            <w:pPr>
              <w:jc w:val="center"/>
              <w:rPr>
                <w:sz w:val="24"/>
              </w:rPr>
            </w:pPr>
            <w:r>
              <w:rPr>
                <w:sz w:val="24"/>
              </w:rPr>
              <w:t>2</w:t>
            </w:r>
          </w:p>
        </w:tc>
        <w:tc>
          <w:tcPr>
            <w:tcW w:w="1780" w:type="dxa"/>
            <w:tcBorders>
              <w:top w:val="single" w:sz="4" w:space="0" w:color="000000"/>
              <w:left w:val="single" w:sz="4" w:space="0" w:color="000000"/>
              <w:bottom w:val="single" w:sz="4" w:space="0" w:color="000000"/>
              <w:right w:val="single" w:sz="4" w:space="0" w:color="000000"/>
            </w:tcBorders>
            <w:vAlign w:val="center"/>
          </w:tcPr>
          <w:p w:rsidR="00F85376" w:rsidRDefault="00C95ACB">
            <w:pPr>
              <w:jc w:val="center"/>
              <w:rPr>
                <w:sz w:val="24"/>
              </w:rPr>
            </w:pPr>
            <w:r>
              <w:rPr>
                <w:sz w:val="24"/>
              </w:rPr>
              <w:t>3</w:t>
            </w:r>
          </w:p>
        </w:tc>
        <w:tc>
          <w:tcPr>
            <w:tcW w:w="1755" w:type="dxa"/>
            <w:tcBorders>
              <w:top w:val="single" w:sz="4" w:space="0" w:color="000000"/>
              <w:left w:val="single" w:sz="4" w:space="0" w:color="000000"/>
              <w:bottom w:val="single" w:sz="4" w:space="0" w:color="000000"/>
              <w:right w:val="single" w:sz="4" w:space="0" w:color="000000"/>
            </w:tcBorders>
            <w:vAlign w:val="center"/>
          </w:tcPr>
          <w:p w:rsidR="00F85376" w:rsidRDefault="00C95ACB">
            <w:pPr>
              <w:jc w:val="center"/>
              <w:rPr>
                <w:sz w:val="24"/>
              </w:rPr>
            </w:pPr>
            <w:r>
              <w:rPr>
                <w:sz w:val="24"/>
              </w:rPr>
              <w:t>4</w:t>
            </w:r>
          </w:p>
        </w:tc>
      </w:tr>
      <w:tr w:rsidR="00F85376">
        <w:trPr>
          <w:trHeight w:val="360"/>
        </w:trPr>
        <w:tc>
          <w:tcPr>
            <w:tcW w:w="4186" w:type="dxa"/>
            <w:tcBorders>
              <w:top w:val="single" w:sz="4" w:space="0" w:color="000000"/>
              <w:left w:val="single" w:sz="4" w:space="0" w:color="000000"/>
              <w:bottom w:val="single" w:sz="4" w:space="0" w:color="000000"/>
              <w:right w:val="single" w:sz="4" w:space="0" w:color="000000"/>
            </w:tcBorders>
          </w:tcPr>
          <w:p w:rsidR="00F85376" w:rsidRDefault="00C95ACB">
            <w:pPr>
              <w:rPr>
                <w:sz w:val="24"/>
              </w:rPr>
            </w:pPr>
            <w:r>
              <w:rPr>
                <w:sz w:val="24"/>
              </w:rPr>
              <w:t>Все дети в возрасте от 0 до 18 лет, из них дети:</w:t>
            </w:r>
          </w:p>
        </w:tc>
        <w:tc>
          <w:tcPr>
            <w:tcW w:w="1851" w:type="dxa"/>
            <w:tcBorders>
              <w:top w:val="single" w:sz="4" w:space="0" w:color="000000"/>
              <w:left w:val="single" w:sz="4" w:space="0" w:color="000000"/>
              <w:bottom w:val="single" w:sz="4" w:space="0" w:color="000000"/>
              <w:right w:val="single" w:sz="4" w:space="0" w:color="000000"/>
            </w:tcBorders>
          </w:tcPr>
          <w:p w:rsidR="00F85376" w:rsidRDefault="00C95ACB">
            <w:pPr>
              <w:jc w:val="center"/>
              <w:rPr>
                <w:sz w:val="24"/>
              </w:rPr>
            </w:pPr>
            <w:r>
              <w:rPr>
                <w:sz w:val="24"/>
              </w:rPr>
              <w:t>18 953</w:t>
            </w:r>
          </w:p>
        </w:tc>
        <w:tc>
          <w:tcPr>
            <w:tcW w:w="1780" w:type="dxa"/>
            <w:tcBorders>
              <w:top w:val="single" w:sz="4" w:space="0" w:color="000000"/>
              <w:left w:val="single" w:sz="4" w:space="0" w:color="000000"/>
              <w:bottom w:val="single" w:sz="4" w:space="0" w:color="000000"/>
              <w:right w:val="single" w:sz="4" w:space="0" w:color="000000"/>
            </w:tcBorders>
          </w:tcPr>
          <w:p w:rsidR="00F85376" w:rsidRDefault="00C95ACB">
            <w:pPr>
              <w:jc w:val="center"/>
              <w:rPr>
                <w:sz w:val="24"/>
              </w:rPr>
            </w:pPr>
            <w:r>
              <w:rPr>
                <w:sz w:val="24"/>
              </w:rPr>
              <w:t>13 850</w:t>
            </w:r>
          </w:p>
        </w:tc>
        <w:tc>
          <w:tcPr>
            <w:tcW w:w="1755" w:type="dxa"/>
            <w:tcBorders>
              <w:top w:val="single" w:sz="4" w:space="0" w:color="000000"/>
              <w:left w:val="single" w:sz="4" w:space="0" w:color="000000"/>
              <w:bottom w:val="single" w:sz="4" w:space="0" w:color="000000"/>
              <w:right w:val="single" w:sz="4" w:space="0" w:color="000000"/>
            </w:tcBorders>
          </w:tcPr>
          <w:p w:rsidR="00F85376" w:rsidRDefault="00C95ACB">
            <w:pPr>
              <w:jc w:val="center"/>
              <w:rPr>
                <w:sz w:val="24"/>
              </w:rPr>
            </w:pPr>
            <w:r>
              <w:rPr>
                <w:sz w:val="24"/>
              </w:rPr>
              <w:t>13 984</w:t>
            </w:r>
          </w:p>
        </w:tc>
      </w:tr>
      <w:tr w:rsidR="00F85376">
        <w:trPr>
          <w:trHeight w:val="360"/>
        </w:trPr>
        <w:tc>
          <w:tcPr>
            <w:tcW w:w="4186" w:type="dxa"/>
            <w:tcBorders>
              <w:top w:val="single" w:sz="4" w:space="0" w:color="000000"/>
              <w:left w:val="single" w:sz="4" w:space="0" w:color="000000"/>
              <w:bottom w:val="single" w:sz="4" w:space="0" w:color="000000"/>
              <w:right w:val="single" w:sz="4" w:space="0" w:color="000000"/>
            </w:tcBorders>
          </w:tcPr>
          <w:p w:rsidR="00F85376" w:rsidRDefault="00C95ACB">
            <w:pPr>
              <w:rPr>
                <w:sz w:val="24"/>
              </w:rPr>
            </w:pPr>
            <w:r>
              <w:rPr>
                <w:sz w:val="24"/>
              </w:rPr>
              <w:t>до 3 лет</w:t>
            </w:r>
          </w:p>
        </w:tc>
        <w:tc>
          <w:tcPr>
            <w:tcW w:w="1851" w:type="dxa"/>
            <w:tcBorders>
              <w:top w:val="single" w:sz="4" w:space="0" w:color="000000"/>
              <w:left w:val="single" w:sz="4" w:space="0" w:color="000000"/>
              <w:bottom w:val="single" w:sz="4" w:space="0" w:color="000000"/>
              <w:right w:val="single" w:sz="4" w:space="0" w:color="000000"/>
            </w:tcBorders>
          </w:tcPr>
          <w:p w:rsidR="00F85376" w:rsidRDefault="00C95ACB">
            <w:pPr>
              <w:jc w:val="center"/>
              <w:rPr>
                <w:sz w:val="24"/>
              </w:rPr>
            </w:pPr>
            <w:r>
              <w:rPr>
                <w:sz w:val="24"/>
              </w:rPr>
              <w:t>3 007</w:t>
            </w:r>
          </w:p>
        </w:tc>
        <w:tc>
          <w:tcPr>
            <w:tcW w:w="1780" w:type="dxa"/>
            <w:tcBorders>
              <w:top w:val="single" w:sz="4" w:space="0" w:color="000000"/>
              <w:left w:val="single" w:sz="4" w:space="0" w:color="000000"/>
              <w:bottom w:val="single" w:sz="4" w:space="0" w:color="000000"/>
              <w:right w:val="single" w:sz="4" w:space="0" w:color="000000"/>
            </w:tcBorders>
          </w:tcPr>
          <w:p w:rsidR="00F85376" w:rsidRDefault="00C95ACB">
            <w:pPr>
              <w:jc w:val="center"/>
              <w:rPr>
                <w:sz w:val="24"/>
              </w:rPr>
            </w:pPr>
            <w:r>
              <w:rPr>
                <w:sz w:val="24"/>
              </w:rPr>
              <w:t>2 308</w:t>
            </w:r>
          </w:p>
        </w:tc>
        <w:tc>
          <w:tcPr>
            <w:tcW w:w="1755" w:type="dxa"/>
            <w:tcBorders>
              <w:top w:val="single" w:sz="4" w:space="0" w:color="000000"/>
              <w:left w:val="single" w:sz="4" w:space="0" w:color="000000"/>
              <w:bottom w:val="single" w:sz="4" w:space="0" w:color="000000"/>
              <w:right w:val="single" w:sz="4" w:space="0" w:color="000000"/>
            </w:tcBorders>
          </w:tcPr>
          <w:p w:rsidR="00F85376" w:rsidRDefault="00C95ACB">
            <w:pPr>
              <w:jc w:val="center"/>
              <w:rPr>
                <w:sz w:val="24"/>
              </w:rPr>
            </w:pPr>
            <w:r>
              <w:rPr>
                <w:sz w:val="24"/>
              </w:rPr>
              <w:t>2 175</w:t>
            </w:r>
          </w:p>
        </w:tc>
      </w:tr>
      <w:tr w:rsidR="00F85376">
        <w:trPr>
          <w:trHeight w:val="360"/>
        </w:trPr>
        <w:tc>
          <w:tcPr>
            <w:tcW w:w="4186" w:type="dxa"/>
            <w:tcBorders>
              <w:top w:val="single" w:sz="4" w:space="0" w:color="000000"/>
              <w:left w:val="single" w:sz="4" w:space="0" w:color="000000"/>
              <w:bottom w:val="single" w:sz="4" w:space="0" w:color="000000"/>
              <w:right w:val="single" w:sz="4" w:space="0" w:color="000000"/>
            </w:tcBorders>
          </w:tcPr>
          <w:p w:rsidR="00F85376" w:rsidRDefault="00C95ACB">
            <w:pPr>
              <w:rPr>
                <w:sz w:val="24"/>
              </w:rPr>
            </w:pPr>
            <w:r>
              <w:rPr>
                <w:sz w:val="24"/>
              </w:rPr>
              <w:t>от 3 до 5 лет</w:t>
            </w:r>
          </w:p>
        </w:tc>
        <w:tc>
          <w:tcPr>
            <w:tcW w:w="1851" w:type="dxa"/>
            <w:tcBorders>
              <w:top w:val="single" w:sz="4" w:space="0" w:color="000000"/>
              <w:left w:val="single" w:sz="4" w:space="0" w:color="000000"/>
              <w:bottom w:val="single" w:sz="4" w:space="0" w:color="000000"/>
              <w:right w:val="single" w:sz="4" w:space="0" w:color="000000"/>
            </w:tcBorders>
          </w:tcPr>
          <w:p w:rsidR="00F85376" w:rsidRDefault="00C95ACB">
            <w:pPr>
              <w:jc w:val="center"/>
              <w:rPr>
                <w:sz w:val="24"/>
              </w:rPr>
            </w:pPr>
            <w:r>
              <w:rPr>
                <w:sz w:val="24"/>
              </w:rPr>
              <w:t>2 795</w:t>
            </w:r>
          </w:p>
        </w:tc>
        <w:tc>
          <w:tcPr>
            <w:tcW w:w="1780" w:type="dxa"/>
            <w:tcBorders>
              <w:top w:val="single" w:sz="4" w:space="0" w:color="000000"/>
              <w:left w:val="single" w:sz="4" w:space="0" w:color="000000"/>
              <w:bottom w:val="single" w:sz="4" w:space="0" w:color="000000"/>
              <w:right w:val="single" w:sz="4" w:space="0" w:color="000000"/>
            </w:tcBorders>
          </w:tcPr>
          <w:p w:rsidR="00F85376" w:rsidRDefault="00C95ACB">
            <w:pPr>
              <w:jc w:val="center"/>
              <w:rPr>
                <w:sz w:val="24"/>
              </w:rPr>
            </w:pPr>
            <w:r>
              <w:rPr>
                <w:sz w:val="24"/>
              </w:rPr>
              <w:t>2 006</w:t>
            </w:r>
          </w:p>
        </w:tc>
        <w:tc>
          <w:tcPr>
            <w:tcW w:w="1755" w:type="dxa"/>
            <w:tcBorders>
              <w:top w:val="single" w:sz="4" w:space="0" w:color="000000"/>
              <w:left w:val="single" w:sz="4" w:space="0" w:color="000000"/>
              <w:bottom w:val="single" w:sz="4" w:space="0" w:color="000000"/>
              <w:right w:val="single" w:sz="4" w:space="0" w:color="000000"/>
            </w:tcBorders>
          </w:tcPr>
          <w:p w:rsidR="00F85376" w:rsidRDefault="00C95ACB">
            <w:pPr>
              <w:jc w:val="center"/>
              <w:rPr>
                <w:sz w:val="24"/>
              </w:rPr>
            </w:pPr>
            <w:r>
              <w:rPr>
                <w:sz w:val="24"/>
              </w:rPr>
              <w:t>1 958</w:t>
            </w:r>
          </w:p>
        </w:tc>
      </w:tr>
      <w:tr w:rsidR="00F85376">
        <w:trPr>
          <w:trHeight w:val="360"/>
        </w:trPr>
        <w:tc>
          <w:tcPr>
            <w:tcW w:w="4186" w:type="dxa"/>
            <w:tcBorders>
              <w:top w:val="single" w:sz="4" w:space="0" w:color="000000"/>
              <w:left w:val="single" w:sz="4" w:space="0" w:color="000000"/>
              <w:bottom w:val="single" w:sz="4" w:space="0" w:color="000000"/>
              <w:right w:val="single" w:sz="4" w:space="0" w:color="000000"/>
            </w:tcBorders>
          </w:tcPr>
          <w:p w:rsidR="00F85376" w:rsidRDefault="00C95ACB">
            <w:pPr>
              <w:rPr>
                <w:sz w:val="24"/>
              </w:rPr>
            </w:pPr>
            <w:r>
              <w:rPr>
                <w:sz w:val="24"/>
              </w:rPr>
              <w:lastRenderedPageBreak/>
              <w:t>от 5 до 7 лет</w:t>
            </w:r>
          </w:p>
        </w:tc>
        <w:tc>
          <w:tcPr>
            <w:tcW w:w="1851" w:type="dxa"/>
            <w:tcBorders>
              <w:top w:val="single" w:sz="4" w:space="0" w:color="000000"/>
              <w:left w:val="single" w:sz="4" w:space="0" w:color="000000"/>
              <w:bottom w:val="single" w:sz="4" w:space="0" w:color="000000"/>
              <w:right w:val="single" w:sz="4" w:space="0" w:color="000000"/>
            </w:tcBorders>
          </w:tcPr>
          <w:p w:rsidR="00F85376" w:rsidRDefault="00C95ACB">
            <w:pPr>
              <w:jc w:val="center"/>
              <w:rPr>
                <w:sz w:val="24"/>
              </w:rPr>
            </w:pPr>
            <w:r>
              <w:rPr>
                <w:sz w:val="24"/>
              </w:rPr>
              <w:t>3 037</w:t>
            </w:r>
          </w:p>
        </w:tc>
        <w:tc>
          <w:tcPr>
            <w:tcW w:w="1780" w:type="dxa"/>
            <w:tcBorders>
              <w:top w:val="single" w:sz="4" w:space="0" w:color="000000"/>
              <w:left w:val="single" w:sz="4" w:space="0" w:color="000000"/>
              <w:bottom w:val="single" w:sz="4" w:space="0" w:color="000000"/>
              <w:right w:val="single" w:sz="4" w:space="0" w:color="000000"/>
            </w:tcBorders>
          </w:tcPr>
          <w:p w:rsidR="00F85376" w:rsidRDefault="00C95ACB">
            <w:pPr>
              <w:jc w:val="center"/>
              <w:rPr>
                <w:sz w:val="24"/>
              </w:rPr>
            </w:pPr>
            <w:r>
              <w:rPr>
                <w:sz w:val="24"/>
              </w:rPr>
              <w:t>2 086</w:t>
            </w:r>
          </w:p>
        </w:tc>
        <w:tc>
          <w:tcPr>
            <w:tcW w:w="1755" w:type="dxa"/>
            <w:tcBorders>
              <w:top w:val="single" w:sz="4" w:space="0" w:color="000000"/>
              <w:left w:val="single" w:sz="4" w:space="0" w:color="000000"/>
              <w:bottom w:val="single" w:sz="4" w:space="0" w:color="000000"/>
              <w:right w:val="single" w:sz="4" w:space="0" w:color="000000"/>
            </w:tcBorders>
          </w:tcPr>
          <w:p w:rsidR="00F85376" w:rsidRDefault="00C95ACB">
            <w:pPr>
              <w:jc w:val="center"/>
              <w:rPr>
                <w:sz w:val="24"/>
              </w:rPr>
            </w:pPr>
            <w:r>
              <w:rPr>
                <w:sz w:val="24"/>
              </w:rPr>
              <w:t>2 050</w:t>
            </w:r>
          </w:p>
        </w:tc>
      </w:tr>
      <w:tr w:rsidR="00F85376">
        <w:trPr>
          <w:trHeight w:val="360"/>
        </w:trPr>
        <w:tc>
          <w:tcPr>
            <w:tcW w:w="4186" w:type="dxa"/>
            <w:tcBorders>
              <w:top w:val="single" w:sz="4" w:space="0" w:color="000000"/>
              <w:left w:val="single" w:sz="4" w:space="0" w:color="000000"/>
              <w:bottom w:val="single" w:sz="4" w:space="0" w:color="000000"/>
              <w:right w:val="single" w:sz="4" w:space="0" w:color="000000"/>
            </w:tcBorders>
          </w:tcPr>
          <w:p w:rsidR="00F85376" w:rsidRDefault="00C95ACB">
            <w:pPr>
              <w:rPr>
                <w:sz w:val="24"/>
              </w:rPr>
            </w:pPr>
            <w:r>
              <w:rPr>
                <w:sz w:val="24"/>
              </w:rPr>
              <w:t>от 7 до 14 лет</w:t>
            </w:r>
          </w:p>
        </w:tc>
        <w:tc>
          <w:tcPr>
            <w:tcW w:w="1851" w:type="dxa"/>
            <w:tcBorders>
              <w:top w:val="single" w:sz="4" w:space="0" w:color="000000"/>
              <w:left w:val="single" w:sz="4" w:space="0" w:color="000000"/>
              <w:bottom w:val="single" w:sz="4" w:space="0" w:color="000000"/>
              <w:right w:val="single" w:sz="4" w:space="0" w:color="000000"/>
            </w:tcBorders>
          </w:tcPr>
          <w:p w:rsidR="00F85376" w:rsidRDefault="00C95ACB">
            <w:pPr>
              <w:jc w:val="center"/>
              <w:rPr>
                <w:sz w:val="24"/>
              </w:rPr>
            </w:pPr>
            <w:r>
              <w:rPr>
                <w:sz w:val="24"/>
              </w:rPr>
              <w:t>7 195</w:t>
            </w:r>
          </w:p>
        </w:tc>
        <w:tc>
          <w:tcPr>
            <w:tcW w:w="1780" w:type="dxa"/>
            <w:tcBorders>
              <w:top w:val="single" w:sz="4" w:space="0" w:color="000000"/>
              <w:left w:val="single" w:sz="4" w:space="0" w:color="000000"/>
              <w:bottom w:val="single" w:sz="4" w:space="0" w:color="000000"/>
              <w:right w:val="single" w:sz="4" w:space="0" w:color="000000"/>
            </w:tcBorders>
          </w:tcPr>
          <w:p w:rsidR="00F85376" w:rsidRDefault="00C95ACB">
            <w:pPr>
              <w:jc w:val="center"/>
              <w:rPr>
                <w:sz w:val="24"/>
              </w:rPr>
            </w:pPr>
            <w:r>
              <w:rPr>
                <w:sz w:val="24"/>
              </w:rPr>
              <w:t>5 299</w:t>
            </w:r>
          </w:p>
        </w:tc>
        <w:tc>
          <w:tcPr>
            <w:tcW w:w="1755" w:type="dxa"/>
            <w:tcBorders>
              <w:top w:val="single" w:sz="4" w:space="0" w:color="000000"/>
              <w:left w:val="single" w:sz="4" w:space="0" w:color="000000"/>
              <w:bottom w:val="single" w:sz="4" w:space="0" w:color="000000"/>
              <w:right w:val="single" w:sz="4" w:space="0" w:color="000000"/>
            </w:tcBorders>
          </w:tcPr>
          <w:p w:rsidR="00F85376" w:rsidRDefault="00C95ACB">
            <w:pPr>
              <w:jc w:val="center"/>
              <w:rPr>
                <w:sz w:val="24"/>
              </w:rPr>
            </w:pPr>
            <w:r>
              <w:rPr>
                <w:sz w:val="24"/>
              </w:rPr>
              <w:t>5 584</w:t>
            </w:r>
          </w:p>
        </w:tc>
      </w:tr>
      <w:tr w:rsidR="00F85376">
        <w:trPr>
          <w:trHeight w:val="360"/>
        </w:trPr>
        <w:tc>
          <w:tcPr>
            <w:tcW w:w="4186" w:type="dxa"/>
            <w:tcBorders>
              <w:top w:val="single" w:sz="4" w:space="0" w:color="000000"/>
              <w:left w:val="single" w:sz="4" w:space="0" w:color="000000"/>
              <w:bottom w:val="single" w:sz="4" w:space="0" w:color="000000"/>
              <w:right w:val="single" w:sz="4" w:space="0" w:color="000000"/>
            </w:tcBorders>
          </w:tcPr>
          <w:p w:rsidR="00F85376" w:rsidRDefault="00C95ACB">
            <w:pPr>
              <w:rPr>
                <w:sz w:val="24"/>
              </w:rPr>
            </w:pPr>
            <w:r>
              <w:rPr>
                <w:sz w:val="24"/>
              </w:rPr>
              <w:t>от 14 до 18 лет</w:t>
            </w:r>
          </w:p>
        </w:tc>
        <w:tc>
          <w:tcPr>
            <w:tcW w:w="1851" w:type="dxa"/>
            <w:tcBorders>
              <w:top w:val="single" w:sz="4" w:space="0" w:color="000000"/>
              <w:left w:val="single" w:sz="4" w:space="0" w:color="000000"/>
              <w:bottom w:val="single" w:sz="4" w:space="0" w:color="000000"/>
              <w:right w:val="single" w:sz="4" w:space="0" w:color="000000"/>
            </w:tcBorders>
          </w:tcPr>
          <w:p w:rsidR="00F85376" w:rsidRDefault="00C95ACB">
            <w:pPr>
              <w:jc w:val="center"/>
              <w:rPr>
                <w:sz w:val="24"/>
              </w:rPr>
            </w:pPr>
            <w:r>
              <w:rPr>
                <w:sz w:val="24"/>
              </w:rPr>
              <w:t>2 919</w:t>
            </w:r>
          </w:p>
        </w:tc>
        <w:tc>
          <w:tcPr>
            <w:tcW w:w="1780" w:type="dxa"/>
            <w:tcBorders>
              <w:top w:val="single" w:sz="4" w:space="0" w:color="000000"/>
              <w:left w:val="single" w:sz="4" w:space="0" w:color="000000"/>
              <w:bottom w:val="single" w:sz="4" w:space="0" w:color="000000"/>
              <w:right w:val="single" w:sz="4" w:space="0" w:color="000000"/>
            </w:tcBorders>
          </w:tcPr>
          <w:p w:rsidR="00F85376" w:rsidRDefault="00C95ACB">
            <w:pPr>
              <w:jc w:val="center"/>
              <w:rPr>
                <w:sz w:val="24"/>
              </w:rPr>
            </w:pPr>
            <w:r>
              <w:rPr>
                <w:sz w:val="24"/>
              </w:rPr>
              <w:t>2 151</w:t>
            </w:r>
          </w:p>
        </w:tc>
        <w:tc>
          <w:tcPr>
            <w:tcW w:w="1755" w:type="dxa"/>
            <w:tcBorders>
              <w:top w:val="single" w:sz="4" w:space="0" w:color="000000"/>
              <w:left w:val="single" w:sz="4" w:space="0" w:color="000000"/>
              <w:bottom w:val="single" w:sz="4" w:space="0" w:color="000000"/>
              <w:right w:val="single" w:sz="4" w:space="0" w:color="000000"/>
            </w:tcBorders>
          </w:tcPr>
          <w:p w:rsidR="00F85376" w:rsidRDefault="00C95ACB">
            <w:pPr>
              <w:jc w:val="center"/>
              <w:rPr>
                <w:sz w:val="24"/>
              </w:rPr>
            </w:pPr>
            <w:r>
              <w:rPr>
                <w:sz w:val="24"/>
              </w:rPr>
              <w:t xml:space="preserve">2 </w:t>
            </w:r>
            <w:r>
              <w:rPr>
                <w:sz w:val="24"/>
              </w:rPr>
              <w:t>217</w:t>
            </w:r>
          </w:p>
        </w:tc>
      </w:tr>
      <w:tr w:rsidR="00F85376">
        <w:trPr>
          <w:trHeight w:val="360"/>
        </w:trPr>
        <w:tc>
          <w:tcPr>
            <w:tcW w:w="4186" w:type="dxa"/>
            <w:tcBorders>
              <w:top w:val="single" w:sz="4" w:space="0" w:color="000000"/>
              <w:left w:val="single" w:sz="4" w:space="0" w:color="000000"/>
              <w:bottom w:val="single" w:sz="4" w:space="0" w:color="000000"/>
              <w:right w:val="single" w:sz="4" w:space="0" w:color="000000"/>
            </w:tcBorders>
          </w:tcPr>
          <w:p w:rsidR="00F85376" w:rsidRDefault="00C95ACB">
            <w:pPr>
              <w:rPr>
                <w:sz w:val="24"/>
              </w:rPr>
            </w:pPr>
            <w:r>
              <w:rPr>
                <w:sz w:val="24"/>
              </w:rPr>
              <w:t>Взрослые граждане, их них:</w:t>
            </w:r>
          </w:p>
        </w:tc>
        <w:tc>
          <w:tcPr>
            <w:tcW w:w="1851" w:type="dxa"/>
            <w:tcBorders>
              <w:top w:val="single" w:sz="4" w:space="0" w:color="000000"/>
              <w:left w:val="single" w:sz="4" w:space="0" w:color="000000"/>
              <w:bottom w:val="single" w:sz="4" w:space="0" w:color="000000"/>
              <w:right w:val="single" w:sz="4" w:space="0" w:color="000000"/>
            </w:tcBorders>
          </w:tcPr>
          <w:p w:rsidR="00F85376" w:rsidRDefault="00C95ACB">
            <w:pPr>
              <w:jc w:val="center"/>
              <w:rPr>
                <w:sz w:val="24"/>
              </w:rPr>
            </w:pPr>
            <w:r>
              <w:rPr>
                <w:sz w:val="24"/>
              </w:rPr>
              <w:t>24 403</w:t>
            </w:r>
          </w:p>
        </w:tc>
        <w:tc>
          <w:tcPr>
            <w:tcW w:w="1780" w:type="dxa"/>
            <w:tcBorders>
              <w:top w:val="single" w:sz="4" w:space="0" w:color="000000"/>
              <w:left w:val="single" w:sz="4" w:space="0" w:color="000000"/>
              <w:bottom w:val="single" w:sz="4" w:space="0" w:color="000000"/>
              <w:right w:val="single" w:sz="4" w:space="0" w:color="000000"/>
            </w:tcBorders>
          </w:tcPr>
          <w:p w:rsidR="00F85376" w:rsidRDefault="00C95ACB">
            <w:pPr>
              <w:jc w:val="center"/>
              <w:rPr>
                <w:sz w:val="22"/>
              </w:rPr>
            </w:pPr>
            <w:r>
              <w:rPr>
                <w:sz w:val="24"/>
              </w:rPr>
              <w:t>16 632</w:t>
            </w:r>
          </w:p>
        </w:tc>
        <w:tc>
          <w:tcPr>
            <w:tcW w:w="1755" w:type="dxa"/>
            <w:tcBorders>
              <w:top w:val="single" w:sz="4" w:space="0" w:color="000000"/>
              <w:left w:val="single" w:sz="4" w:space="0" w:color="000000"/>
              <w:bottom w:val="single" w:sz="4" w:space="0" w:color="000000"/>
              <w:right w:val="single" w:sz="4" w:space="0" w:color="000000"/>
            </w:tcBorders>
          </w:tcPr>
          <w:p w:rsidR="00F85376" w:rsidRDefault="00C95ACB">
            <w:pPr>
              <w:jc w:val="center"/>
              <w:rPr>
                <w:sz w:val="24"/>
              </w:rPr>
            </w:pPr>
            <w:r>
              <w:rPr>
                <w:sz w:val="24"/>
              </w:rPr>
              <w:t>17 706</w:t>
            </w:r>
          </w:p>
        </w:tc>
      </w:tr>
      <w:tr w:rsidR="00F85376">
        <w:trPr>
          <w:trHeight w:val="360"/>
        </w:trPr>
        <w:tc>
          <w:tcPr>
            <w:tcW w:w="4186" w:type="dxa"/>
            <w:tcBorders>
              <w:top w:val="single" w:sz="4" w:space="0" w:color="000000"/>
              <w:left w:val="single" w:sz="4" w:space="0" w:color="000000"/>
              <w:bottom w:val="single" w:sz="4" w:space="0" w:color="000000"/>
              <w:right w:val="single" w:sz="4" w:space="0" w:color="000000"/>
            </w:tcBorders>
          </w:tcPr>
          <w:p w:rsidR="00F85376" w:rsidRDefault="00C95ACB">
            <w:pPr>
              <w:rPr>
                <w:sz w:val="24"/>
              </w:rPr>
            </w:pPr>
            <w:r>
              <w:rPr>
                <w:sz w:val="24"/>
              </w:rPr>
              <w:t>Молодежь от 18 до 30 лет</w:t>
            </w:r>
          </w:p>
        </w:tc>
        <w:tc>
          <w:tcPr>
            <w:tcW w:w="1851" w:type="dxa"/>
            <w:tcBorders>
              <w:top w:val="single" w:sz="4" w:space="0" w:color="000000"/>
              <w:left w:val="single" w:sz="4" w:space="0" w:color="000000"/>
              <w:bottom w:val="single" w:sz="4" w:space="0" w:color="000000"/>
              <w:right w:val="single" w:sz="4" w:space="0" w:color="000000"/>
            </w:tcBorders>
          </w:tcPr>
          <w:p w:rsidR="00F85376" w:rsidRDefault="00C95ACB">
            <w:pPr>
              <w:jc w:val="center"/>
              <w:rPr>
                <w:sz w:val="24"/>
              </w:rPr>
            </w:pPr>
            <w:r>
              <w:rPr>
                <w:sz w:val="24"/>
              </w:rPr>
              <w:t>4 649</w:t>
            </w:r>
          </w:p>
        </w:tc>
        <w:tc>
          <w:tcPr>
            <w:tcW w:w="1780" w:type="dxa"/>
            <w:tcBorders>
              <w:top w:val="single" w:sz="4" w:space="0" w:color="000000"/>
              <w:left w:val="single" w:sz="4" w:space="0" w:color="000000"/>
              <w:bottom w:val="single" w:sz="4" w:space="0" w:color="000000"/>
              <w:right w:val="single" w:sz="4" w:space="0" w:color="000000"/>
            </w:tcBorders>
          </w:tcPr>
          <w:p w:rsidR="00F85376" w:rsidRDefault="00C95ACB">
            <w:pPr>
              <w:jc w:val="center"/>
              <w:rPr>
                <w:sz w:val="24"/>
              </w:rPr>
            </w:pPr>
            <w:r>
              <w:rPr>
                <w:sz w:val="24"/>
              </w:rPr>
              <w:t>3 113</w:t>
            </w:r>
          </w:p>
        </w:tc>
        <w:tc>
          <w:tcPr>
            <w:tcW w:w="1755" w:type="dxa"/>
            <w:tcBorders>
              <w:top w:val="single" w:sz="4" w:space="0" w:color="000000"/>
              <w:left w:val="single" w:sz="4" w:space="0" w:color="000000"/>
              <w:bottom w:val="single" w:sz="4" w:space="0" w:color="000000"/>
              <w:right w:val="single" w:sz="4" w:space="0" w:color="000000"/>
            </w:tcBorders>
          </w:tcPr>
          <w:p w:rsidR="00F85376" w:rsidRDefault="00C95ACB">
            <w:pPr>
              <w:jc w:val="center"/>
              <w:rPr>
                <w:sz w:val="24"/>
              </w:rPr>
            </w:pPr>
            <w:r>
              <w:rPr>
                <w:sz w:val="24"/>
              </w:rPr>
              <w:t>3 119</w:t>
            </w:r>
          </w:p>
        </w:tc>
      </w:tr>
      <w:tr w:rsidR="00F85376">
        <w:trPr>
          <w:trHeight w:val="360"/>
        </w:trPr>
        <w:tc>
          <w:tcPr>
            <w:tcW w:w="4186" w:type="dxa"/>
            <w:tcBorders>
              <w:top w:val="single" w:sz="4" w:space="0" w:color="000000"/>
              <w:left w:val="single" w:sz="4" w:space="0" w:color="000000"/>
              <w:bottom w:val="single" w:sz="4" w:space="0" w:color="000000"/>
              <w:right w:val="single" w:sz="4" w:space="0" w:color="000000"/>
            </w:tcBorders>
          </w:tcPr>
          <w:p w:rsidR="00F85376" w:rsidRDefault="00C95ACB">
            <w:pPr>
              <w:rPr>
                <w:sz w:val="24"/>
              </w:rPr>
            </w:pPr>
            <w:r>
              <w:rPr>
                <w:sz w:val="24"/>
              </w:rPr>
              <w:t>Взрослые граждане от 30 до 40 лет</w:t>
            </w:r>
          </w:p>
        </w:tc>
        <w:tc>
          <w:tcPr>
            <w:tcW w:w="1851" w:type="dxa"/>
            <w:tcBorders>
              <w:top w:val="single" w:sz="4" w:space="0" w:color="000000"/>
              <w:left w:val="single" w:sz="4" w:space="0" w:color="000000"/>
              <w:bottom w:val="single" w:sz="4" w:space="0" w:color="000000"/>
              <w:right w:val="single" w:sz="4" w:space="0" w:color="000000"/>
            </w:tcBorders>
          </w:tcPr>
          <w:p w:rsidR="00F85376" w:rsidRDefault="00C95ACB">
            <w:pPr>
              <w:jc w:val="center"/>
              <w:rPr>
                <w:sz w:val="24"/>
              </w:rPr>
            </w:pPr>
            <w:r>
              <w:rPr>
                <w:sz w:val="24"/>
              </w:rPr>
              <w:t>9 706</w:t>
            </w:r>
          </w:p>
        </w:tc>
        <w:tc>
          <w:tcPr>
            <w:tcW w:w="1780" w:type="dxa"/>
            <w:tcBorders>
              <w:top w:val="single" w:sz="4" w:space="0" w:color="000000"/>
              <w:left w:val="single" w:sz="4" w:space="0" w:color="000000"/>
              <w:bottom w:val="single" w:sz="4" w:space="0" w:color="000000"/>
              <w:right w:val="single" w:sz="4" w:space="0" w:color="000000"/>
            </w:tcBorders>
          </w:tcPr>
          <w:p w:rsidR="00F85376" w:rsidRDefault="00C95ACB">
            <w:pPr>
              <w:jc w:val="center"/>
              <w:rPr>
                <w:sz w:val="24"/>
              </w:rPr>
            </w:pPr>
            <w:r>
              <w:rPr>
                <w:sz w:val="24"/>
              </w:rPr>
              <w:t>6 334</w:t>
            </w:r>
          </w:p>
        </w:tc>
        <w:tc>
          <w:tcPr>
            <w:tcW w:w="1755" w:type="dxa"/>
            <w:tcBorders>
              <w:top w:val="single" w:sz="4" w:space="0" w:color="000000"/>
              <w:left w:val="single" w:sz="4" w:space="0" w:color="000000"/>
              <w:bottom w:val="single" w:sz="4" w:space="0" w:color="000000"/>
              <w:right w:val="single" w:sz="4" w:space="0" w:color="000000"/>
            </w:tcBorders>
          </w:tcPr>
          <w:p w:rsidR="00F85376" w:rsidRDefault="00C95ACB">
            <w:pPr>
              <w:jc w:val="center"/>
              <w:rPr>
                <w:sz w:val="24"/>
              </w:rPr>
            </w:pPr>
            <w:r>
              <w:rPr>
                <w:sz w:val="24"/>
              </w:rPr>
              <w:t>6 253</w:t>
            </w:r>
          </w:p>
        </w:tc>
      </w:tr>
      <w:tr w:rsidR="00F85376">
        <w:trPr>
          <w:trHeight w:val="360"/>
        </w:trPr>
        <w:tc>
          <w:tcPr>
            <w:tcW w:w="4186" w:type="dxa"/>
            <w:tcBorders>
              <w:top w:val="single" w:sz="4" w:space="0" w:color="000000"/>
              <w:left w:val="single" w:sz="4" w:space="0" w:color="000000"/>
              <w:bottom w:val="single" w:sz="4" w:space="0" w:color="000000"/>
              <w:right w:val="single" w:sz="4" w:space="0" w:color="000000"/>
            </w:tcBorders>
          </w:tcPr>
          <w:p w:rsidR="00F85376" w:rsidRDefault="00C95ACB">
            <w:pPr>
              <w:rPr>
                <w:sz w:val="24"/>
              </w:rPr>
            </w:pPr>
            <w:r>
              <w:rPr>
                <w:sz w:val="24"/>
              </w:rPr>
              <w:t>Взрослые граждане от 40 до 50 лет</w:t>
            </w:r>
          </w:p>
        </w:tc>
        <w:tc>
          <w:tcPr>
            <w:tcW w:w="1851" w:type="dxa"/>
            <w:tcBorders>
              <w:top w:val="single" w:sz="4" w:space="0" w:color="000000"/>
              <w:left w:val="single" w:sz="4" w:space="0" w:color="000000"/>
              <w:bottom w:val="single" w:sz="4" w:space="0" w:color="000000"/>
              <w:right w:val="single" w:sz="4" w:space="0" w:color="000000"/>
            </w:tcBorders>
          </w:tcPr>
          <w:p w:rsidR="00F85376" w:rsidRDefault="00C95ACB">
            <w:pPr>
              <w:jc w:val="center"/>
              <w:rPr>
                <w:sz w:val="24"/>
              </w:rPr>
            </w:pPr>
            <w:r>
              <w:rPr>
                <w:sz w:val="24"/>
              </w:rPr>
              <w:t>4 981</w:t>
            </w:r>
          </w:p>
        </w:tc>
        <w:tc>
          <w:tcPr>
            <w:tcW w:w="1780" w:type="dxa"/>
            <w:tcBorders>
              <w:top w:val="single" w:sz="4" w:space="0" w:color="000000"/>
              <w:left w:val="single" w:sz="4" w:space="0" w:color="000000"/>
              <w:bottom w:val="single" w:sz="4" w:space="0" w:color="000000"/>
              <w:right w:val="single" w:sz="4" w:space="0" w:color="000000"/>
            </w:tcBorders>
          </w:tcPr>
          <w:p w:rsidR="00F85376" w:rsidRDefault="00C95ACB">
            <w:pPr>
              <w:jc w:val="center"/>
              <w:rPr>
                <w:sz w:val="24"/>
              </w:rPr>
            </w:pPr>
            <w:r>
              <w:rPr>
                <w:sz w:val="24"/>
              </w:rPr>
              <w:t>3 457</w:t>
            </w:r>
          </w:p>
        </w:tc>
        <w:tc>
          <w:tcPr>
            <w:tcW w:w="1755" w:type="dxa"/>
            <w:tcBorders>
              <w:top w:val="single" w:sz="4" w:space="0" w:color="000000"/>
              <w:left w:val="single" w:sz="4" w:space="0" w:color="000000"/>
              <w:bottom w:val="single" w:sz="4" w:space="0" w:color="000000"/>
              <w:right w:val="single" w:sz="4" w:space="0" w:color="000000"/>
            </w:tcBorders>
          </w:tcPr>
          <w:p w:rsidR="00F85376" w:rsidRDefault="00C95ACB">
            <w:pPr>
              <w:jc w:val="center"/>
              <w:rPr>
                <w:sz w:val="24"/>
              </w:rPr>
            </w:pPr>
            <w:r>
              <w:rPr>
                <w:sz w:val="24"/>
              </w:rPr>
              <w:t>3 540</w:t>
            </w:r>
          </w:p>
        </w:tc>
      </w:tr>
      <w:tr w:rsidR="00F85376">
        <w:trPr>
          <w:trHeight w:val="360"/>
        </w:trPr>
        <w:tc>
          <w:tcPr>
            <w:tcW w:w="4186" w:type="dxa"/>
            <w:tcBorders>
              <w:top w:val="single" w:sz="4" w:space="0" w:color="000000"/>
              <w:left w:val="single" w:sz="4" w:space="0" w:color="000000"/>
              <w:bottom w:val="single" w:sz="4" w:space="0" w:color="000000"/>
              <w:right w:val="single" w:sz="4" w:space="0" w:color="000000"/>
            </w:tcBorders>
          </w:tcPr>
          <w:p w:rsidR="00F85376" w:rsidRDefault="00C95ACB">
            <w:pPr>
              <w:rPr>
                <w:sz w:val="24"/>
              </w:rPr>
            </w:pPr>
            <w:r>
              <w:rPr>
                <w:sz w:val="24"/>
              </w:rPr>
              <w:t>Взрослые граждане от 50 до 60 лет</w:t>
            </w:r>
          </w:p>
        </w:tc>
        <w:tc>
          <w:tcPr>
            <w:tcW w:w="1851" w:type="dxa"/>
            <w:tcBorders>
              <w:top w:val="single" w:sz="4" w:space="0" w:color="000000"/>
              <w:left w:val="single" w:sz="4" w:space="0" w:color="000000"/>
              <w:bottom w:val="single" w:sz="4" w:space="0" w:color="000000"/>
              <w:right w:val="single" w:sz="4" w:space="0" w:color="000000"/>
            </w:tcBorders>
          </w:tcPr>
          <w:p w:rsidR="00F85376" w:rsidRDefault="00C95ACB">
            <w:pPr>
              <w:jc w:val="center"/>
              <w:rPr>
                <w:sz w:val="24"/>
              </w:rPr>
            </w:pPr>
            <w:r>
              <w:rPr>
                <w:sz w:val="24"/>
              </w:rPr>
              <w:t>2 339</w:t>
            </w:r>
          </w:p>
        </w:tc>
        <w:tc>
          <w:tcPr>
            <w:tcW w:w="1780" w:type="dxa"/>
            <w:tcBorders>
              <w:top w:val="single" w:sz="4" w:space="0" w:color="000000"/>
              <w:left w:val="single" w:sz="4" w:space="0" w:color="000000"/>
              <w:bottom w:val="single" w:sz="4" w:space="0" w:color="000000"/>
              <w:right w:val="single" w:sz="4" w:space="0" w:color="000000"/>
            </w:tcBorders>
          </w:tcPr>
          <w:p w:rsidR="00F85376" w:rsidRDefault="00C95ACB">
            <w:pPr>
              <w:jc w:val="center"/>
              <w:rPr>
                <w:sz w:val="24"/>
              </w:rPr>
            </w:pPr>
            <w:r>
              <w:rPr>
                <w:sz w:val="24"/>
              </w:rPr>
              <w:t>1 685</w:t>
            </w:r>
          </w:p>
        </w:tc>
        <w:tc>
          <w:tcPr>
            <w:tcW w:w="1755" w:type="dxa"/>
            <w:tcBorders>
              <w:top w:val="single" w:sz="4" w:space="0" w:color="000000"/>
              <w:left w:val="single" w:sz="4" w:space="0" w:color="000000"/>
              <w:bottom w:val="single" w:sz="4" w:space="0" w:color="000000"/>
              <w:right w:val="single" w:sz="4" w:space="0" w:color="000000"/>
            </w:tcBorders>
          </w:tcPr>
          <w:p w:rsidR="00F85376" w:rsidRDefault="00C95ACB">
            <w:pPr>
              <w:jc w:val="center"/>
              <w:rPr>
                <w:sz w:val="24"/>
              </w:rPr>
            </w:pPr>
            <w:r>
              <w:rPr>
                <w:sz w:val="24"/>
              </w:rPr>
              <w:t>1 837</w:t>
            </w:r>
          </w:p>
        </w:tc>
      </w:tr>
      <w:tr w:rsidR="00F85376">
        <w:trPr>
          <w:trHeight w:val="360"/>
        </w:trPr>
        <w:tc>
          <w:tcPr>
            <w:tcW w:w="4186" w:type="dxa"/>
            <w:tcBorders>
              <w:top w:val="single" w:sz="4" w:space="0" w:color="000000"/>
              <w:left w:val="single" w:sz="4" w:space="0" w:color="000000"/>
              <w:bottom w:val="single" w:sz="4" w:space="0" w:color="000000"/>
              <w:right w:val="single" w:sz="4" w:space="0" w:color="000000"/>
            </w:tcBorders>
          </w:tcPr>
          <w:p w:rsidR="00F85376" w:rsidRDefault="00C95ACB">
            <w:pPr>
              <w:rPr>
                <w:sz w:val="24"/>
              </w:rPr>
            </w:pPr>
            <w:r>
              <w:rPr>
                <w:sz w:val="24"/>
              </w:rPr>
              <w:t>Люди старшего поколения (старше 60 лет)</w:t>
            </w:r>
          </w:p>
        </w:tc>
        <w:tc>
          <w:tcPr>
            <w:tcW w:w="1851" w:type="dxa"/>
            <w:tcBorders>
              <w:top w:val="single" w:sz="4" w:space="0" w:color="000000"/>
              <w:left w:val="single" w:sz="4" w:space="0" w:color="000000"/>
              <w:bottom w:val="single" w:sz="4" w:space="0" w:color="000000"/>
              <w:right w:val="single" w:sz="4" w:space="0" w:color="000000"/>
            </w:tcBorders>
          </w:tcPr>
          <w:p w:rsidR="00F85376" w:rsidRDefault="00C95ACB">
            <w:pPr>
              <w:jc w:val="center"/>
              <w:rPr>
                <w:sz w:val="24"/>
              </w:rPr>
            </w:pPr>
            <w:r>
              <w:rPr>
                <w:sz w:val="24"/>
              </w:rPr>
              <w:t>2 728</w:t>
            </w:r>
          </w:p>
        </w:tc>
        <w:tc>
          <w:tcPr>
            <w:tcW w:w="1780" w:type="dxa"/>
            <w:tcBorders>
              <w:top w:val="single" w:sz="4" w:space="0" w:color="000000"/>
              <w:left w:val="single" w:sz="4" w:space="0" w:color="000000"/>
              <w:bottom w:val="single" w:sz="4" w:space="0" w:color="000000"/>
              <w:right w:val="single" w:sz="4" w:space="0" w:color="000000"/>
            </w:tcBorders>
          </w:tcPr>
          <w:p w:rsidR="00F85376" w:rsidRDefault="00C95ACB">
            <w:pPr>
              <w:jc w:val="center"/>
              <w:rPr>
                <w:sz w:val="24"/>
              </w:rPr>
            </w:pPr>
            <w:r>
              <w:rPr>
                <w:sz w:val="24"/>
              </w:rPr>
              <w:t>2 043</w:t>
            </w:r>
          </w:p>
        </w:tc>
        <w:tc>
          <w:tcPr>
            <w:tcW w:w="1755" w:type="dxa"/>
            <w:tcBorders>
              <w:top w:val="single" w:sz="4" w:space="0" w:color="000000"/>
              <w:left w:val="single" w:sz="4" w:space="0" w:color="000000"/>
              <w:bottom w:val="single" w:sz="4" w:space="0" w:color="000000"/>
              <w:right w:val="single" w:sz="4" w:space="0" w:color="000000"/>
            </w:tcBorders>
          </w:tcPr>
          <w:p w:rsidR="00F85376" w:rsidRDefault="00C95ACB">
            <w:pPr>
              <w:jc w:val="center"/>
              <w:rPr>
                <w:sz w:val="24"/>
              </w:rPr>
            </w:pPr>
            <w:r>
              <w:rPr>
                <w:sz w:val="24"/>
              </w:rPr>
              <w:t>2 957</w:t>
            </w:r>
          </w:p>
        </w:tc>
      </w:tr>
    </w:tbl>
    <w:p w:rsidR="00F85376" w:rsidRDefault="00F85376">
      <w:pPr>
        <w:ind w:firstLine="708"/>
        <w:jc w:val="both"/>
        <w:rPr>
          <w:sz w:val="28"/>
        </w:rPr>
      </w:pPr>
    </w:p>
    <w:p w:rsidR="00F85376" w:rsidRDefault="00C95ACB">
      <w:pPr>
        <w:ind w:firstLine="708"/>
        <w:jc w:val="both"/>
        <w:rPr>
          <w:sz w:val="28"/>
        </w:rPr>
      </w:pPr>
      <w:r>
        <w:rPr>
          <w:sz w:val="28"/>
        </w:rPr>
        <w:t>По уровню занятости. От общего количества взрослых граждан (старше 18 лет) имели работу в 2020 году – 8 348 человек, в 2021 году – 7385 человек, в 2022 году – 8 239 человек. Являлись безработными</w:t>
      </w:r>
      <w:r>
        <w:rPr>
          <w:sz w:val="28"/>
        </w:rPr>
        <w:t xml:space="preserve"> в 2020 году – 8 309 человек, в 2021 году – 3 847 человек, в 2022 году – 4 654 человека.</w:t>
      </w:r>
    </w:p>
    <w:p w:rsidR="00F85376" w:rsidRDefault="00C95ACB">
      <w:pPr>
        <w:ind w:firstLine="708"/>
        <w:jc w:val="both"/>
        <w:rPr>
          <w:sz w:val="28"/>
        </w:rPr>
      </w:pPr>
      <w:r>
        <w:rPr>
          <w:sz w:val="28"/>
        </w:rPr>
        <w:t>Исходя из гендерного признака:</w:t>
      </w:r>
    </w:p>
    <w:p w:rsidR="00F85376" w:rsidRDefault="00C95ACB">
      <w:pPr>
        <w:ind w:firstLine="708"/>
        <w:jc w:val="both"/>
        <w:rPr>
          <w:sz w:val="28"/>
        </w:rPr>
      </w:pPr>
      <w:r>
        <w:rPr>
          <w:sz w:val="28"/>
        </w:rPr>
        <w:t>в 2020 году мужчин – 18 356 человек, из них старше 18 лет – 8 769 человек, женщин – 25 000 человек, из них старше 18 лет – 15 634 челове</w:t>
      </w:r>
      <w:r>
        <w:rPr>
          <w:sz w:val="28"/>
        </w:rPr>
        <w:t>ка;</w:t>
      </w:r>
    </w:p>
    <w:p w:rsidR="00F85376" w:rsidRDefault="00C95ACB">
      <w:pPr>
        <w:ind w:firstLine="708"/>
        <w:jc w:val="both"/>
        <w:rPr>
          <w:sz w:val="28"/>
        </w:rPr>
      </w:pPr>
      <w:r>
        <w:rPr>
          <w:sz w:val="28"/>
        </w:rPr>
        <w:t>в 2021 году мужчин – 12 679 человек, из них старше 18 лет – 5 617 человек, женщин – 17 803 человека, из них старше 18 лет – 11 015 человек;</w:t>
      </w:r>
    </w:p>
    <w:p w:rsidR="00F85376" w:rsidRDefault="00C95ACB">
      <w:pPr>
        <w:ind w:firstLine="708"/>
        <w:jc w:val="both"/>
        <w:rPr>
          <w:sz w:val="28"/>
        </w:rPr>
      </w:pPr>
      <w:r>
        <w:rPr>
          <w:sz w:val="28"/>
        </w:rPr>
        <w:t>в 2022 году мужчин – 12 941 человек, из них старше 18 лет – 5 848 человек, женщин – 18 749 человек, из них старш</w:t>
      </w:r>
      <w:r>
        <w:rPr>
          <w:sz w:val="28"/>
        </w:rPr>
        <w:t>е 18 лет – 11 858 человек.</w:t>
      </w:r>
    </w:p>
    <w:p w:rsidR="00F85376" w:rsidRDefault="00C95ACB">
      <w:pPr>
        <w:ind w:firstLine="709"/>
        <w:jc w:val="both"/>
        <w:rPr>
          <w:sz w:val="28"/>
        </w:rPr>
      </w:pPr>
      <w:r>
        <w:rPr>
          <w:sz w:val="28"/>
        </w:rPr>
        <w:t>В городе Шахты проживало в 2020 году 15 627 малоимущих семей, в 2021 году – 10 853 малоимущие семьи, в 2022 году – 11 756 малоимущих семей.</w:t>
      </w:r>
    </w:p>
    <w:p w:rsidR="00F85376" w:rsidRDefault="00C95ACB">
      <w:pPr>
        <w:ind w:firstLine="709"/>
        <w:jc w:val="both"/>
        <w:rPr>
          <w:sz w:val="28"/>
        </w:rPr>
      </w:pPr>
      <w:r>
        <w:rPr>
          <w:sz w:val="28"/>
        </w:rPr>
        <w:t>Малоимущие семьи с детьми по количеству детей распределяются согласно таблице №7.</w:t>
      </w:r>
    </w:p>
    <w:p w:rsidR="00F85376" w:rsidRDefault="00F85376">
      <w:pPr>
        <w:ind w:firstLine="709"/>
        <w:jc w:val="both"/>
        <w:rPr>
          <w:sz w:val="28"/>
        </w:rPr>
      </w:pPr>
    </w:p>
    <w:p w:rsidR="00F85376" w:rsidRDefault="00C95ACB">
      <w:pPr>
        <w:ind w:firstLine="709"/>
        <w:jc w:val="right"/>
        <w:rPr>
          <w:sz w:val="28"/>
        </w:rPr>
      </w:pPr>
      <w:r>
        <w:rPr>
          <w:sz w:val="28"/>
        </w:rPr>
        <w:t>Таблица №7</w:t>
      </w:r>
    </w:p>
    <w:p w:rsidR="00F85376" w:rsidRDefault="00F85376">
      <w:pPr>
        <w:jc w:val="center"/>
        <w:rPr>
          <w:sz w:val="28"/>
        </w:rPr>
      </w:pPr>
    </w:p>
    <w:p w:rsidR="00F85376" w:rsidRDefault="00C95ACB">
      <w:pPr>
        <w:jc w:val="center"/>
        <w:rPr>
          <w:sz w:val="28"/>
        </w:rPr>
      </w:pPr>
      <w:r>
        <w:rPr>
          <w:sz w:val="28"/>
        </w:rPr>
        <w:t>Распределение</w:t>
      </w:r>
    </w:p>
    <w:p w:rsidR="00F85376" w:rsidRDefault="00C95ACB">
      <w:pPr>
        <w:jc w:val="center"/>
        <w:rPr>
          <w:sz w:val="28"/>
        </w:rPr>
      </w:pPr>
      <w:r>
        <w:rPr>
          <w:sz w:val="28"/>
        </w:rPr>
        <w:t>малоимущих семей по количеству детей</w:t>
      </w:r>
    </w:p>
    <w:p w:rsidR="00F85376" w:rsidRDefault="00F85376">
      <w:pPr>
        <w:jc w:val="right"/>
        <w:rPr>
          <w:sz w:val="28"/>
        </w:rPr>
      </w:pPr>
    </w:p>
    <w:p w:rsidR="00F85376" w:rsidRDefault="00C95ACB">
      <w:pPr>
        <w:jc w:val="right"/>
        <w:rPr>
          <w:sz w:val="28"/>
        </w:rPr>
      </w:pPr>
      <w:r>
        <w:rPr>
          <w:sz w:val="28"/>
        </w:rPr>
        <w:t>(семей)</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216"/>
        <w:gridCol w:w="1806"/>
        <w:gridCol w:w="1720"/>
        <w:gridCol w:w="1845"/>
      </w:tblGrid>
      <w:tr w:rsidR="00F85376">
        <w:trPr>
          <w:trHeight w:val="360"/>
        </w:trPr>
        <w:tc>
          <w:tcPr>
            <w:tcW w:w="4216" w:type="dxa"/>
            <w:tcBorders>
              <w:top w:val="single" w:sz="4" w:space="0" w:color="000000"/>
              <w:left w:val="single" w:sz="4" w:space="0" w:color="000000"/>
              <w:bottom w:val="single" w:sz="4" w:space="0" w:color="000000"/>
              <w:right w:val="single" w:sz="4" w:space="0" w:color="000000"/>
            </w:tcBorders>
            <w:vAlign w:val="center"/>
          </w:tcPr>
          <w:p w:rsidR="00F85376" w:rsidRDefault="00C95ACB">
            <w:pPr>
              <w:jc w:val="center"/>
              <w:rPr>
                <w:sz w:val="24"/>
              </w:rPr>
            </w:pPr>
            <w:r>
              <w:rPr>
                <w:sz w:val="24"/>
              </w:rPr>
              <w:t>Наименование</w:t>
            </w:r>
          </w:p>
        </w:tc>
        <w:tc>
          <w:tcPr>
            <w:tcW w:w="1806" w:type="dxa"/>
            <w:tcBorders>
              <w:top w:val="single" w:sz="4" w:space="0" w:color="000000"/>
              <w:left w:val="single" w:sz="4" w:space="0" w:color="000000"/>
              <w:bottom w:val="single" w:sz="4" w:space="0" w:color="000000"/>
              <w:right w:val="single" w:sz="4" w:space="0" w:color="000000"/>
            </w:tcBorders>
            <w:vAlign w:val="center"/>
          </w:tcPr>
          <w:p w:rsidR="00F85376" w:rsidRDefault="00C95ACB">
            <w:pPr>
              <w:jc w:val="center"/>
              <w:rPr>
                <w:sz w:val="24"/>
              </w:rPr>
            </w:pPr>
            <w:r>
              <w:rPr>
                <w:sz w:val="24"/>
              </w:rPr>
              <w:t>2020 год</w:t>
            </w:r>
          </w:p>
        </w:tc>
        <w:tc>
          <w:tcPr>
            <w:tcW w:w="1720" w:type="dxa"/>
            <w:tcBorders>
              <w:top w:val="single" w:sz="4" w:space="0" w:color="000000"/>
              <w:left w:val="single" w:sz="4" w:space="0" w:color="000000"/>
              <w:bottom w:val="single" w:sz="4" w:space="0" w:color="000000"/>
              <w:right w:val="single" w:sz="4" w:space="0" w:color="000000"/>
            </w:tcBorders>
            <w:vAlign w:val="center"/>
          </w:tcPr>
          <w:p w:rsidR="00F85376" w:rsidRDefault="00C95ACB">
            <w:pPr>
              <w:jc w:val="center"/>
              <w:rPr>
                <w:sz w:val="24"/>
              </w:rPr>
            </w:pPr>
            <w:r>
              <w:rPr>
                <w:sz w:val="24"/>
              </w:rPr>
              <w:t>2021 год</w:t>
            </w:r>
          </w:p>
        </w:tc>
        <w:tc>
          <w:tcPr>
            <w:tcW w:w="1845" w:type="dxa"/>
            <w:tcBorders>
              <w:top w:val="single" w:sz="4" w:space="0" w:color="000000"/>
              <w:left w:val="single" w:sz="4" w:space="0" w:color="000000"/>
              <w:bottom w:val="single" w:sz="4" w:space="0" w:color="000000"/>
              <w:right w:val="single" w:sz="4" w:space="0" w:color="000000"/>
            </w:tcBorders>
            <w:vAlign w:val="center"/>
          </w:tcPr>
          <w:p w:rsidR="00F85376" w:rsidRDefault="00C95ACB">
            <w:pPr>
              <w:jc w:val="center"/>
              <w:rPr>
                <w:sz w:val="24"/>
              </w:rPr>
            </w:pPr>
            <w:r>
              <w:rPr>
                <w:sz w:val="24"/>
              </w:rPr>
              <w:t>2022 год</w:t>
            </w:r>
          </w:p>
        </w:tc>
      </w:tr>
      <w:tr w:rsidR="00F85376">
        <w:trPr>
          <w:trHeight w:val="360"/>
        </w:trPr>
        <w:tc>
          <w:tcPr>
            <w:tcW w:w="4216" w:type="dxa"/>
            <w:tcBorders>
              <w:top w:val="single" w:sz="4" w:space="0" w:color="000000"/>
              <w:left w:val="single" w:sz="4" w:space="0" w:color="000000"/>
              <w:bottom w:val="single" w:sz="4" w:space="0" w:color="000000"/>
              <w:right w:val="single" w:sz="4" w:space="0" w:color="000000"/>
            </w:tcBorders>
          </w:tcPr>
          <w:p w:rsidR="00F85376" w:rsidRDefault="00C95ACB">
            <w:pPr>
              <w:rPr>
                <w:sz w:val="24"/>
              </w:rPr>
            </w:pPr>
            <w:r>
              <w:rPr>
                <w:sz w:val="24"/>
              </w:rPr>
              <w:t>Всего семей с детьми, из них семьи, в которых воспитывается:</w:t>
            </w:r>
          </w:p>
        </w:tc>
        <w:tc>
          <w:tcPr>
            <w:tcW w:w="1806" w:type="dxa"/>
            <w:tcBorders>
              <w:top w:val="single" w:sz="4" w:space="0" w:color="000000"/>
              <w:left w:val="single" w:sz="4" w:space="0" w:color="000000"/>
              <w:bottom w:val="single" w:sz="4" w:space="0" w:color="000000"/>
              <w:right w:val="single" w:sz="4" w:space="0" w:color="000000"/>
            </w:tcBorders>
          </w:tcPr>
          <w:p w:rsidR="00F85376" w:rsidRDefault="00C95ACB">
            <w:pPr>
              <w:jc w:val="center"/>
              <w:rPr>
                <w:sz w:val="24"/>
              </w:rPr>
            </w:pPr>
            <w:r>
              <w:rPr>
                <w:sz w:val="24"/>
              </w:rPr>
              <w:t>11 070</w:t>
            </w:r>
          </w:p>
        </w:tc>
        <w:tc>
          <w:tcPr>
            <w:tcW w:w="1720" w:type="dxa"/>
            <w:tcBorders>
              <w:top w:val="single" w:sz="4" w:space="0" w:color="000000"/>
              <w:left w:val="single" w:sz="4" w:space="0" w:color="000000"/>
              <w:bottom w:val="single" w:sz="4" w:space="0" w:color="000000"/>
              <w:right w:val="single" w:sz="4" w:space="0" w:color="000000"/>
            </w:tcBorders>
          </w:tcPr>
          <w:p w:rsidR="00F85376" w:rsidRDefault="00C95ACB">
            <w:pPr>
              <w:jc w:val="center"/>
              <w:rPr>
                <w:sz w:val="24"/>
              </w:rPr>
            </w:pPr>
            <w:r>
              <w:rPr>
                <w:sz w:val="24"/>
              </w:rPr>
              <w:t>7 679</w:t>
            </w:r>
          </w:p>
        </w:tc>
        <w:tc>
          <w:tcPr>
            <w:tcW w:w="1845" w:type="dxa"/>
            <w:tcBorders>
              <w:top w:val="single" w:sz="4" w:space="0" w:color="000000"/>
              <w:left w:val="single" w:sz="4" w:space="0" w:color="000000"/>
              <w:bottom w:val="single" w:sz="4" w:space="0" w:color="000000"/>
              <w:right w:val="single" w:sz="4" w:space="0" w:color="000000"/>
            </w:tcBorders>
          </w:tcPr>
          <w:p w:rsidR="00F85376" w:rsidRDefault="00C95ACB">
            <w:pPr>
              <w:jc w:val="center"/>
              <w:rPr>
                <w:sz w:val="24"/>
              </w:rPr>
            </w:pPr>
            <w:r>
              <w:rPr>
                <w:sz w:val="24"/>
              </w:rPr>
              <w:t>7 703</w:t>
            </w:r>
          </w:p>
        </w:tc>
      </w:tr>
      <w:tr w:rsidR="00F85376">
        <w:trPr>
          <w:trHeight w:val="360"/>
        </w:trPr>
        <w:tc>
          <w:tcPr>
            <w:tcW w:w="4216" w:type="dxa"/>
            <w:tcBorders>
              <w:top w:val="single" w:sz="4" w:space="0" w:color="000000"/>
              <w:left w:val="single" w:sz="4" w:space="0" w:color="000000"/>
              <w:bottom w:val="single" w:sz="4" w:space="0" w:color="000000"/>
              <w:right w:val="single" w:sz="4" w:space="0" w:color="000000"/>
            </w:tcBorders>
          </w:tcPr>
          <w:p w:rsidR="00F85376" w:rsidRDefault="00C95ACB">
            <w:pPr>
              <w:rPr>
                <w:sz w:val="24"/>
              </w:rPr>
            </w:pPr>
            <w:r>
              <w:rPr>
                <w:sz w:val="24"/>
              </w:rPr>
              <w:t>1 ребенок</w:t>
            </w:r>
          </w:p>
        </w:tc>
        <w:tc>
          <w:tcPr>
            <w:tcW w:w="1806" w:type="dxa"/>
            <w:tcBorders>
              <w:top w:val="single" w:sz="4" w:space="0" w:color="000000"/>
              <w:left w:val="single" w:sz="4" w:space="0" w:color="000000"/>
              <w:bottom w:val="single" w:sz="4" w:space="0" w:color="000000"/>
              <w:right w:val="single" w:sz="4" w:space="0" w:color="000000"/>
            </w:tcBorders>
          </w:tcPr>
          <w:p w:rsidR="00F85376" w:rsidRDefault="00C95ACB">
            <w:pPr>
              <w:jc w:val="center"/>
              <w:rPr>
                <w:sz w:val="24"/>
              </w:rPr>
            </w:pPr>
            <w:r>
              <w:rPr>
                <w:sz w:val="24"/>
              </w:rPr>
              <w:t>4 966</w:t>
            </w:r>
          </w:p>
        </w:tc>
        <w:tc>
          <w:tcPr>
            <w:tcW w:w="1720" w:type="dxa"/>
            <w:tcBorders>
              <w:top w:val="single" w:sz="4" w:space="0" w:color="000000"/>
              <w:left w:val="single" w:sz="4" w:space="0" w:color="000000"/>
              <w:bottom w:val="single" w:sz="4" w:space="0" w:color="000000"/>
              <w:right w:val="single" w:sz="4" w:space="0" w:color="000000"/>
            </w:tcBorders>
          </w:tcPr>
          <w:p w:rsidR="00F85376" w:rsidRDefault="00C95ACB">
            <w:pPr>
              <w:jc w:val="center"/>
              <w:rPr>
                <w:sz w:val="24"/>
              </w:rPr>
            </w:pPr>
            <w:r>
              <w:rPr>
                <w:sz w:val="24"/>
              </w:rPr>
              <w:t>3 199</w:t>
            </w:r>
          </w:p>
        </w:tc>
        <w:tc>
          <w:tcPr>
            <w:tcW w:w="1845" w:type="dxa"/>
            <w:tcBorders>
              <w:top w:val="single" w:sz="4" w:space="0" w:color="000000"/>
              <w:left w:val="single" w:sz="4" w:space="0" w:color="000000"/>
              <w:bottom w:val="single" w:sz="4" w:space="0" w:color="000000"/>
              <w:right w:val="single" w:sz="4" w:space="0" w:color="000000"/>
            </w:tcBorders>
          </w:tcPr>
          <w:p w:rsidR="00F85376" w:rsidRDefault="00C95ACB">
            <w:pPr>
              <w:jc w:val="center"/>
              <w:rPr>
                <w:sz w:val="24"/>
              </w:rPr>
            </w:pPr>
            <w:r>
              <w:rPr>
                <w:sz w:val="24"/>
              </w:rPr>
              <w:t>3 158</w:t>
            </w:r>
          </w:p>
        </w:tc>
      </w:tr>
      <w:tr w:rsidR="00F85376">
        <w:trPr>
          <w:trHeight w:val="360"/>
        </w:trPr>
        <w:tc>
          <w:tcPr>
            <w:tcW w:w="4216" w:type="dxa"/>
            <w:tcBorders>
              <w:top w:val="single" w:sz="4" w:space="0" w:color="000000"/>
              <w:left w:val="single" w:sz="4" w:space="0" w:color="000000"/>
              <w:bottom w:val="single" w:sz="4" w:space="0" w:color="000000"/>
              <w:right w:val="single" w:sz="4" w:space="0" w:color="000000"/>
            </w:tcBorders>
          </w:tcPr>
          <w:p w:rsidR="00F85376" w:rsidRDefault="00C95ACB">
            <w:pPr>
              <w:rPr>
                <w:sz w:val="24"/>
              </w:rPr>
            </w:pPr>
            <w:r>
              <w:rPr>
                <w:sz w:val="24"/>
              </w:rPr>
              <w:t>2 ребенка</w:t>
            </w:r>
          </w:p>
        </w:tc>
        <w:tc>
          <w:tcPr>
            <w:tcW w:w="1806" w:type="dxa"/>
            <w:tcBorders>
              <w:top w:val="single" w:sz="4" w:space="0" w:color="000000"/>
              <w:left w:val="single" w:sz="4" w:space="0" w:color="000000"/>
              <w:bottom w:val="single" w:sz="4" w:space="0" w:color="000000"/>
              <w:right w:val="single" w:sz="4" w:space="0" w:color="000000"/>
            </w:tcBorders>
          </w:tcPr>
          <w:p w:rsidR="00F85376" w:rsidRDefault="00C95ACB">
            <w:pPr>
              <w:jc w:val="center"/>
              <w:rPr>
                <w:sz w:val="24"/>
              </w:rPr>
            </w:pPr>
            <w:r>
              <w:rPr>
                <w:sz w:val="24"/>
              </w:rPr>
              <w:t>4 477</w:t>
            </w:r>
          </w:p>
        </w:tc>
        <w:tc>
          <w:tcPr>
            <w:tcW w:w="1720" w:type="dxa"/>
            <w:tcBorders>
              <w:top w:val="single" w:sz="4" w:space="0" w:color="000000"/>
              <w:left w:val="single" w:sz="4" w:space="0" w:color="000000"/>
              <w:bottom w:val="single" w:sz="4" w:space="0" w:color="000000"/>
              <w:right w:val="single" w:sz="4" w:space="0" w:color="000000"/>
            </w:tcBorders>
          </w:tcPr>
          <w:p w:rsidR="00F85376" w:rsidRDefault="00C95ACB">
            <w:pPr>
              <w:jc w:val="center"/>
              <w:rPr>
                <w:sz w:val="24"/>
              </w:rPr>
            </w:pPr>
            <w:r>
              <w:rPr>
                <w:sz w:val="24"/>
              </w:rPr>
              <w:t>3 035</w:t>
            </w:r>
          </w:p>
        </w:tc>
        <w:tc>
          <w:tcPr>
            <w:tcW w:w="1845" w:type="dxa"/>
            <w:tcBorders>
              <w:top w:val="single" w:sz="4" w:space="0" w:color="000000"/>
              <w:left w:val="single" w:sz="4" w:space="0" w:color="000000"/>
              <w:bottom w:val="single" w:sz="4" w:space="0" w:color="000000"/>
              <w:right w:val="single" w:sz="4" w:space="0" w:color="000000"/>
            </w:tcBorders>
          </w:tcPr>
          <w:p w:rsidR="00F85376" w:rsidRDefault="00C95ACB">
            <w:pPr>
              <w:jc w:val="center"/>
              <w:rPr>
                <w:sz w:val="24"/>
              </w:rPr>
            </w:pPr>
            <w:r>
              <w:rPr>
                <w:sz w:val="24"/>
              </w:rPr>
              <w:t>3 080</w:t>
            </w:r>
          </w:p>
        </w:tc>
      </w:tr>
      <w:tr w:rsidR="00F85376">
        <w:trPr>
          <w:trHeight w:val="360"/>
        </w:trPr>
        <w:tc>
          <w:tcPr>
            <w:tcW w:w="4216" w:type="dxa"/>
            <w:tcBorders>
              <w:top w:val="single" w:sz="4" w:space="0" w:color="000000"/>
              <w:left w:val="single" w:sz="4" w:space="0" w:color="000000"/>
              <w:bottom w:val="single" w:sz="4" w:space="0" w:color="000000"/>
              <w:right w:val="single" w:sz="4" w:space="0" w:color="000000"/>
            </w:tcBorders>
          </w:tcPr>
          <w:p w:rsidR="00F85376" w:rsidRDefault="00C95ACB">
            <w:pPr>
              <w:rPr>
                <w:sz w:val="24"/>
              </w:rPr>
            </w:pPr>
            <w:r>
              <w:rPr>
                <w:sz w:val="24"/>
              </w:rPr>
              <w:t xml:space="preserve">3 </w:t>
            </w:r>
            <w:r>
              <w:rPr>
                <w:sz w:val="24"/>
              </w:rPr>
              <w:t>ребенка</w:t>
            </w:r>
          </w:p>
        </w:tc>
        <w:tc>
          <w:tcPr>
            <w:tcW w:w="1806" w:type="dxa"/>
            <w:tcBorders>
              <w:top w:val="single" w:sz="4" w:space="0" w:color="000000"/>
              <w:left w:val="single" w:sz="4" w:space="0" w:color="000000"/>
              <w:bottom w:val="single" w:sz="4" w:space="0" w:color="000000"/>
              <w:right w:val="single" w:sz="4" w:space="0" w:color="000000"/>
            </w:tcBorders>
          </w:tcPr>
          <w:p w:rsidR="00F85376" w:rsidRDefault="00C95ACB">
            <w:pPr>
              <w:jc w:val="center"/>
              <w:rPr>
                <w:sz w:val="24"/>
              </w:rPr>
            </w:pPr>
            <w:r>
              <w:rPr>
                <w:sz w:val="24"/>
              </w:rPr>
              <w:t>1 234</w:t>
            </w:r>
          </w:p>
        </w:tc>
        <w:tc>
          <w:tcPr>
            <w:tcW w:w="1720" w:type="dxa"/>
            <w:tcBorders>
              <w:top w:val="single" w:sz="4" w:space="0" w:color="000000"/>
              <w:left w:val="single" w:sz="4" w:space="0" w:color="000000"/>
              <w:bottom w:val="single" w:sz="4" w:space="0" w:color="000000"/>
              <w:right w:val="single" w:sz="4" w:space="0" w:color="000000"/>
            </w:tcBorders>
          </w:tcPr>
          <w:p w:rsidR="00F85376" w:rsidRDefault="00C95ACB">
            <w:pPr>
              <w:jc w:val="center"/>
              <w:rPr>
                <w:sz w:val="24"/>
              </w:rPr>
            </w:pPr>
            <w:r>
              <w:rPr>
                <w:sz w:val="24"/>
              </w:rPr>
              <w:t>1 066</w:t>
            </w:r>
          </w:p>
        </w:tc>
        <w:tc>
          <w:tcPr>
            <w:tcW w:w="1845" w:type="dxa"/>
            <w:tcBorders>
              <w:top w:val="single" w:sz="4" w:space="0" w:color="000000"/>
              <w:left w:val="single" w:sz="4" w:space="0" w:color="000000"/>
              <w:bottom w:val="single" w:sz="4" w:space="0" w:color="000000"/>
              <w:right w:val="single" w:sz="4" w:space="0" w:color="000000"/>
            </w:tcBorders>
          </w:tcPr>
          <w:p w:rsidR="00F85376" w:rsidRDefault="00C95ACB">
            <w:pPr>
              <w:jc w:val="center"/>
              <w:rPr>
                <w:sz w:val="24"/>
              </w:rPr>
            </w:pPr>
            <w:r>
              <w:rPr>
                <w:sz w:val="24"/>
              </w:rPr>
              <w:t>1 059</w:t>
            </w:r>
          </w:p>
        </w:tc>
      </w:tr>
      <w:tr w:rsidR="00F85376">
        <w:trPr>
          <w:trHeight w:val="360"/>
        </w:trPr>
        <w:tc>
          <w:tcPr>
            <w:tcW w:w="4216" w:type="dxa"/>
            <w:tcBorders>
              <w:top w:val="single" w:sz="4" w:space="0" w:color="000000"/>
              <w:left w:val="single" w:sz="4" w:space="0" w:color="000000"/>
              <w:bottom w:val="single" w:sz="4" w:space="0" w:color="000000"/>
              <w:right w:val="single" w:sz="4" w:space="0" w:color="000000"/>
            </w:tcBorders>
          </w:tcPr>
          <w:p w:rsidR="00F85376" w:rsidRDefault="00C95ACB">
            <w:pPr>
              <w:rPr>
                <w:sz w:val="24"/>
              </w:rPr>
            </w:pPr>
            <w:r>
              <w:rPr>
                <w:sz w:val="24"/>
              </w:rPr>
              <w:t>4 и более детей</w:t>
            </w:r>
          </w:p>
        </w:tc>
        <w:tc>
          <w:tcPr>
            <w:tcW w:w="1806" w:type="dxa"/>
            <w:tcBorders>
              <w:top w:val="single" w:sz="4" w:space="0" w:color="000000"/>
              <w:left w:val="single" w:sz="4" w:space="0" w:color="000000"/>
              <w:bottom w:val="single" w:sz="4" w:space="0" w:color="000000"/>
              <w:right w:val="single" w:sz="4" w:space="0" w:color="000000"/>
            </w:tcBorders>
          </w:tcPr>
          <w:p w:rsidR="00F85376" w:rsidRDefault="00C95ACB">
            <w:pPr>
              <w:jc w:val="center"/>
              <w:rPr>
                <w:sz w:val="24"/>
              </w:rPr>
            </w:pPr>
            <w:r>
              <w:rPr>
                <w:sz w:val="24"/>
              </w:rPr>
              <w:t>393</w:t>
            </w:r>
          </w:p>
        </w:tc>
        <w:tc>
          <w:tcPr>
            <w:tcW w:w="1720" w:type="dxa"/>
            <w:tcBorders>
              <w:top w:val="single" w:sz="4" w:space="0" w:color="000000"/>
              <w:left w:val="single" w:sz="4" w:space="0" w:color="000000"/>
              <w:bottom w:val="single" w:sz="4" w:space="0" w:color="000000"/>
              <w:right w:val="single" w:sz="4" w:space="0" w:color="000000"/>
            </w:tcBorders>
          </w:tcPr>
          <w:p w:rsidR="00F85376" w:rsidRDefault="00C95ACB">
            <w:pPr>
              <w:jc w:val="center"/>
              <w:rPr>
                <w:sz w:val="24"/>
              </w:rPr>
            </w:pPr>
            <w:r>
              <w:rPr>
                <w:sz w:val="24"/>
              </w:rPr>
              <w:t>379</w:t>
            </w:r>
          </w:p>
        </w:tc>
        <w:tc>
          <w:tcPr>
            <w:tcW w:w="1845" w:type="dxa"/>
            <w:tcBorders>
              <w:top w:val="single" w:sz="4" w:space="0" w:color="000000"/>
              <w:left w:val="single" w:sz="4" w:space="0" w:color="000000"/>
              <w:bottom w:val="single" w:sz="4" w:space="0" w:color="000000"/>
              <w:right w:val="single" w:sz="4" w:space="0" w:color="000000"/>
            </w:tcBorders>
          </w:tcPr>
          <w:p w:rsidR="00F85376" w:rsidRDefault="00C95ACB">
            <w:pPr>
              <w:jc w:val="center"/>
              <w:rPr>
                <w:sz w:val="24"/>
              </w:rPr>
            </w:pPr>
            <w:r>
              <w:rPr>
                <w:sz w:val="24"/>
              </w:rPr>
              <w:t>406</w:t>
            </w:r>
          </w:p>
        </w:tc>
      </w:tr>
    </w:tbl>
    <w:p w:rsidR="00F85376" w:rsidRDefault="00F85376">
      <w:pPr>
        <w:jc w:val="both"/>
        <w:rPr>
          <w:sz w:val="28"/>
        </w:rPr>
      </w:pPr>
    </w:p>
    <w:p w:rsidR="00F85376" w:rsidRDefault="00C95ACB">
      <w:pPr>
        <w:ind w:firstLine="709"/>
        <w:jc w:val="both"/>
        <w:rPr>
          <w:sz w:val="28"/>
        </w:rPr>
      </w:pPr>
      <w:r>
        <w:rPr>
          <w:sz w:val="28"/>
        </w:rPr>
        <w:lastRenderedPageBreak/>
        <w:t>В городе Шахты полными семьями с детьми являлись в 2020 году 6 379 малоимущих семей, в 2021 году – 3 830, в 2022 году – 3 720. Неполных семей с детьми в 2020 году – 4 691 малоимущая семья, в 2021 – 3</w:t>
      </w:r>
      <w:r>
        <w:rPr>
          <w:sz w:val="28"/>
        </w:rPr>
        <w:t xml:space="preserve"> 849, в 2022 – 3 983.</w:t>
      </w:r>
    </w:p>
    <w:p w:rsidR="00F85376" w:rsidRDefault="00C95ACB">
      <w:pPr>
        <w:ind w:firstLine="709"/>
        <w:jc w:val="both"/>
        <w:rPr>
          <w:sz w:val="28"/>
        </w:rPr>
      </w:pPr>
      <w:r>
        <w:rPr>
          <w:sz w:val="28"/>
        </w:rPr>
        <w:t>Анализ малоимущих семей с детьми по структуре дохода показал, что в городе Шахты проживают семьи, воспитывающие детей, имеющие в доходе семьи заработную плату:</w:t>
      </w:r>
    </w:p>
    <w:p w:rsidR="00F85376" w:rsidRDefault="00C95ACB">
      <w:pPr>
        <w:ind w:firstLine="709"/>
        <w:jc w:val="both"/>
        <w:rPr>
          <w:sz w:val="28"/>
        </w:rPr>
      </w:pPr>
      <w:r>
        <w:rPr>
          <w:sz w:val="28"/>
        </w:rPr>
        <w:t xml:space="preserve">в 2020 году – 6 147 семей, в том числе имеющие заработную плату на уровне </w:t>
      </w:r>
      <w:r>
        <w:rPr>
          <w:sz w:val="28"/>
        </w:rPr>
        <w:t xml:space="preserve">или ниже минимального </w:t>
      </w:r>
      <w:proofErr w:type="gramStart"/>
      <w:r>
        <w:rPr>
          <w:sz w:val="28"/>
        </w:rPr>
        <w:t>размера оплаты труда</w:t>
      </w:r>
      <w:proofErr w:type="gramEnd"/>
      <w:r>
        <w:rPr>
          <w:sz w:val="28"/>
        </w:rPr>
        <w:t xml:space="preserve"> (далее – МРОТ) – 2 052;</w:t>
      </w:r>
    </w:p>
    <w:p w:rsidR="00F85376" w:rsidRDefault="00C95ACB">
      <w:pPr>
        <w:ind w:firstLine="709"/>
        <w:jc w:val="both"/>
        <w:rPr>
          <w:sz w:val="28"/>
        </w:rPr>
      </w:pPr>
      <w:r>
        <w:rPr>
          <w:sz w:val="28"/>
        </w:rPr>
        <w:t>в 2021 году – 5 484 семьи, в том числе имеющие заработную плату на уровне или ниже МРОТ – 2 907;</w:t>
      </w:r>
    </w:p>
    <w:p w:rsidR="00F85376" w:rsidRDefault="00C95ACB">
      <w:pPr>
        <w:ind w:firstLine="709"/>
        <w:jc w:val="both"/>
        <w:rPr>
          <w:sz w:val="28"/>
        </w:rPr>
      </w:pPr>
      <w:r>
        <w:rPr>
          <w:sz w:val="28"/>
        </w:rPr>
        <w:t xml:space="preserve">в 2022 году – 5 881 семья, в том числе </w:t>
      </w:r>
      <w:proofErr w:type="gramStart"/>
      <w:r>
        <w:rPr>
          <w:sz w:val="28"/>
        </w:rPr>
        <w:t>имеющие</w:t>
      </w:r>
      <w:proofErr w:type="gramEnd"/>
      <w:r>
        <w:rPr>
          <w:sz w:val="28"/>
        </w:rPr>
        <w:t xml:space="preserve"> заработную плату на уровне или ниже МРОТ – 3 188 семей.</w:t>
      </w:r>
    </w:p>
    <w:p w:rsidR="00F85376" w:rsidRDefault="00C95ACB">
      <w:pPr>
        <w:ind w:firstLine="709"/>
        <w:jc w:val="both"/>
        <w:rPr>
          <w:sz w:val="28"/>
        </w:rPr>
      </w:pPr>
      <w:r>
        <w:rPr>
          <w:sz w:val="28"/>
        </w:rPr>
        <w:t>По наличию заработной платы в структуре дохода малоимущие семьи распределяются следующим образом (таблица №8).</w:t>
      </w:r>
    </w:p>
    <w:p w:rsidR="00F85376" w:rsidRDefault="00F85376">
      <w:pPr>
        <w:ind w:firstLine="709"/>
        <w:jc w:val="both"/>
        <w:rPr>
          <w:sz w:val="28"/>
        </w:rPr>
      </w:pPr>
    </w:p>
    <w:p w:rsidR="00F85376" w:rsidRDefault="00C95ACB">
      <w:pPr>
        <w:ind w:firstLine="709"/>
        <w:jc w:val="right"/>
        <w:rPr>
          <w:sz w:val="28"/>
        </w:rPr>
      </w:pPr>
      <w:r>
        <w:rPr>
          <w:sz w:val="28"/>
        </w:rPr>
        <w:t>Таблица №8</w:t>
      </w:r>
    </w:p>
    <w:p w:rsidR="00F85376" w:rsidRDefault="00F85376">
      <w:pPr>
        <w:ind w:firstLine="709"/>
        <w:jc w:val="right"/>
        <w:rPr>
          <w:sz w:val="28"/>
        </w:rPr>
      </w:pPr>
    </w:p>
    <w:p w:rsidR="00F85376" w:rsidRDefault="00C95ACB">
      <w:pPr>
        <w:jc w:val="center"/>
        <w:rPr>
          <w:sz w:val="28"/>
        </w:rPr>
      </w:pPr>
      <w:r>
        <w:rPr>
          <w:sz w:val="28"/>
        </w:rPr>
        <w:t>Наличие заработной платы</w:t>
      </w:r>
    </w:p>
    <w:p w:rsidR="00F85376" w:rsidRDefault="00C95ACB">
      <w:pPr>
        <w:jc w:val="center"/>
        <w:rPr>
          <w:sz w:val="28"/>
        </w:rPr>
      </w:pPr>
      <w:r>
        <w:rPr>
          <w:sz w:val="28"/>
        </w:rPr>
        <w:t>в структуре дохода малоимущей семьи</w:t>
      </w:r>
    </w:p>
    <w:p w:rsidR="00F85376" w:rsidRDefault="00F85376">
      <w:pPr>
        <w:ind w:firstLine="709"/>
        <w:jc w:val="right"/>
        <w:rPr>
          <w:sz w:val="28"/>
        </w:rPr>
      </w:pPr>
    </w:p>
    <w:p w:rsidR="00F85376" w:rsidRDefault="00C95ACB">
      <w:pPr>
        <w:ind w:firstLine="709"/>
        <w:jc w:val="right"/>
        <w:rPr>
          <w:sz w:val="28"/>
        </w:rPr>
      </w:pPr>
      <w:r>
        <w:rPr>
          <w:sz w:val="28"/>
        </w:rPr>
        <w:t xml:space="preserve">(семей) </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216"/>
        <w:gridCol w:w="1806"/>
        <w:gridCol w:w="1720"/>
        <w:gridCol w:w="1845"/>
      </w:tblGrid>
      <w:tr w:rsidR="00F85376">
        <w:trPr>
          <w:trHeight w:val="360"/>
        </w:trPr>
        <w:tc>
          <w:tcPr>
            <w:tcW w:w="4216" w:type="dxa"/>
            <w:tcBorders>
              <w:top w:val="single" w:sz="4" w:space="0" w:color="000000"/>
              <w:left w:val="single" w:sz="4" w:space="0" w:color="000000"/>
              <w:bottom w:val="single" w:sz="4" w:space="0" w:color="000000"/>
              <w:right w:val="single" w:sz="4" w:space="0" w:color="000000"/>
            </w:tcBorders>
            <w:vAlign w:val="center"/>
          </w:tcPr>
          <w:p w:rsidR="00F85376" w:rsidRDefault="00C95ACB">
            <w:pPr>
              <w:jc w:val="center"/>
              <w:rPr>
                <w:sz w:val="24"/>
              </w:rPr>
            </w:pPr>
            <w:r>
              <w:rPr>
                <w:sz w:val="24"/>
              </w:rPr>
              <w:t>Наим</w:t>
            </w:r>
            <w:r>
              <w:rPr>
                <w:sz w:val="24"/>
              </w:rPr>
              <w:t>енование</w:t>
            </w:r>
          </w:p>
        </w:tc>
        <w:tc>
          <w:tcPr>
            <w:tcW w:w="1806" w:type="dxa"/>
            <w:tcBorders>
              <w:top w:val="single" w:sz="4" w:space="0" w:color="000000"/>
              <w:left w:val="single" w:sz="4" w:space="0" w:color="000000"/>
              <w:bottom w:val="single" w:sz="4" w:space="0" w:color="000000"/>
              <w:right w:val="single" w:sz="4" w:space="0" w:color="000000"/>
            </w:tcBorders>
            <w:vAlign w:val="center"/>
          </w:tcPr>
          <w:p w:rsidR="00F85376" w:rsidRDefault="00C95ACB">
            <w:pPr>
              <w:jc w:val="center"/>
              <w:rPr>
                <w:sz w:val="24"/>
              </w:rPr>
            </w:pPr>
            <w:r>
              <w:rPr>
                <w:sz w:val="24"/>
              </w:rPr>
              <w:t>2020 год</w:t>
            </w:r>
          </w:p>
        </w:tc>
        <w:tc>
          <w:tcPr>
            <w:tcW w:w="1720" w:type="dxa"/>
            <w:tcBorders>
              <w:top w:val="single" w:sz="4" w:space="0" w:color="000000"/>
              <w:left w:val="single" w:sz="4" w:space="0" w:color="000000"/>
              <w:bottom w:val="single" w:sz="4" w:space="0" w:color="000000"/>
              <w:right w:val="single" w:sz="4" w:space="0" w:color="000000"/>
            </w:tcBorders>
            <w:vAlign w:val="center"/>
          </w:tcPr>
          <w:p w:rsidR="00F85376" w:rsidRDefault="00C95ACB">
            <w:pPr>
              <w:jc w:val="center"/>
              <w:rPr>
                <w:sz w:val="24"/>
              </w:rPr>
            </w:pPr>
            <w:r>
              <w:rPr>
                <w:sz w:val="24"/>
              </w:rPr>
              <w:t>2021 год</w:t>
            </w:r>
          </w:p>
        </w:tc>
        <w:tc>
          <w:tcPr>
            <w:tcW w:w="1845" w:type="dxa"/>
            <w:tcBorders>
              <w:top w:val="single" w:sz="4" w:space="0" w:color="000000"/>
              <w:left w:val="single" w:sz="4" w:space="0" w:color="000000"/>
              <w:bottom w:val="single" w:sz="4" w:space="0" w:color="000000"/>
              <w:right w:val="single" w:sz="4" w:space="0" w:color="000000"/>
            </w:tcBorders>
            <w:vAlign w:val="center"/>
          </w:tcPr>
          <w:p w:rsidR="00F85376" w:rsidRDefault="00C95ACB">
            <w:pPr>
              <w:jc w:val="center"/>
              <w:rPr>
                <w:sz w:val="24"/>
              </w:rPr>
            </w:pPr>
            <w:r>
              <w:rPr>
                <w:sz w:val="24"/>
              </w:rPr>
              <w:t>2022 год</w:t>
            </w:r>
          </w:p>
        </w:tc>
      </w:tr>
      <w:tr w:rsidR="00F85376">
        <w:trPr>
          <w:trHeight w:val="360"/>
        </w:trPr>
        <w:tc>
          <w:tcPr>
            <w:tcW w:w="4216" w:type="dxa"/>
            <w:tcBorders>
              <w:top w:val="single" w:sz="4" w:space="0" w:color="000000"/>
              <w:left w:val="single" w:sz="4" w:space="0" w:color="000000"/>
              <w:bottom w:val="single" w:sz="4" w:space="0" w:color="000000"/>
              <w:right w:val="single" w:sz="4" w:space="0" w:color="000000"/>
            </w:tcBorders>
          </w:tcPr>
          <w:p w:rsidR="00F85376" w:rsidRDefault="00C95ACB">
            <w:pPr>
              <w:rPr>
                <w:sz w:val="24"/>
              </w:rPr>
            </w:pPr>
            <w:r>
              <w:rPr>
                <w:sz w:val="24"/>
              </w:rPr>
              <w:t>Заработная плата имеется у обоих родителей</w:t>
            </w:r>
          </w:p>
        </w:tc>
        <w:tc>
          <w:tcPr>
            <w:tcW w:w="1806" w:type="dxa"/>
            <w:tcBorders>
              <w:top w:val="single" w:sz="4" w:space="0" w:color="000000"/>
              <w:left w:val="single" w:sz="4" w:space="0" w:color="000000"/>
              <w:bottom w:val="single" w:sz="4" w:space="0" w:color="000000"/>
              <w:right w:val="single" w:sz="4" w:space="0" w:color="000000"/>
            </w:tcBorders>
          </w:tcPr>
          <w:p w:rsidR="00F85376" w:rsidRDefault="00C95ACB">
            <w:pPr>
              <w:jc w:val="center"/>
              <w:rPr>
                <w:sz w:val="24"/>
              </w:rPr>
            </w:pPr>
            <w:r>
              <w:rPr>
                <w:sz w:val="24"/>
              </w:rPr>
              <w:t>1 384</w:t>
            </w:r>
          </w:p>
        </w:tc>
        <w:tc>
          <w:tcPr>
            <w:tcW w:w="1720" w:type="dxa"/>
            <w:tcBorders>
              <w:top w:val="single" w:sz="4" w:space="0" w:color="000000"/>
              <w:left w:val="single" w:sz="4" w:space="0" w:color="000000"/>
              <w:bottom w:val="single" w:sz="4" w:space="0" w:color="000000"/>
              <w:right w:val="single" w:sz="4" w:space="0" w:color="000000"/>
            </w:tcBorders>
          </w:tcPr>
          <w:p w:rsidR="00F85376" w:rsidRDefault="00C95ACB">
            <w:pPr>
              <w:jc w:val="center"/>
              <w:rPr>
                <w:sz w:val="24"/>
              </w:rPr>
            </w:pPr>
            <w:r>
              <w:rPr>
                <w:sz w:val="24"/>
              </w:rPr>
              <w:t>1 556</w:t>
            </w:r>
          </w:p>
        </w:tc>
        <w:tc>
          <w:tcPr>
            <w:tcW w:w="1845" w:type="dxa"/>
            <w:tcBorders>
              <w:top w:val="single" w:sz="4" w:space="0" w:color="000000"/>
              <w:left w:val="single" w:sz="4" w:space="0" w:color="000000"/>
              <w:bottom w:val="single" w:sz="4" w:space="0" w:color="000000"/>
              <w:right w:val="single" w:sz="4" w:space="0" w:color="000000"/>
            </w:tcBorders>
          </w:tcPr>
          <w:p w:rsidR="00F85376" w:rsidRDefault="00C95ACB">
            <w:pPr>
              <w:jc w:val="center"/>
              <w:rPr>
                <w:sz w:val="24"/>
              </w:rPr>
            </w:pPr>
            <w:r>
              <w:rPr>
                <w:sz w:val="24"/>
              </w:rPr>
              <w:t>1 809</w:t>
            </w:r>
          </w:p>
        </w:tc>
      </w:tr>
      <w:tr w:rsidR="00F85376">
        <w:trPr>
          <w:trHeight w:val="360"/>
        </w:trPr>
        <w:tc>
          <w:tcPr>
            <w:tcW w:w="4216" w:type="dxa"/>
            <w:tcBorders>
              <w:top w:val="single" w:sz="4" w:space="0" w:color="000000"/>
              <w:left w:val="single" w:sz="4" w:space="0" w:color="000000"/>
              <w:bottom w:val="single" w:sz="4" w:space="0" w:color="000000"/>
              <w:right w:val="single" w:sz="4" w:space="0" w:color="000000"/>
            </w:tcBorders>
          </w:tcPr>
          <w:p w:rsidR="00F85376" w:rsidRDefault="00C95ACB">
            <w:pPr>
              <w:rPr>
                <w:sz w:val="24"/>
              </w:rPr>
            </w:pPr>
            <w:r>
              <w:rPr>
                <w:sz w:val="24"/>
              </w:rPr>
              <w:t>Заработная плата имеется у одного из родителей в полных и неполных семьях (или у матери, или у отца)</w:t>
            </w:r>
          </w:p>
        </w:tc>
        <w:tc>
          <w:tcPr>
            <w:tcW w:w="1806" w:type="dxa"/>
            <w:tcBorders>
              <w:top w:val="single" w:sz="4" w:space="0" w:color="000000"/>
              <w:left w:val="single" w:sz="4" w:space="0" w:color="000000"/>
              <w:bottom w:val="single" w:sz="4" w:space="0" w:color="000000"/>
              <w:right w:val="single" w:sz="4" w:space="0" w:color="000000"/>
            </w:tcBorders>
          </w:tcPr>
          <w:p w:rsidR="00F85376" w:rsidRDefault="00C95ACB">
            <w:pPr>
              <w:jc w:val="center"/>
              <w:rPr>
                <w:sz w:val="24"/>
              </w:rPr>
            </w:pPr>
            <w:r>
              <w:rPr>
                <w:sz w:val="24"/>
              </w:rPr>
              <w:t>4 763</w:t>
            </w:r>
          </w:p>
        </w:tc>
        <w:tc>
          <w:tcPr>
            <w:tcW w:w="1720" w:type="dxa"/>
            <w:tcBorders>
              <w:top w:val="single" w:sz="4" w:space="0" w:color="000000"/>
              <w:left w:val="single" w:sz="4" w:space="0" w:color="000000"/>
              <w:bottom w:val="single" w:sz="4" w:space="0" w:color="000000"/>
              <w:right w:val="single" w:sz="4" w:space="0" w:color="000000"/>
            </w:tcBorders>
          </w:tcPr>
          <w:p w:rsidR="00F85376" w:rsidRDefault="00C95ACB">
            <w:pPr>
              <w:jc w:val="center"/>
              <w:rPr>
                <w:sz w:val="24"/>
              </w:rPr>
            </w:pPr>
            <w:r>
              <w:rPr>
                <w:sz w:val="24"/>
              </w:rPr>
              <w:t>3 928</w:t>
            </w:r>
          </w:p>
        </w:tc>
        <w:tc>
          <w:tcPr>
            <w:tcW w:w="1845" w:type="dxa"/>
            <w:tcBorders>
              <w:top w:val="single" w:sz="4" w:space="0" w:color="000000"/>
              <w:left w:val="single" w:sz="4" w:space="0" w:color="000000"/>
              <w:bottom w:val="single" w:sz="4" w:space="0" w:color="000000"/>
              <w:right w:val="single" w:sz="4" w:space="0" w:color="000000"/>
            </w:tcBorders>
          </w:tcPr>
          <w:p w:rsidR="00F85376" w:rsidRDefault="00C95ACB">
            <w:pPr>
              <w:jc w:val="center"/>
              <w:rPr>
                <w:sz w:val="24"/>
              </w:rPr>
            </w:pPr>
            <w:r>
              <w:rPr>
                <w:sz w:val="24"/>
              </w:rPr>
              <w:t>4 072</w:t>
            </w:r>
          </w:p>
        </w:tc>
      </w:tr>
      <w:tr w:rsidR="00F85376">
        <w:trPr>
          <w:trHeight w:val="360"/>
        </w:trPr>
        <w:tc>
          <w:tcPr>
            <w:tcW w:w="4216" w:type="dxa"/>
            <w:tcBorders>
              <w:top w:val="single" w:sz="4" w:space="0" w:color="000000"/>
              <w:left w:val="single" w:sz="4" w:space="0" w:color="000000"/>
              <w:bottom w:val="single" w:sz="4" w:space="0" w:color="000000"/>
              <w:right w:val="single" w:sz="4" w:space="0" w:color="000000"/>
            </w:tcBorders>
          </w:tcPr>
          <w:p w:rsidR="00F85376" w:rsidRDefault="00C95ACB">
            <w:pPr>
              <w:rPr>
                <w:sz w:val="24"/>
              </w:rPr>
            </w:pPr>
            <w:r>
              <w:rPr>
                <w:sz w:val="24"/>
              </w:rPr>
              <w:t xml:space="preserve">Заработная плата в доходе семьи </w:t>
            </w:r>
            <w:r>
              <w:rPr>
                <w:sz w:val="24"/>
              </w:rPr>
              <w:t>отсутствует</w:t>
            </w:r>
          </w:p>
        </w:tc>
        <w:tc>
          <w:tcPr>
            <w:tcW w:w="1806" w:type="dxa"/>
            <w:tcBorders>
              <w:top w:val="single" w:sz="4" w:space="0" w:color="000000"/>
              <w:left w:val="single" w:sz="4" w:space="0" w:color="000000"/>
              <w:bottom w:val="single" w:sz="4" w:space="0" w:color="000000"/>
              <w:right w:val="single" w:sz="4" w:space="0" w:color="000000"/>
            </w:tcBorders>
          </w:tcPr>
          <w:p w:rsidR="00F85376" w:rsidRDefault="00C95ACB">
            <w:pPr>
              <w:jc w:val="center"/>
              <w:rPr>
                <w:sz w:val="24"/>
              </w:rPr>
            </w:pPr>
            <w:r>
              <w:rPr>
                <w:sz w:val="24"/>
              </w:rPr>
              <w:t>4 923</w:t>
            </w:r>
          </w:p>
        </w:tc>
        <w:tc>
          <w:tcPr>
            <w:tcW w:w="1720" w:type="dxa"/>
            <w:tcBorders>
              <w:top w:val="single" w:sz="4" w:space="0" w:color="000000"/>
              <w:left w:val="single" w:sz="4" w:space="0" w:color="000000"/>
              <w:bottom w:val="single" w:sz="4" w:space="0" w:color="000000"/>
              <w:right w:val="single" w:sz="4" w:space="0" w:color="000000"/>
            </w:tcBorders>
          </w:tcPr>
          <w:p w:rsidR="00F85376" w:rsidRDefault="00C95ACB">
            <w:pPr>
              <w:jc w:val="center"/>
              <w:rPr>
                <w:sz w:val="24"/>
              </w:rPr>
            </w:pPr>
            <w:r>
              <w:rPr>
                <w:sz w:val="24"/>
              </w:rPr>
              <w:t>2 195</w:t>
            </w:r>
          </w:p>
        </w:tc>
        <w:tc>
          <w:tcPr>
            <w:tcW w:w="1845" w:type="dxa"/>
            <w:tcBorders>
              <w:top w:val="single" w:sz="4" w:space="0" w:color="000000"/>
              <w:left w:val="single" w:sz="4" w:space="0" w:color="000000"/>
              <w:bottom w:val="single" w:sz="4" w:space="0" w:color="000000"/>
              <w:right w:val="single" w:sz="4" w:space="0" w:color="000000"/>
            </w:tcBorders>
          </w:tcPr>
          <w:p w:rsidR="00F85376" w:rsidRDefault="00C95ACB">
            <w:pPr>
              <w:jc w:val="center"/>
              <w:rPr>
                <w:sz w:val="24"/>
              </w:rPr>
            </w:pPr>
            <w:r>
              <w:rPr>
                <w:sz w:val="24"/>
              </w:rPr>
              <w:t>1 822</w:t>
            </w:r>
          </w:p>
        </w:tc>
      </w:tr>
    </w:tbl>
    <w:p w:rsidR="00F85376" w:rsidRDefault="00F85376">
      <w:pPr>
        <w:ind w:firstLine="709"/>
        <w:jc w:val="both"/>
        <w:rPr>
          <w:sz w:val="28"/>
        </w:rPr>
      </w:pPr>
    </w:p>
    <w:p w:rsidR="00F85376" w:rsidRDefault="00C95ACB">
      <w:pPr>
        <w:ind w:firstLine="709"/>
        <w:jc w:val="both"/>
        <w:rPr>
          <w:sz w:val="28"/>
        </w:rPr>
      </w:pPr>
      <w:r>
        <w:rPr>
          <w:sz w:val="28"/>
        </w:rPr>
        <w:t>Средний доход малоимущих семей по количеству детей представлен в таблице №9.</w:t>
      </w:r>
    </w:p>
    <w:p w:rsidR="00F85376" w:rsidRDefault="00F85376">
      <w:pPr>
        <w:ind w:firstLine="709"/>
        <w:jc w:val="both"/>
        <w:rPr>
          <w:sz w:val="28"/>
        </w:rPr>
      </w:pPr>
    </w:p>
    <w:p w:rsidR="00F85376" w:rsidRDefault="00C95ACB">
      <w:pPr>
        <w:ind w:firstLine="709"/>
        <w:jc w:val="right"/>
        <w:rPr>
          <w:sz w:val="28"/>
        </w:rPr>
      </w:pPr>
      <w:r>
        <w:rPr>
          <w:sz w:val="28"/>
        </w:rPr>
        <w:t>Таблица №9</w:t>
      </w:r>
    </w:p>
    <w:p w:rsidR="00F85376" w:rsidRDefault="00F85376">
      <w:pPr>
        <w:ind w:firstLine="709"/>
        <w:jc w:val="right"/>
        <w:rPr>
          <w:sz w:val="28"/>
        </w:rPr>
      </w:pPr>
    </w:p>
    <w:p w:rsidR="00F85376" w:rsidRDefault="00C95ACB">
      <w:pPr>
        <w:jc w:val="center"/>
        <w:rPr>
          <w:sz w:val="28"/>
        </w:rPr>
      </w:pPr>
      <w:r>
        <w:rPr>
          <w:sz w:val="28"/>
        </w:rPr>
        <w:t>Средний доход</w:t>
      </w:r>
    </w:p>
    <w:p w:rsidR="00F85376" w:rsidRDefault="00C95ACB">
      <w:pPr>
        <w:jc w:val="center"/>
        <w:rPr>
          <w:sz w:val="28"/>
        </w:rPr>
      </w:pPr>
      <w:r>
        <w:rPr>
          <w:sz w:val="28"/>
        </w:rPr>
        <w:t>по количеству детей в семье</w:t>
      </w:r>
    </w:p>
    <w:p w:rsidR="00F85376" w:rsidRDefault="00F85376">
      <w:pPr>
        <w:ind w:firstLine="709"/>
        <w:jc w:val="center"/>
        <w:rPr>
          <w:sz w:val="28"/>
        </w:rPr>
      </w:pPr>
    </w:p>
    <w:p w:rsidR="00F85376" w:rsidRDefault="00C95ACB">
      <w:pPr>
        <w:ind w:firstLine="709"/>
        <w:jc w:val="right"/>
        <w:rPr>
          <w:sz w:val="28"/>
        </w:rPr>
      </w:pPr>
      <w:r>
        <w:rPr>
          <w:sz w:val="28"/>
        </w:rPr>
        <w:t>(рублей)</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216"/>
        <w:gridCol w:w="1806"/>
        <w:gridCol w:w="1720"/>
        <w:gridCol w:w="1845"/>
      </w:tblGrid>
      <w:tr w:rsidR="00F85376">
        <w:trPr>
          <w:trHeight w:val="360"/>
        </w:trPr>
        <w:tc>
          <w:tcPr>
            <w:tcW w:w="4216" w:type="dxa"/>
            <w:tcBorders>
              <w:top w:val="single" w:sz="4" w:space="0" w:color="000000"/>
              <w:left w:val="single" w:sz="4" w:space="0" w:color="000000"/>
              <w:bottom w:val="single" w:sz="4" w:space="0" w:color="000000"/>
              <w:right w:val="single" w:sz="4" w:space="0" w:color="000000"/>
            </w:tcBorders>
            <w:vAlign w:val="center"/>
          </w:tcPr>
          <w:p w:rsidR="00F85376" w:rsidRDefault="00C95ACB">
            <w:pPr>
              <w:jc w:val="center"/>
              <w:rPr>
                <w:sz w:val="24"/>
              </w:rPr>
            </w:pPr>
            <w:r>
              <w:rPr>
                <w:sz w:val="24"/>
              </w:rPr>
              <w:t>Наименование</w:t>
            </w:r>
          </w:p>
        </w:tc>
        <w:tc>
          <w:tcPr>
            <w:tcW w:w="1806" w:type="dxa"/>
            <w:tcBorders>
              <w:top w:val="single" w:sz="4" w:space="0" w:color="000000"/>
              <w:left w:val="single" w:sz="4" w:space="0" w:color="000000"/>
              <w:bottom w:val="single" w:sz="4" w:space="0" w:color="000000"/>
              <w:right w:val="single" w:sz="4" w:space="0" w:color="000000"/>
            </w:tcBorders>
            <w:vAlign w:val="center"/>
          </w:tcPr>
          <w:p w:rsidR="00F85376" w:rsidRDefault="00C95ACB">
            <w:pPr>
              <w:jc w:val="center"/>
              <w:rPr>
                <w:sz w:val="24"/>
              </w:rPr>
            </w:pPr>
            <w:r>
              <w:rPr>
                <w:sz w:val="24"/>
              </w:rPr>
              <w:t>2020 год</w:t>
            </w:r>
          </w:p>
        </w:tc>
        <w:tc>
          <w:tcPr>
            <w:tcW w:w="1720" w:type="dxa"/>
            <w:tcBorders>
              <w:top w:val="single" w:sz="4" w:space="0" w:color="000000"/>
              <w:left w:val="single" w:sz="4" w:space="0" w:color="000000"/>
              <w:bottom w:val="single" w:sz="4" w:space="0" w:color="000000"/>
              <w:right w:val="single" w:sz="4" w:space="0" w:color="000000"/>
            </w:tcBorders>
            <w:vAlign w:val="center"/>
          </w:tcPr>
          <w:p w:rsidR="00F85376" w:rsidRDefault="00C95ACB">
            <w:pPr>
              <w:jc w:val="center"/>
              <w:rPr>
                <w:sz w:val="24"/>
              </w:rPr>
            </w:pPr>
            <w:r>
              <w:rPr>
                <w:sz w:val="24"/>
              </w:rPr>
              <w:t>2021 год</w:t>
            </w:r>
          </w:p>
        </w:tc>
        <w:tc>
          <w:tcPr>
            <w:tcW w:w="1845" w:type="dxa"/>
            <w:tcBorders>
              <w:top w:val="single" w:sz="4" w:space="0" w:color="000000"/>
              <w:left w:val="single" w:sz="4" w:space="0" w:color="000000"/>
              <w:bottom w:val="single" w:sz="4" w:space="0" w:color="000000"/>
              <w:right w:val="single" w:sz="4" w:space="0" w:color="000000"/>
            </w:tcBorders>
            <w:vAlign w:val="center"/>
          </w:tcPr>
          <w:p w:rsidR="00F85376" w:rsidRDefault="00C95ACB">
            <w:pPr>
              <w:jc w:val="center"/>
              <w:rPr>
                <w:sz w:val="24"/>
              </w:rPr>
            </w:pPr>
            <w:r>
              <w:rPr>
                <w:sz w:val="24"/>
              </w:rPr>
              <w:t>2022 год</w:t>
            </w:r>
          </w:p>
        </w:tc>
      </w:tr>
      <w:tr w:rsidR="00F85376">
        <w:trPr>
          <w:trHeight w:val="360"/>
        </w:trPr>
        <w:tc>
          <w:tcPr>
            <w:tcW w:w="4216" w:type="dxa"/>
            <w:tcBorders>
              <w:top w:val="single" w:sz="4" w:space="0" w:color="000000"/>
              <w:left w:val="single" w:sz="4" w:space="0" w:color="000000"/>
              <w:bottom w:val="single" w:sz="4" w:space="0" w:color="000000"/>
              <w:right w:val="single" w:sz="4" w:space="0" w:color="000000"/>
            </w:tcBorders>
          </w:tcPr>
          <w:p w:rsidR="00F85376" w:rsidRDefault="00C95ACB">
            <w:pPr>
              <w:rPr>
                <w:sz w:val="24"/>
              </w:rPr>
            </w:pPr>
            <w:r>
              <w:rPr>
                <w:sz w:val="24"/>
              </w:rPr>
              <w:t>Семья с 1 ребенком</w:t>
            </w:r>
          </w:p>
        </w:tc>
        <w:tc>
          <w:tcPr>
            <w:tcW w:w="1806" w:type="dxa"/>
            <w:tcBorders>
              <w:top w:val="single" w:sz="4" w:space="0" w:color="000000"/>
              <w:left w:val="single" w:sz="4" w:space="0" w:color="000000"/>
              <w:bottom w:val="single" w:sz="4" w:space="0" w:color="000000"/>
              <w:right w:val="single" w:sz="4" w:space="0" w:color="000000"/>
            </w:tcBorders>
          </w:tcPr>
          <w:p w:rsidR="00F85376" w:rsidRDefault="00C95ACB">
            <w:pPr>
              <w:jc w:val="center"/>
              <w:rPr>
                <w:sz w:val="24"/>
              </w:rPr>
            </w:pPr>
            <w:r>
              <w:rPr>
                <w:sz w:val="24"/>
              </w:rPr>
              <w:t>11 147,23</w:t>
            </w:r>
          </w:p>
        </w:tc>
        <w:tc>
          <w:tcPr>
            <w:tcW w:w="1720" w:type="dxa"/>
            <w:tcBorders>
              <w:top w:val="single" w:sz="4" w:space="0" w:color="000000"/>
              <w:left w:val="single" w:sz="4" w:space="0" w:color="000000"/>
              <w:bottom w:val="single" w:sz="4" w:space="0" w:color="000000"/>
              <w:right w:val="single" w:sz="4" w:space="0" w:color="000000"/>
            </w:tcBorders>
          </w:tcPr>
          <w:p w:rsidR="00F85376" w:rsidRDefault="00C95ACB">
            <w:pPr>
              <w:jc w:val="center"/>
              <w:rPr>
                <w:sz w:val="24"/>
              </w:rPr>
            </w:pPr>
            <w:r>
              <w:rPr>
                <w:sz w:val="24"/>
              </w:rPr>
              <w:t>12 233,52</w:t>
            </w:r>
          </w:p>
        </w:tc>
        <w:tc>
          <w:tcPr>
            <w:tcW w:w="1845" w:type="dxa"/>
            <w:tcBorders>
              <w:top w:val="single" w:sz="4" w:space="0" w:color="000000"/>
              <w:left w:val="single" w:sz="4" w:space="0" w:color="000000"/>
              <w:bottom w:val="single" w:sz="4" w:space="0" w:color="000000"/>
              <w:right w:val="single" w:sz="4" w:space="0" w:color="000000"/>
            </w:tcBorders>
          </w:tcPr>
          <w:p w:rsidR="00F85376" w:rsidRDefault="00C95ACB">
            <w:pPr>
              <w:jc w:val="center"/>
              <w:rPr>
                <w:sz w:val="24"/>
              </w:rPr>
            </w:pPr>
            <w:r>
              <w:rPr>
                <w:sz w:val="24"/>
              </w:rPr>
              <w:t>14</w:t>
            </w:r>
            <w:r>
              <w:rPr>
                <w:sz w:val="24"/>
              </w:rPr>
              <w:t xml:space="preserve"> 525,14</w:t>
            </w:r>
          </w:p>
        </w:tc>
      </w:tr>
      <w:tr w:rsidR="00F85376">
        <w:trPr>
          <w:trHeight w:val="360"/>
        </w:trPr>
        <w:tc>
          <w:tcPr>
            <w:tcW w:w="4216" w:type="dxa"/>
            <w:tcBorders>
              <w:top w:val="single" w:sz="4" w:space="0" w:color="000000"/>
              <w:left w:val="single" w:sz="4" w:space="0" w:color="000000"/>
              <w:bottom w:val="single" w:sz="4" w:space="0" w:color="000000"/>
              <w:right w:val="single" w:sz="4" w:space="0" w:color="000000"/>
            </w:tcBorders>
          </w:tcPr>
          <w:p w:rsidR="00F85376" w:rsidRDefault="00C95ACB">
            <w:pPr>
              <w:rPr>
                <w:sz w:val="24"/>
              </w:rPr>
            </w:pPr>
            <w:r>
              <w:rPr>
                <w:sz w:val="24"/>
              </w:rPr>
              <w:t>Семья с 2 детьми</w:t>
            </w:r>
          </w:p>
        </w:tc>
        <w:tc>
          <w:tcPr>
            <w:tcW w:w="1806" w:type="dxa"/>
            <w:tcBorders>
              <w:top w:val="single" w:sz="4" w:space="0" w:color="000000"/>
              <w:left w:val="single" w:sz="4" w:space="0" w:color="000000"/>
              <w:bottom w:val="single" w:sz="4" w:space="0" w:color="000000"/>
              <w:right w:val="single" w:sz="4" w:space="0" w:color="000000"/>
            </w:tcBorders>
          </w:tcPr>
          <w:p w:rsidR="00F85376" w:rsidRDefault="00C95ACB">
            <w:pPr>
              <w:jc w:val="center"/>
              <w:rPr>
                <w:sz w:val="24"/>
              </w:rPr>
            </w:pPr>
            <w:r>
              <w:rPr>
                <w:sz w:val="24"/>
              </w:rPr>
              <w:t>15 568,66</w:t>
            </w:r>
          </w:p>
        </w:tc>
        <w:tc>
          <w:tcPr>
            <w:tcW w:w="1720" w:type="dxa"/>
            <w:tcBorders>
              <w:top w:val="single" w:sz="4" w:space="0" w:color="000000"/>
              <w:left w:val="single" w:sz="4" w:space="0" w:color="000000"/>
              <w:bottom w:val="single" w:sz="4" w:space="0" w:color="000000"/>
              <w:right w:val="single" w:sz="4" w:space="0" w:color="000000"/>
            </w:tcBorders>
          </w:tcPr>
          <w:p w:rsidR="00F85376" w:rsidRDefault="00C95ACB">
            <w:pPr>
              <w:jc w:val="center"/>
              <w:rPr>
                <w:sz w:val="24"/>
              </w:rPr>
            </w:pPr>
            <w:r>
              <w:rPr>
                <w:sz w:val="24"/>
              </w:rPr>
              <w:t>17 299,29</w:t>
            </w:r>
          </w:p>
        </w:tc>
        <w:tc>
          <w:tcPr>
            <w:tcW w:w="1845" w:type="dxa"/>
            <w:tcBorders>
              <w:top w:val="single" w:sz="4" w:space="0" w:color="000000"/>
              <w:left w:val="single" w:sz="4" w:space="0" w:color="000000"/>
              <w:bottom w:val="single" w:sz="4" w:space="0" w:color="000000"/>
              <w:right w:val="single" w:sz="4" w:space="0" w:color="000000"/>
            </w:tcBorders>
          </w:tcPr>
          <w:p w:rsidR="00F85376" w:rsidRDefault="00C95ACB">
            <w:pPr>
              <w:jc w:val="center"/>
              <w:rPr>
                <w:sz w:val="24"/>
              </w:rPr>
            </w:pPr>
            <w:r>
              <w:rPr>
                <w:sz w:val="24"/>
              </w:rPr>
              <w:t>20 023,84</w:t>
            </w:r>
          </w:p>
        </w:tc>
      </w:tr>
      <w:tr w:rsidR="00F85376">
        <w:trPr>
          <w:trHeight w:val="360"/>
        </w:trPr>
        <w:tc>
          <w:tcPr>
            <w:tcW w:w="4216" w:type="dxa"/>
            <w:tcBorders>
              <w:top w:val="single" w:sz="4" w:space="0" w:color="000000"/>
              <w:left w:val="single" w:sz="4" w:space="0" w:color="000000"/>
              <w:bottom w:val="single" w:sz="4" w:space="0" w:color="000000"/>
              <w:right w:val="single" w:sz="4" w:space="0" w:color="000000"/>
            </w:tcBorders>
          </w:tcPr>
          <w:p w:rsidR="00F85376" w:rsidRDefault="00C95ACB">
            <w:pPr>
              <w:rPr>
                <w:sz w:val="24"/>
              </w:rPr>
            </w:pPr>
            <w:r>
              <w:rPr>
                <w:sz w:val="24"/>
              </w:rPr>
              <w:t>Семья с 3 детьми</w:t>
            </w:r>
          </w:p>
        </w:tc>
        <w:tc>
          <w:tcPr>
            <w:tcW w:w="1806" w:type="dxa"/>
            <w:tcBorders>
              <w:top w:val="single" w:sz="4" w:space="0" w:color="000000"/>
              <w:left w:val="single" w:sz="4" w:space="0" w:color="000000"/>
              <w:bottom w:val="single" w:sz="4" w:space="0" w:color="000000"/>
              <w:right w:val="single" w:sz="4" w:space="0" w:color="000000"/>
            </w:tcBorders>
          </w:tcPr>
          <w:p w:rsidR="00F85376" w:rsidRDefault="00C95ACB">
            <w:pPr>
              <w:jc w:val="center"/>
              <w:rPr>
                <w:sz w:val="24"/>
              </w:rPr>
            </w:pPr>
            <w:r>
              <w:rPr>
                <w:sz w:val="24"/>
              </w:rPr>
              <w:t>15 185,95</w:t>
            </w:r>
          </w:p>
        </w:tc>
        <w:tc>
          <w:tcPr>
            <w:tcW w:w="1720" w:type="dxa"/>
            <w:tcBorders>
              <w:top w:val="single" w:sz="4" w:space="0" w:color="000000"/>
              <w:left w:val="single" w:sz="4" w:space="0" w:color="000000"/>
              <w:bottom w:val="single" w:sz="4" w:space="0" w:color="000000"/>
              <w:right w:val="single" w:sz="4" w:space="0" w:color="000000"/>
            </w:tcBorders>
          </w:tcPr>
          <w:p w:rsidR="00F85376" w:rsidRDefault="00C95ACB">
            <w:pPr>
              <w:jc w:val="center"/>
              <w:rPr>
                <w:sz w:val="24"/>
              </w:rPr>
            </w:pPr>
            <w:r>
              <w:rPr>
                <w:sz w:val="24"/>
              </w:rPr>
              <w:t>17 326,60</w:t>
            </w:r>
          </w:p>
        </w:tc>
        <w:tc>
          <w:tcPr>
            <w:tcW w:w="1845" w:type="dxa"/>
            <w:tcBorders>
              <w:top w:val="single" w:sz="4" w:space="0" w:color="000000"/>
              <w:left w:val="single" w:sz="4" w:space="0" w:color="000000"/>
              <w:bottom w:val="single" w:sz="4" w:space="0" w:color="000000"/>
              <w:right w:val="single" w:sz="4" w:space="0" w:color="000000"/>
            </w:tcBorders>
          </w:tcPr>
          <w:p w:rsidR="00F85376" w:rsidRDefault="00C95ACB">
            <w:pPr>
              <w:jc w:val="center"/>
              <w:rPr>
                <w:sz w:val="24"/>
              </w:rPr>
            </w:pPr>
            <w:r>
              <w:rPr>
                <w:sz w:val="24"/>
              </w:rPr>
              <w:t>21 293,40</w:t>
            </w:r>
          </w:p>
        </w:tc>
      </w:tr>
      <w:tr w:rsidR="00F85376">
        <w:trPr>
          <w:trHeight w:val="360"/>
        </w:trPr>
        <w:tc>
          <w:tcPr>
            <w:tcW w:w="4216" w:type="dxa"/>
            <w:tcBorders>
              <w:top w:val="single" w:sz="4" w:space="0" w:color="000000"/>
              <w:left w:val="single" w:sz="4" w:space="0" w:color="000000"/>
              <w:bottom w:val="single" w:sz="4" w:space="0" w:color="000000"/>
              <w:right w:val="single" w:sz="4" w:space="0" w:color="000000"/>
            </w:tcBorders>
          </w:tcPr>
          <w:p w:rsidR="00F85376" w:rsidRDefault="00C95ACB">
            <w:pPr>
              <w:rPr>
                <w:sz w:val="24"/>
              </w:rPr>
            </w:pPr>
            <w:r>
              <w:rPr>
                <w:sz w:val="24"/>
              </w:rPr>
              <w:t>Семья с 4 и более детьми</w:t>
            </w:r>
          </w:p>
        </w:tc>
        <w:tc>
          <w:tcPr>
            <w:tcW w:w="1806" w:type="dxa"/>
            <w:tcBorders>
              <w:top w:val="single" w:sz="4" w:space="0" w:color="000000"/>
              <w:left w:val="single" w:sz="4" w:space="0" w:color="000000"/>
              <w:bottom w:val="single" w:sz="4" w:space="0" w:color="000000"/>
              <w:right w:val="single" w:sz="4" w:space="0" w:color="000000"/>
            </w:tcBorders>
          </w:tcPr>
          <w:p w:rsidR="00F85376" w:rsidRDefault="00C95ACB">
            <w:pPr>
              <w:jc w:val="center"/>
              <w:rPr>
                <w:sz w:val="24"/>
              </w:rPr>
            </w:pPr>
            <w:r>
              <w:rPr>
                <w:sz w:val="24"/>
              </w:rPr>
              <w:t>13 624,55</w:t>
            </w:r>
          </w:p>
        </w:tc>
        <w:tc>
          <w:tcPr>
            <w:tcW w:w="1720" w:type="dxa"/>
            <w:tcBorders>
              <w:top w:val="single" w:sz="4" w:space="0" w:color="000000"/>
              <w:left w:val="single" w:sz="4" w:space="0" w:color="000000"/>
              <w:bottom w:val="single" w:sz="4" w:space="0" w:color="000000"/>
              <w:right w:val="single" w:sz="4" w:space="0" w:color="000000"/>
            </w:tcBorders>
          </w:tcPr>
          <w:p w:rsidR="00F85376" w:rsidRDefault="00C95ACB">
            <w:pPr>
              <w:jc w:val="center"/>
              <w:rPr>
                <w:sz w:val="24"/>
              </w:rPr>
            </w:pPr>
            <w:r>
              <w:rPr>
                <w:sz w:val="24"/>
              </w:rPr>
              <w:t>14 392,13</w:t>
            </w:r>
          </w:p>
        </w:tc>
        <w:tc>
          <w:tcPr>
            <w:tcW w:w="1845" w:type="dxa"/>
            <w:tcBorders>
              <w:top w:val="single" w:sz="4" w:space="0" w:color="000000"/>
              <w:left w:val="single" w:sz="4" w:space="0" w:color="000000"/>
              <w:bottom w:val="single" w:sz="4" w:space="0" w:color="000000"/>
              <w:right w:val="single" w:sz="4" w:space="0" w:color="000000"/>
            </w:tcBorders>
          </w:tcPr>
          <w:p w:rsidR="00F85376" w:rsidRDefault="00C95ACB">
            <w:pPr>
              <w:jc w:val="center"/>
              <w:rPr>
                <w:sz w:val="24"/>
              </w:rPr>
            </w:pPr>
            <w:r>
              <w:rPr>
                <w:sz w:val="24"/>
              </w:rPr>
              <w:t>21 293,40</w:t>
            </w:r>
          </w:p>
        </w:tc>
      </w:tr>
    </w:tbl>
    <w:p w:rsidR="00F85376" w:rsidRDefault="00F85376">
      <w:pPr>
        <w:ind w:firstLine="709"/>
        <w:jc w:val="both"/>
        <w:rPr>
          <w:sz w:val="28"/>
        </w:rPr>
      </w:pPr>
    </w:p>
    <w:p w:rsidR="00F85376" w:rsidRDefault="00C95ACB">
      <w:pPr>
        <w:ind w:firstLine="709"/>
        <w:jc w:val="both"/>
        <w:rPr>
          <w:sz w:val="28"/>
        </w:rPr>
      </w:pPr>
      <w:r>
        <w:rPr>
          <w:sz w:val="28"/>
        </w:rPr>
        <w:lastRenderedPageBreak/>
        <w:t>Количество семей, состоящих из пенсионеров, составляло: в 2020 году – 269 семей, в 2021 году –</w:t>
      </w:r>
      <w:r>
        <w:rPr>
          <w:sz w:val="28"/>
        </w:rPr>
        <w:t xml:space="preserve"> 202 семьи, в 2022 году – 394.</w:t>
      </w:r>
    </w:p>
    <w:p w:rsidR="00F85376" w:rsidRDefault="00C95ACB">
      <w:pPr>
        <w:ind w:firstLine="709"/>
        <w:jc w:val="both"/>
        <w:rPr>
          <w:sz w:val="28"/>
        </w:rPr>
      </w:pPr>
      <w:r>
        <w:rPr>
          <w:sz w:val="28"/>
        </w:rPr>
        <w:t>Таким образом, в результате анализа структуры и характеристик малоимущего населения города Шахты установлено:</w:t>
      </w:r>
    </w:p>
    <w:p w:rsidR="00F85376" w:rsidRDefault="00C95ACB">
      <w:pPr>
        <w:ind w:firstLine="709"/>
        <w:jc w:val="both"/>
        <w:rPr>
          <w:sz w:val="28"/>
        </w:rPr>
      </w:pPr>
      <w:r>
        <w:rPr>
          <w:sz w:val="28"/>
        </w:rPr>
        <w:t>высокий уровень бедности концентрируется в семьях с детьми;</w:t>
      </w:r>
    </w:p>
    <w:p w:rsidR="00F85376" w:rsidRDefault="00C95ACB">
      <w:pPr>
        <w:ind w:firstLine="709"/>
        <w:jc w:val="both"/>
        <w:rPr>
          <w:sz w:val="28"/>
        </w:rPr>
      </w:pPr>
      <w:r>
        <w:rPr>
          <w:sz w:val="28"/>
        </w:rPr>
        <w:t>уровень материальной обеспеченности малоимущих семей не</w:t>
      </w:r>
      <w:r>
        <w:rPr>
          <w:sz w:val="28"/>
        </w:rPr>
        <w:t xml:space="preserve"> растет пропорционально росту иждивенческой нагрузки, соответственно многодетные семьи имеют большие материальные трудности;</w:t>
      </w:r>
    </w:p>
    <w:p w:rsidR="00F85376" w:rsidRDefault="00C95ACB">
      <w:pPr>
        <w:ind w:firstLine="709"/>
        <w:jc w:val="both"/>
        <w:rPr>
          <w:sz w:val="28"/>
        </w:rPr>
      </w:pPr>
      <w:r>
        <w:rPr>
          <w:sz w:val="28"/>
        </w:rPr>
        <w:t>высокий уровень бедности регистрируется в семьях, где трудоспособные граждане являются безработными, работают на неполную ставку ил</w:t>
      </w:r>
      <w:r>
        <w:rPr>
          <w:sz w:val="28"/>
        </w:rPr>
        <w:t>и получают низкую заработную плату на уровне МРОТ, что не обеспечивает уровень среднедушевого дохода в семье выше прожиточного минимума.</w:t>
      </w:r>
    </w:p>
    <w:p w:rsidR="00F85376" w:rsidRDefault="00C95ACB">
      <w:pPr>
        <w:ind w:firstLine="709"/>
        <w:jc w:val="both"/>
        <w:rPr>
          <w:sz w:val="28"/>
        </w:rPr>
      </w:pPr>
      <w:r>
        <w:rPr>
          <w:sz w:val="28"/>
        </w:rPr>
        <w:t>В таблице №10 представлены факторы и причины бедности граждан и семей в городе Шахты.</w:t>
      </w:r>
    </w:p>
    <w:p w:rsidR="00F85376" w:rsidRDefault="00F85376">
      <w:pPr>
        <w:ind w:firstLine="709"/>
        <w:jc w:val="both"/>
        <w:rPr>
          <w:sz w:val="28"/>
        </w:rPr>
      </w:pPr>
    </w:p>
    <w:p w:rsidR="00F85376" w:rsidRDefault="00C95ACB">
      <w:pPr>
        <w:ind w:firstLine="709"/>
        <w:jc w:val="right"/>
        <w:rPr>
          <w:sz w:val="28"/>
        </w:rPr>
      </w:pPr>
      <w:r>
        <w:rPr>
          <w:sz w:val="28"/>
        </w:rPr>
        <w:t>Таблица №10</w:t>
      </w:r>
    </w:p>
    <w:p w:rsidR="00F85376" w:rsidRDefault="00F85376">
      <w:pPr>
        <w:ind w:firstLine="709"/>
        <w:jc w:val="right"/>
        <w:rPr>
          <w:sz w:val="28"/>
        </w:rPr>
      </w:pPr>
    </w:p>
    <w:p w:rsidR="00F85376" w:rsidRDefault="00C95ACB">
      <w:pPr>
        <w:jc w:val="center"/>
        <w:rPr>
          <w:sz w:val="28"/>
        </w:rPr>
      </w:pPr>
      <w:r>
        <w:rPr>
          <w:sz w:val="28"/>
        </w:rPr>
        <w:t>Факторы и причины</w:t>
      </w:r>
    </w:p>
    <w:p w:rsidR="00F85376" w:rsidRDefault="00C95ACB">
      <w:pPr>
        <w:jc w:val="center"/>
        <w:rPr>
          <w:sz w:val="28"/>
        </w:rPr>
      </w:pPr>
      <w:r>
        <w:rPr>
          <w:sz w:val="28"/>
        </w:rPr>
        <w:t>б</w:t>
      </w:r>
      <w:r>
        <w:rPr>
          <w:sz w:val="28"/>
        </w:rPr>
        <w:t>едности граждан и семей в городе Шахты</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26"/>
        <w:gridCol w:w="6855"/>
      </w:tblGrid>
      <w:tr w:rsidR="00F85376">
        <w:trPr>
          <w:trHeight w:val="360"/>
        </w:trPr>
        <w:tc>
          <w:tcPr>
            <w:tcW w:w="29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F85376" w:rsidRDefault="00C95ACB">
            <w:pPr>
              <w:jc w:val="center"/>
              <w:rPr>
                <w:sz w:val="24"/>
              </w:rPr>
            </w:pPr>
            <w:r>
              <w:rPr>
                <w:sz w:val="24"/>
              </w:rPr>
              <w:t>Факторы</w:t>
            </w:r>
          </w:p>
        </w:tc>
        <w:tc>
          <w:tcPr>
            <w:tcW w:w="68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F85376" w:rsidRDefault="00C95ACB">
            <w:pPr>
              <w:jc w:val="center"/>
              <w:rPr>
                <w:sz w:val="24"/>
              </w:rPr>
            </w:pPr>
            <w:r>
              <w:rPr>
                <w:sz w:val="24"/>
              </w:rPr>
              <w:t>Причины</w:t>
            </w:r>
          </w:p>
        </w:tc>
      </w:tr>
    </w:tbl>
    <w:p w:rsidR="00F85376" w:rsidRDefault="00F85376">
      <w:pPr>
        <w:ind w:firstLine="709"/>
        <w:jc w:val="center"/>
        <w:rPr>
          <w:sz w:val="2"/>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20"/>
        <w:gridCol w:w="6861"/>
      </w:tblGrid>
      <w:tr w:rsidR="00F85376">
        <w:trPr>
          <w:trHeight w:val="360"/>
        </w:trPr>
        <w:tc>
          <w:tcPr>
            <w:tcW w:w="2920" w:type="dxa"/>
            <w:tcBorders>
              <w:top w:val="single" w:sz="4" w:space="0" w:color="000000"/>
              <w:left w:val="single" w:sz="4" w:space="0" w:color="000000"/>
              <w:bottom w:val="single" w:sz="4" w:space="0" w:color="000000"/>
              <w:right w:val="single" w:sz="4" w:space="0" w:color="000000"/>
            </w:tcBorders>
          </w:tcPr>
          <w:p w:rsidR="00F85376" w:rsidRDefault="00C95ACB">
            <w:pPr>
              <w:rPr>
                <w:sz w:val="24"/>
              </w:rPr>
            </w:pPr>
            <w:r>
              <w:rPr>
                <w:sz w:val="24"/>
              </w:rPr>
              <w:t>Экономические</w:t>
            </w:r>
          </w:p>
        </w:tc>
        <w:tc>
          <w:tcPr>
            <w:tcW w:w="6861" w:type="dxa"/>
            <w:tcBorders>
              <w:top w:val="single" w:sz="4" w:space="0" w:color="000000"/>
              <w:left w:val="single" w:sz="4" w:space="0" w:color="000000"/>
              <w:bottom w:val="single" w:sz="4" w:space="0" w:color="000000"/>
              <w:right w:val="single" w:sz="4" w:space="0" w:color="000000"/>
            </w:tcBorders>
          </w:tcPr>
          <w:p w:rsidR="00F85376" w:rsidRDefault="00C95ACB">
            <w:pPr>
              <w:rPr>
                <w:sz w:val="24"/>
              </w:rPr>
            </w:pPr>
            <w:r>
              <w:rPr>
                <w:sz w:val="24"/>
              </w:rPr>
              <w:t>скрытая оплата труда, безработица, низкооплачиваемые рабочие места</w:t>
            </w:r>
          </w:p>
        </w:tc>
      </w:tr>
      <w:tr w:rsidR="00F85376">
        <w:trPr>
          <w:trHeight w:val="360"/>
        </w:trPr>
        <w:tc>
          <w:tcPr>
            <w:tcW w:w="2920" w:type="dxa"/>
            <w:tcBorders>
              <w:top w:val="single" w:sz="4" w:space="0" w:color="000000"/>
              <w:left w:val="single" w:sz="4" w:space="0" w:color="000000"/>
              <w:bottom w:val="single" w:sz="4" w:space="0" w:color="000000"/>
              <w:right w:val="single" w:sz="4" w:space="0" w:color="000000"/>
            </w:tcBorders>
          </w:tcPr>
          <w:p w:rsidR="00F85376" w:rsidRDefault="00C95ACB">
            <w:pPr>
              <w:rPr>
                <w:sz w:val="24"/>
              </w:rPr>
            </w:pPr>
            <w:r>
              <w:rPr>
                <w:sz w:val="24"/>
              </w:rPr>
              <w:t>Демографические</w:t>
            </w:r>
          </w:p>
        </w:tc>
        <w:tc>
          <w:tcPr>
            <w:tcW w:w="6861" w:type="dxa"/>
            <w:tcBorders>
              <w:top w:val="single" w:sz="4" w:space="0" w:color="000000"/>
              <w:left w:val="single" w:sz="4" w:space="0" w:color="000000"/>
              <w:bottom w:val="single" w:sz="4" w:space="0" w:color="000000"/>
              <w:right w:val="single" w:sz="4" w:space="0" w:color="000000"/>
            </w:tcBorders>
          </w:tcPr>
          <w:p w:rsidR="00F85376" w:rsidRDefault="00C95ACB">
            <w:pPr>
              <w:jc w:val="both"/>
              <w:rPr>
                <w:sz w:val="24"/>
              </w:rPr>
            </w:pPr>
            <w:r>
              <w:rPr>
                <w:sz w:val="24"/>
              </w:rPr>
              <w:t>неполные и многодетные семьи, семьи с высокой иждивенческой нагрузкой</w:t>
            </w:r>
          </w:p>
        </w:tc>
      </w:tr>
      <w:tr w:rsidR="00F85376">
        <w:trPr>
          <w:trHeight w:val="360"/>
        </w:trPr>
        <w:tc>
          <w:tcPr>
            <w:tcW w:w="2920" w:type="dxa"/>
            <w:tcBorders>
              <w:top w:val="single" w:sz="4" w:space="0" w:color="000000"/>
              <w:left w:val="single" w:sz="4" w:space="0" w:color="000000"/>
              <w:bottom w:val="single" w:sz="4" w:space="0" w:color="000000"/>
              <w:right w:val="single" w:sz="4" w:space="0" w:color="000000"/>
            </w:tcBorders>
          </w:tcPr>
          <w:p w:rsidR="00F85376" w:rsidRDefault="00C95ACB">
            <w:pPr>
              <w:rPr>
                <w:sz w:val="24"/>
              </w:rPr>
            </w:pPr>
            <w:r>
              <w:rPr>
                <w:sz w:val="24"/>
              </w:rPr>
              <w:t>Социальные</w:t>
            </w:r>
          </w:p>
        </w:tc>
        <w:tc>
          <w:tcPr>
            <w:tcW w:w="6861" w:type="dxa"/>
            <w:tcBorders>
              <w:top w:val="single" w:sz="4" w:space="0" w:color="000000"/>
              <w:left w:val="single" w:sz="4" w:space="0" w:color="000000"/>
              <w:bottom w:val="single" w:sz="4" w:space="0" w:color="000000"/>
              <w:right w:val="single" w:sz="4" w:space="0" w:color="000000"/>
            </w:tcBorders>
          </w:tcPr>
          <w:p w:rsidR="00F85376" w:rsidRDefault="00C95ACB">
            <w:pPr>
              <w:jc w:val="both"/>
              <w:rPr>
                <w:sz w:val="24"/>
              </w:rPr>
            </w:pPr>
            <w:r>
              <w:rPr>
                <w:sz w:val="24"/>
              </w:rPr>
              <w:t xml:space="preserve">низкий уровень </w:t>
            </w:r>
            <w:r>
              <w:rPr>
                <w:sz w:val="24"/>
              </w:rPr>
              <w:t>социальных гарантий и соотношения минимальных социальных выплат с прожиточным минимумом, неприспособленность к жизни, долги (кредиты), отсутствие жизненных планов и уверенности в себе, семейные неурядицы (несчастья), конфликтность внутрисемейных отношений</w:t>
            </w:r>
          </w:p>
        </w:tc>
      </w:tr>
      <w:tr w:rsidR="00F85376">
        <w:trPr>
          <w:trHeight w:val="360"/>
        </w:trPr>
        <w:tc>
          <w:tcPr>
            <w:tcW w:w="2920" w:type="dxa"/>
            <w:tcBorders>
              <w:top w:val="single" w:sz="4" w:space="0" w:color="000000"/>
              <w:left w:val="single" w:sz="4" w:space="0" w:color="000000"/>
              <w:bottom w:val="single" w:sz="4" w:space="0" w:color="000000"/>
              <w:right w:val="single" w:sz="4" w:space="0" w:color="000000"/>
            </w:tcBorders>
          </w:tcPr>
          <w:p w:rsidR="00F85376" w:rsidRDefault="00C95ACB">
            <w:pPr>
              <w:rPr>
                <w:sz w:val="24"/>
              </w:rPr>
            </w:pPr>
            <w:r>
              <w:rPr>
                <w:sz w:val="24"/>
              </w:rPr>
              <w:t>Социально-медицинские</w:t>
            </w:r>
          </w:p>
        </w:tc>
        <w:tc>
          <w:tcPr>
            <w:tcW w:w="6861" w:type="dxa"/>
            <w:tcBorders>
              <w:top w:val="single" w:sz="4" w:space="0" w:color="000000"/>
              <w:left w:val="single" w:sz="4" w:space="0" w:color="000000"/>
              <w:bottom w:val="single" w:sz="4" w:space="0" w:color="000000"/>
              <w:right w:val="single" w:sz="4" w:space="0" w:color="000000"/>
            </w:tcBorders>
          </w:tcPr>
          <w:p w:rsidR="00F85376" w:rsidRDefault="00C95ACB">
            <w:pPr>
              <w:jc w:val="both"/>
              <w:rPr>
                <w:sz w:val="24"/>
              </w:rPr>
            </w:pPr>
            <w:r>
              <w:rPr>
                <w:sz w:val="24"/>
              </w:rPr>
              <w:t>инвалидность, старость, слабое здоровье, вредные привычки граждан</w:t>
            </w:r>
          </w:p>
        </w:tc>
      </w:tr>
      <w:tr w:rsidR="00F85376">
        <w:trPr>
          <w:trHeight w:val="360"/>
        </w:trPr>
        <w:tc>
          <w:tcPr>
            <w:tcW w:w="2920" w:type="dxa"/>
            <w:tcBorders>
              <w:top w:val="single" w:sz="4" w:space="0" w:color="000000"/>
              <w:left w:val="single" w:sz="4" w:space="0" w:color="000000"/>
              <w:bottom w:val="single" w:sz="4" w:space="0" w:color="000000"/>
              <w:right w:val="single" w:sz="4" w:space="0" w:color="000000"/>
            </w:tcBorders>
          </w:tcPr>
          <w:p w:rsidR="00F85376" w:rsidRDefault="00C95ACB">
            <w:pPr>
              <w:rPr>
                <w:sz w:val="24"/>
              </w:rPr>
            </w:pPr>
            <w:r>
              <w:rPr>
                <w:sz w:val="24"/>
              </w:rPr>
              <w:t xml:space="preserve">Геополитические </w:t>
            </w:r>
          </w:p>
        </w:tc>
        <w:tc>
          <w:tcPr>
            <w:tcW w:w="6861" w:type="dxa"/>
            <w:tcBorders>
              <w:top w:val="single" w:sz="4" w:space="0" w:color="000000"/>
              <w:left w:val="single" w:sz="4" w:space="0" w:color="000000"/>
              <w:bottom w:val="single" w:sz="4" w:space="0" w:color="000000"/>
              <w:right w:val="single" w:sz="4" w:space="0" w:color="000000"/>
            </w:tcBorders>
          </w:tcPr>
          <w:p w:rsidR="00F85376" w:rsidRDefault="00C95ACB">
            <w:pPr>
              <w:jc w:val="both"/>
              <w:rPr>
                <w:sz w:val="24"/>
              </w:rPr>
            </w:pPr>
            <w:r>
              <w:rPr>
                <w:sz w:val="24"/>
              </w:rPr>
              <w:t>значительная разница в уровне экономического развития муниципальных образований</w:t>
            </w:r>
          </w:p>
        </w:tc>
      </w:tr>
      <w:tr w:rsidR="00F85376">
        <w:trPr>
          <w:trHeight w:val="360"/>
        </w:trPr>
        <w:tc>
          <w:tcPr>
            <w:tcW w:w="2920" w:type="dxa"/>
            <w:tcBorders>
              <w:top w:val="single" w:sz="4" w:space="0" w:color="000000"/>
              <w:left w:val="single" w:sz="4" w:space="0" w:color="000000"/>
              <w:bottom w:val="single" w:sz="4" w:space="0" w:color="000000"/>
              <w:right w:val="single" w:sz="4" w:space="0" w:color="000000"/>
            </w:tcBorders>
          </w:tcPr>
          <w:p w:rsidR="00F85376" w:rsidRDefault="00C95ACB">
            <w:pPr>
              <w:rPr>
                <w:sz w:val="24"/>
              </w:rPr>
            </w:pPr>
            <w:r>
              <w:rPr>
                <w:sz w:val="24"/>
              </w:rPr>
              <w:t>Образовательно-квалификационные</w:t>
            </w:r>
          </w:p>
        </w:tc>
        <w:tc>
          <w:tcPr>
            <w:tcW w:w="6861" w:type="dxa"/>
            <w:tcBorders>
              <w:top w:val="single" w:sz="4" w:space="0" w:color="000000"/>
              <w:left w:val="single" w:sz="4" w:space="0" w:color="000000"/>
              <w:bottom w:val="single" w:sz="4" w:space="0" w:color="000000"/>
              <w:right w:val="single" w:sz="4" w:space="0" w:color="000000"/>
            </w:tcBorders>
          </w:tcPr>
          <w:p w:rsidR="00F85376" w:rsidRDefault="00C95ACB">
            <w:pPr>
              <w:jc w:val="both"/>
              <w:rPr>
                <w:sz w:val="24"/>
              </w:rPr>
            </w:pPr>
            <w:r>
              <w:rPr>
                <w:sz w:val="24"/>
              </w:rPr>
              <w:t xml:space="preserve">низкий уровень образования, недостаточный уровень профессиональной подготовки, </w:t>
            </w:r>
            <w:proofErr w:type="spellStart"/>
            <w:r>
              <w:rPr>
                <w:sz w:val="24"/>
              </w:rPr>
              <w:t>невостребованность</w:t>
            </w:r>
            <w:proofErr w:type="spellEnd"/>
            <w:r>
              <w:rPr>
                <w:sz w:val="24"/>
              </w:rPr>
              <w:t xml:space="preserve"> полученного образования и квалификации спросу на рынке труда</w:t>
            </w:r>
          </w:p>
        </w:tc>
      </w:tr>
    </w:tbl>
    <w:p w:rsidR="00F85376" w:rsidRDefault="00F85376">
      <w:pPr>
        <w:ind w:firstLine="709"/>
        <w:jc w:val="center"/>
        <w:rPr>
          <w:sz w:val="28"/>
        </w:rPr>
      </w:pPr>
    </w:p>
    <w:p w:rsidR="00F85376" w:rsidRDefault="00C95ACB">
      <w:pPr>
        <w:ind w:firstLine="709"/>
        <w:jc w:val="both"/>
        <w:rPr>
          <w:sz w:val="28"/>
        </w:rPr>
      </w:pPr>
      <w:r>
        <w:rPr>
          <w:sz w:val="28"/>
        </w:rPr>
        <w:t>При определении глубины и профиля бедности учитывались следующие показатели:</w:t>
      </w:r>
    </w:p>
    <w:p w:rsidR="00F85376" w:rsidRDefault="00C95ACB">
      <w:pPr>
        <w:ind w:firstLine="709"/>
        <w:jc w:val="both"/>
        <w:rPr>
          <w:sz w:val="28"/>
        </w:rPr>
      </w:pPr>
      <w:r>
        <w:rPr>
          <w:sz w:val="28"/>
        </w:rPr>
        <w:t>среднедушевой дохо</w:t>
      </w:r>
      <w:r>
        <w:rPr>
          <w:sz w:val="28"/>
        </w:rPr>
        <w:t>д малоимущей семьи (сумма дохода в расчете на одного члена семьи в месяц, в рублях);</w:t>
      </w:r>
    </w:p>
    <w:p w:rsidR="00F85376" w:rsidRDefault="00C95ACB">
      <w:pPr>
        <w:ind w:firstLine="709"/>
        <w:jc w:val="both"/>
        <w:rPr>
          <w:sz w:val="28"/>
        </w:rPr>
      </w:pPr>
      <w:r>
        <w:rPr>
          <w:sz w:val="28"/>
        </w:rPr>
        <w:t>соотношение среднедушевых денежных доходов малоимущей семьи с величиной прожиточного минимума на душу населения, процентов;</w:t>
      </w:r>
    </w:p>
    <w:p w:rsidR="00F85376" w:rsidRDefault="00C95ACB">
      <w:pPr>
        <w:ind w:firstLine="709"/>
        <w:jc w:val="both"/>
        <w:rPr>
          <w:sz w:val="28"/>
        </w:rPr>
      </w:pPr>
      <w:r>
        <w:rPr>
          <w:sz w:val="28"/>
        </w:rPr>
        <w:t>дефицит денежных доходов малоимущей семьи (разн</w:t>
      </w:r>
      <w:r>
        <w:rPr>
          <w:sz w:val="28"/>
        </w:rPr>
        <w:t>ица между величиной прожиточного минимума и среднедушевыми денежными доходами семьи, в рублях);</w:t>
      </w:r>
    </w:p>
    <w:p w:rsidR="00F85376" w:rsidRDefault="00C95ACB">
      <w:pPr>
        <w:ind w:firstLine="709"/>
        <w:jc w:val="both"/>
        <w:rPr>
          <w:sz w:val="28"/>
        </w:rPr>
      </w:pPr>
      <w:r>
        <w:rPr>
          <w:sz w:val="28"/>
        </w:rPr>
        <w:lastRenderedPageBreak/>
        <w:t>дефицит денежных доходов малоимущей семьи к средней величине прожиточного минимума, процентов.</w:t>
      </w:r>
    </w:p>
    <w:p w:rsidR="00F85376" w:rsidRDefault="00C95ACB">
      <w:pPr>
        <w:ind w:firstLine="709"/>
        <w:jc w:val="both"/>
        <w:rPr>
          <w:sz w:val="28"/>
        </w:rPr>
      </w:pPr>
      <w:r>
        <w:rPr>
          <w:sz w:val="28"/>
        </w:rPr>
        <w:t>Характеристика глубины и профиля бедности в городе Шахты представ</w:t>
      </w:r>
      <w:r>
        <w:rPr>
          <w:sz w:val="28"/>
        </w:rPr>
        <w:t>лена в таблице №11.</w:t>
      </w:r>
    </w:p>
    <w:p w:rsidR="00F85376" w:rsidRDefault="00F85376">
      <w:pPr>
        <w:ind w:firstLine="709"/>
        <w:jc w:val="both"/>
        <w:rPr>
          <w:sz w:val="28"/>
        </w:rPr>
      </w:pPr>
    </w:p>
    <w:p w:rsidR="00F85376" w:rsidRDefault="00C95ACB">
      <w:pPr>
        <w:ind w:firstLine="709"/>
        <w:jc w:val="right"/>
        <w:rPr>
          <w:sz w:val="28"/>
        </w:rPr>
      </w:pPr>
      <w:r>
        <w:rPr>
          <w:sz w:val="28"/>
        </w:rPr>
        <w:t>Таблица №11</w:t>
      </w:r>
    </w:p>
    <w:p w:rsidR="00F85376" w:rsidRDefault="00F85376">
      <w:pPr>
        <w:ind w:firstLine="709"/>
        <w:jc w:val="right"/>
        <w:rPr>
          <w:sz w:val="28"/>
        </w:rPr>
      </w:pPr>
    </w:p>
    <w:p w:rsidR="00F85376" w:rsidRDefault="00C95ACB">
      <w:pPr>
        <w:jc w:val="center"/>
        <w:rPr>
          <w:sz w:val="28"/>
        </w:rPr>
      </w:pPr>
      <w:r>
        <w:rPr>
          <w:sz w:val="28"/>
        </w:rPr>
        <w:t>Характеристика</w:t>
      </w:r>
    </w:p>
    <w:p w:rsidR="00F85376" w:rsidRDefault="00C95ACB">
      <w:pPr>
        <w:jc w:val="center"/>
        <w:rPr>
          <w:sz w:val="28"/>
        </w:rPr>
      </w:pPr>
      <w:r>
        <w:rPr>
          <w:sz w:val="28"/>
        </w:rPr>
        <w:t>глубины и профиля бедности в городе Шахты</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326"/>
        <w:gridCol w:w="1455"/>
        <w:gridCol w:w="1365"/>
        <w:gridCol w:w="1590"/>
        <w:gridCol w:w="1440"/>
        <w:gridCol w:w="1605"/>
      </w:tblGrid>
      <w:tr w:rsidR="00F85376">
        <w:trPr>
          <w:trHeight w:val="360"/>
        </w:trPr>
        <w:tc>
          <w:tcPr>
            <w:tcW w:w="23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F85376" w:rsidRDefault="00C95ACB">
            <w:pPr>
              <w:jc w:val="center"/>
              <w:rPr>
                <w:sz w:val="24"/>
              </w:rPr>
            </w:pPr>
            <w:r>
              <w:rPr>
                <w:sz w:val="24"/>
              </w:rPr>
              <w:t>Наименование</w:t>
            </w:r>
          </w:p>
        </w:tc>
        <w:tc>
          <w:tcPr>
            <w:tcW w:w="14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F85376" w:rsidRDefault="00C95ACB">
            <w:pPr>
              <w:jc w:val="center"/>
              <w:rPr>
                <w:sz w:val="24"/>
              </w:rPr>
            </w:pPr>
            <w:r>
              <w:rPr>
                <w:sz w:val="24"/>
              </w:rPr>
              <w:t>Количество</w:t>
            </w:r>
          </w:p>
          <w:p w:rsidR="00F85376" w:rsidRDefault="00C95ACB">
            <w:pPr>
              <w:jc w:val="center"/>
              <w:rPr>
                <w:sz w:val="24"/>
              </w:rPr>
            </w:pPr>
            <w:r>
              <w:rPr>
                <w:sz w:val="24"/>
              </w:rPr>
              <w:t>мало-</w:t>
            </w:r>
          </w:p>
          <w:p w:rsidR="00F85376" w:rsidRDefault="00C95ACB">
            <w:pPr>
              <w:jc w:val="center"/>
              <w:rPr>
                <w:sz w:val="24"/>
              </w:rPr>
            </w:pPr>
            <w:r>
              <w:rPr>
                <w:sz w:val="24"/>
              </w:rPr>
              <w:t>имущих</w:t>
            </w:r>
          </w:p>
          <w:p w:rsidR="00F85376" w:rsidRDefault="00C95ACB">
            <w:pPr>
              <w:jc w:val="center"/>
              <w:rPr>
                <w:sz w:val="24"/>
              </w:rPr>
            </w:pPr>
            <w:r>
              <w:rPr>
                <w:sz w:val="24"/>
              </w:rPr>
              <w:t>семей</w:t>
            </w:r>
          </w:p>
        </w:tc>
        <w:tc>
          <w:tcPr>
            <w:tcW w:w="13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F85376" w:rsidRDefault="00C95ACB">
            <w:pPr>
              <w:jc w:val="center"/>
              <w:rPr>
                <w:sz w:val="24"/>
              </w:rPr>
            </w:pPr>
            <w:r>
              <w:rPr>
                <w:sz w:val="24"/>
              </w:rPr>
              <w:t>Средне-</w:t>
            </w:r>
          </w:p>
          <w:p w:rsidR="00F85376" w:rsidRDefault="00C95ACB">
            <w:pPr>
              <w:jc w:val="center"/>
              <w:rPr>
                <w:sz w:val="24"/>
              </w:rPr>
            </w:pPr>
            <w:r>
              <w:rPr>
                <w:sz w:val="24"/>
              </w:rPr>
              <w:t>душевой доход</w:t>
            </w:r>
          </w:p>
          <w:p w:rsidR="00F85376" w:rsidRDefault="00C95ACB">
            <w:pPr>
              <w:jc w:val="center"/>
              <w:rPr>
                <w:sz w:val="24"/>
              </w:rPr>
            </w:pPr>
            <w:r>
              <w:rPr>
                <w:sz w:val="24"/>
              </w:rPr>
              <w:t>мало-</w:t>
            </w:r>
          </w:p>
          <w:p w:rsidR="00F85376" w:rsidRDefault="00C95ACB">
            <w:pPr>
              <w:jc w:val="center"/>
              <w:rPr>
                <w:sz w:val="24"/>
              </w:rPr>
            </w:pPr>
            <w:r>
              <w:rPr>
                <w:sz w:val="24"/>
              </w:rPr>
              <w:t>имущей</w:t>
            </w:r>
          </w:p>
          <w:p w:rsidR="00F85376" w:rsidRDefault="00C95ACB">
            <w:pPr>
              <w:jc w:val="center"/>
              <w:rPr>
                <w:sz w:val="24"/>
              </w:rPr>
            </w:pPr>
            <w:r>
              <w:rPr>
                <w:sz w:val="24"/>
              </w:rPr>
              <w:t>семьи</w:t>
            </w:r>
          </w:p>
          <w:p w:rsidR="00F85376" w:rsidRDefault="00C95ACB">
            <w:pPr>
              <w:jc w:val="center"/>
              <w:rPr>
                <w:sz w:val="24"/>
              </w:rPr>
            </w:pPr>
            <w:r>
              <w:rPr>
                <w:sz w:val="24"/>
              </w:rPr>
              <w:t>(рублей)</w:t>
            </w:r>
          </w:p>
        </w:tc>
        <w:tc>
          <w:tcPr>
            <w:tcW w:w="15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F85376" w:rsidRDefault="00C95ACB">
            <w:pPr>
              <w:jc w:val="center"/>
              <w:rPr>
                <w:sz w:val="24"/>
              </w:rPr>
            </w:pPr>
            <w:proofErr w:type="spellStart"/>
            <w:proofErr w:type="gramStart"/>
            <w:r>
              <w:rPr>
                <w:sz w:val="24"/>
              </w:rPr>
              <w:t>Соот</w:t>
            </w:r>
            <w:proofErr w:type="spellEnd"/>
            <w:r>
              <w:rPr>
                <w:sz w:val="24"/>
              </w:rPr>
              <w:t>-ношение</w:t>
            </w:r>
            <w:proofErr w:type="gramEnd"/>
          </w:p>
          <w:p w:rsidR="00F85376" w:rsidRDefault="00C95ACB">
            <w:pPr>
              <w:jc w:val="center"/>
              <w:rPr>
                <w:sz w:val="24"/>
              </w:rPr>
            </w:pPr>
            <w:proofErr w:type="gramStart"/>
            <w:r>
              <w:rPr>
                <w:sz w:val="24"/>
              </w:rPr>
              <w:t>средне-душевых</w:t>
            </w:r>
            <w:proofErr w:type="gramEnd"/>
          </w:p>
          <w:p w:rsidR="00F85376" w:rsidRDefault="00C95ACB">
            <w:pPr>
              <w:jc w:val="center"/>
              <w:rPr>
                <w:sz w:val="24"/>
              </w:rPr>
            </w:pPr>
            <w:r>
              <w:rPr>
                <w:sz w:val="24"/>
              </w:rPr>
              <w:t xml:space="preserve">денежных доходов </w:t>
            </w:r>
            <w:proofErr w:type="gramStart"/>
            <w:r>
              <w:rPr>
                <w:sz w:val="24"/>
              </w:rPr>
              <w:t>малоимущей</w:t>
            </w:r>
            <w:proofErr w:type="gramEnd"/>
          </w:p>
          <w:p w:rsidR="00F85376" w:rsidRDefault="00C95ACB">
            <w:pPr>
              <w:jc w:val="center"/>
              <w:rPr>
                <w:sz w:val="24"/>
              </w:rPr>
            </w:pPr>
            <w:r>
              <w:rPr>
                <w:sz w:val="24"/>
              </w:rPr>
              <w:t xml:space="preserve">семьи </w:t>
            </w:r>
            <w:proofErr w:type="gramStart"/>
            <w:r>
              <w:rPr>
                <w:sz w:val="24"/>
              </w:rPr>
              <w:t>со</w:t>
            </w:r>
            <w:proofErr w:type="gramEnd"/>
            <w:r>
              <w:rPr>
                <w:sz w:val="24"/>
              </w:rPr>
              <w:t xml:space="preserve"> средней</w:t>
            </w:r>
          </w:p>
          <w:p w:rsidR="00F85376" w:rsidRDefault="00C95ACB">
            <w:pPr>
              <w:jc w:val="center"/>
              <w:rPr>
                <w:sz w:val="24"/>
              </w:rPr>
            </w:pPr>
            <w:r>
              <w:rPr>
                <w:sz w:val="24"/>
              </w:rPr>
              <w:t>величиной</w:t>
            </w:r>
          </w:p>
          <w:p w:rsidR="00F85376" w:rsidRDefault="00C95ACB">
            <w:pPr>
              <w:jc w:val="center"/>
              <w:rPr>
                <w:sz w:val="24"/>
              </w:rPr>
            </w:pPr>
            <w:proofErr w:type="spellStart"/>
            <w:proofErr w:type="gramStart"/>
            <w:r>
              <w:rPr>
                <w:sz w:val="24"/>
              </w:rPr>
              <w:t>прожиточ-ного</w:t>
            </w:r>
            <w:proofErr w:type="spellEnd"/>
            <w:proofErr w:type="gramEnd"/>
          </w:p>
          <w:p w:rsidR="00F85376" w:rsidRDefault="00C95ACB">
            <w:pPr>
              <w:jc w:val="center"/>
              <w:rPr>
                <w:sz w:val="24"/>
              </w:rPr>
            </w:pPr>
            <w:r>
              <w:rPr>
                <w:sz w:val="24"/>
              </w:rPr>
              <w:t>минимума*</w:t>
            </w:r>
          </w:p>
          <w:p w:rsidR="00F85376" w:rsidRDefault="00C95ACB">
            <w:pPr>
              <w:jc w:val="center"/>
              <w:rPr>
                <w:sz w:val="24"/>
              </w:rPr>
            </w:pPr>
            <w:r>
              <w:rPr>
                <w:sz w:val="24"/>
              </w:rPr>
              <w:t>(процентов)</w:t>
            </w:r>
          </w:p>
        </w:tc>
        <w:tc>
          <w:tcPr>
            <w:tcW w:w="14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F85376" w:rsidRDefault="00C95ACB">
            <w:pPr>
              <w:jc w:val="center"/>
              <w:rPr>
                <w:sz w:val="24"/>
              </w:rPr>
            </w:pPr>
            <w:r>
              <w:rPr>
                <w:sz w:val="24"/>
              </w:rPr>
              <w:t xml:space="preserve">Дефицит денежных доходов на одного члена </w:t>
            </w:r>
            <w:proofErr w:type="gramStart"/>
            <w:r>
              <w:rPr>
                <w:sz w:val="24"/>
              </w:rPr>
              <w:t>мало-имущей</w:t>
            </w:r>
            <w:proofErr w:type="gramEnd"/>
          </w:p>
          <w:p w:rsidR="00F85376" w:rsidRDefault="00C95ACB">
            <w:pPr>
              <w:jc w:val="center"/>
              <w:rPr>
                <w:sz w:val="24"/>
              </w:rPr>
            </w:pPr>
            <w:r>
              <w:rPr>
                <w:sz w:val="24"/>
              </w:rPr>
              <w:t>семьи*</w:t>
            </w:r>
          </w:p>
          <w:p w:rsidR="00F85376" w:rsidRDefault="00C95ACB">
            <w:pPr>
              <w:jc w:val="center"/>
              <w:rPr>
                <w:sz w:val="24"/>
              </w:rPr>
            </w:pPr>
            <w:r>
              <w:rPr>
                <w:sz w:val="24"/>
              </w:rPr>
              <w:t>(рублей)</w:t>
            </w:r>
          </w:p>
        </w:tc>
        <w:tc>
          <w:tcPr>
            <w:tcW w:w="160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F85376" w:rsidRDefault="00C95ACB">
            <w:pPr>
              <w:jc w:val="center"/>
              <w:rPr>
                <w:sz w:val="24"/>
              </w:rPr>
            </w:pPr>
            <w:r>
              <w:rPr>
                <w:sz w:val="24"/>
              </w:rPr>
              <w:t xml:space="preserve">Дефицит денежных доходов </w:t>
            </w:r>
            <w:proofErr w:type="gramStart"/>
            <w:r>
              <w:rPr>
                <w:sz w:val="24"/>
              </w:rPr>
              <w:t>мало-имущей</w:t>
            </w:r>
            <w:proofErr w:type="gramEnd"/>
            <w:r>
              <w:rPr>
                <w:sz w:val="24"/>
              </w:rPr>
              <w:t xml:space="preserve"> семьи к средней величине </w:t>
            </w:r>
            <w:proofErr w:type="spellStart"/>
            <w:r>
              <w:rPr>
                <w:sz w:val="24"/>
              </w:rPr>
              <w:t>прожиточ-ного</w:t>
            </w:r>
            <w:proofErr w:type="spellEnd"/>
            <w:r>
              <w:rPr>
                <w:sz w:val="24"/>
              </w:rPr>
              <w:t xml:space="preserve"> минимума</w:t>
            </w:r>
          </w:p>
        </w:tc>
      </w:tr>
    </w:tbl>
    <w:p w:rsidR="00F85376" w:rsidRDefault="00F85376">
      <w:pPr>
        <w:ind w:firstLine="709"/>
        <w:jc w:val="center"/>
        <w:rPr>
          <w:sz w:val="2"/>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328"/>
        <w:gridCol w:w="1454"/>
        <w:gridCol w:w="1364"/>
        <w:gridCol w:w="1584"/>
        <w:gridCol w:w="1449"/>
        <w:gridCol w:w="1602"/>
      </w:tblGrid>
      <w:tr w:rsidR="00F85376">
        <w:trPr>
          <w:trHeight w:val="360"/>
        </w:trPr>
        <w:tc>
          <w:tcPr>
            <w:tcW w:w="9781" w:type="dxa"/>
            <w:gridSpan w:val="6"/>
            <w:tcBorders>
              <w:top w:val="single" w:sz="4" w:space="0" w:color="000000"/>
              <w:left w:val="single" w:sz="4" w:space="0" w:color="000000"/>
              <w:bottom w:val="single" w:sz="4" w:space="0" w:color="000000"/>
              <w:right w:val="single" w:sz="4" w:space="0" w:color="000000"/>
            </w:tcBorders>
          </w:tcPr>
          <w:p w:rsidR="00F85376" w:rsidRDefault="00C95ACB">
            <w:pPr>
              <w:jc w:val="center"/>
              <w:rPr>
                <w:sz w:val="24"/>
              </w:rPr>
            </w:pPr>
            <w:r>
              <w:rPr>
                <w:sz w:val="24"/>
              </w:rPr>
              <w:t xml:space="preserve">Все малоимущие семьи с детьми (до 18 лет), из них малоимущие семьи </w:t>
            </w:r>
            <w:proofErr w:type="gramStart"/>
            <w:r>
              <w:rPr>
                <w:sz w:val="24"/>
              </w:rPr>
              <w:t>с</w:t>
            </w:r>
            <w:proofErr w:type="gramEnd"/>
            <w:r>
              <w:rPr>
                <w:sz w:val="24"/>
              </w:rPr>
              <w:t>:</w:t>
            </w:r>
          </w:p>
        </w:tc>
      </w:tr>
      <w:tr w:rsidR="00F85376">
        <w:trPr>
          <w:trHeight w:val="360"/>
        </w:trPr>
        <w:tc>
          <w:tcPr>
            <w:tcW w:w="9781" w:type="dxa"/>
            <w:gridSpan w:val="6"/>
            <w:tcBorders>
              <w:top w:val="single" w:sz="4" w:space="0" w:color="000000"/>
              <w:left w:val="single" w:sz="4" w:space="0" w:color="000000"/>
              <w:bottom w:val="single" w:sz="4" w:space="0" w:color="000000"/>
              <w:right w:val="single" w:sz="4" w:space="0" w:color="000000"/>
            </w:tcBorders>
          </w:tcPr>
          <w:p w:rsidR="00F85376" w:rsidRDefault="00C95ACB">
            <w:pPr>
              <w:jc w:val="center"/>
              <w:rPr>
                <w:sz w:val="24"/>
              </w:rPr>
            </w:pPr>
            <w:r>
              <w:rPr>
                <w:sz w:val="24"/>
              </w:rPr>
              <w:t>2020 год</w:t>
            </w:r>
          </w:p>
        </w:tc>
      </w:tr>
      <w:tr w:rsidR="00F85376">
        <w:trPr>
          <w:trHeight w:val="360"/>
        </w:trPr>
        <w:tc>
          <w:tcPr>
            <w:tcW w:w="2328" w:type="dxa"/>
            <w:tcBorders>
              <w:top w:val="single" w:sz="4" w:space="0" w:color="000000"/>
              <w:left w:val="single" w:sz="4" w:space="0" w:color="000000"/>
              <w:bottom w:val="single" w:sz="4" w:space="0" w:color="000000"/>
              <w:right w:val="single" w:sz="4" w:space="0" w:color="000000"/>
            </w:tcBorders>
          </w:tcPr>
          <w:p w:rsidR="00F85376" w:rsidRDefault="00C95ACB">
            <w:pPr>
              <w:rPr>
                <w:sz w:val="24"/>
              </w:rPr>
            </w:pPr>
            <w:r>
              <w:rPr>
                <w:sz w:val="24"/>
              </w:rPr>
              <w:t>1 ребенком</w:t>
            </w:r>
          </w:p>
        </w:tc>
        <w:tc>
          <w:tcPr>
            <w:tcW w:w="1454" w:type="dxa"/>
            <w:tcBorders>
              <w:top w:val="single" w:sz="4" w:space="0" w:color="000000"/>
              <w:left w:val="single" w:sz="4" w:space="0" w:color="000000"/>
              <w:bottom w:val="single" w:sz="4" w:space="0" w:color="000000"/>
              <w:right w:val="single" w:sz="4" w:space="0" w:color="000000"/>
            </w:tcBorders>
          </w:tcPr>
          <w:p w:rsidR="00F85376" w:rsidRDefault="00C95ACB">
            <w:pPr>
              <w:jc w:val="center"/>
              <w:rPr>
                <w:sz w:val="24"/>
              </w:rPr>
            </w:pPr>
            <w:r>
              <w:rPr>
                <w:sz w:val="24"/>
              </w:rPr>
              <w:t>4 966</w:t>
            </w:r>
          </w:p>
        </w:tc>
        <w:tc>
          <w:tcPr>
            <w:tcW w:w="1364" w:type="dxa"/>
            <w:tcBorders>
              <w:top w:val="single" w:sz="4" w:space="0" w:color="000000"/>
              <w:left w:val="single" w:sz="4" w:space="0" w:color="000000"/>
              <w:bottom w:val="single" w:sz="4" w:space="0" w:color="000000"/>
              <w:right w:val="single" w:sz="4" w:space="0" w:color="000000"/>
            </w:tcBorders>
          </w:tcPr>
          <w:p w:rsidR="00F85376" w:rsidRDefault="00C95ACB">
            <w:pPr>
              <w:jc w:val="center"/>
              <w:rPr>
                <w:sz w:val="24"/>
              </w:rPr>
            </w:pPr>
            <w:r>
              <w:rPr>
                <w:sz w:val="24"/>
              </w:rPr>
              <w:t>4 700,95</w:t>
            </w:r>
          </w:p>
        </w:tc>
        <w:tc>
          <w:tcPr>
            <w:tcW w:w="1584" w:type="dxa"/>
            <w:tcBorders>
              <w:top w:val="single" w:sz="4" w:space="0" w:color="000000"/>
              <w:left w:val="single" w:sz="4" w:space="0" w:color="000000"/>
              <w:bottom w:val="single" w:sz="4" w:space="0" w:color="000000"/>
              <w:right w:val="single" w:sz="4" w:space="0" w:color="000000"/>
            </w:tcBorders>
          </w:tcPr>
          <w:p w:rsidR="00F85376" w:rsidRDefault="00C95ACB">
            <w:pPr>
              <w:jc w:val="center"/>
              <w:rPr>
                <w:sz w:val="24"/>
              </w:rPr>
            </w:pPr>
            <w:r>
              <w:rPr>
                <w:sz w:val="24"/>
              </w:rPr>
              <w:t>41,1</w:t>
            </w:r>
          </w:p>
        </w:tc>
        <w:tc>
          <w:tcPr>
            <w:tcW w:w="1449" w:type="dxa"/>
            <w:tcBorders>
              <w:top w:val="single" w:sz="4" w:space="0" w:color="000000"/>
              <w:left w:val="single" w:sz="4" w:space="0" w:color="000000"/>
              <w:bottom w:val="single" w:sz="4" w:space="0" w:color="000000"/>
              <w:right w:val="single" w:sz="4" w:space="0" w:color="000000"/>
            </w:tcBorders>
          </w:tcPr>
          <w:p w:rsidR="00F85376" w:rsidRDefault="00C95ACB">
            <w:pPr>
              <w:jc w:val="center"/>
              <w:rPr>
                <w:sz w:val="24"/>
              </w:rPr>
            </w:pPr>
            <w:r>
              <w:rPr>
                <w:sz w:val="24"/>
              </w:rPr>
              <w:t>6 748,74</w:t>
            </w:r>
          </w:p>
        </w:tc>
        <w:tc>
          <w:tcPr>
            <w:tcW w:w="1602" w:type="dxa"/>
            <w:tcBorders>
              <w:top w:val="single" w:sz="4" w:space="0" w:color="000000"/>
              <w:left w:val="single" w:sz="4" w:space="0" w:color="000000"/>
              <w:bottom w:val="single" w:sz="4" w:space="0" w:color="000000"/>
              <w:right w:val="single" w:sz="4" w:space="0" w:color="000000"/>
            </w:tcBorders>
          </w:tcPr>
          <w:p w:rsidR="00F85376" w:rsidRDefault="00C95ACB">
            <w:pPr>
              <w:jc w:val="center"/>
              <w:rPr>
                <w:sz w:val="24"/>
              </w:rPr>
            </w:pPr>
            <w:r>
              <w:rPr>
                <w:sz w:val="24"/>
              </w:rPr>
              <w:t>143,6</w:t>
            </w:r>
          </w:p>
        </w:tc>
      </w:tr>
      <w:tr w:rsidR="00F85376">
        <w:trPr>
          <w:trHeight w:val="360"/>
        </w:trPr>
        <w:tc>
          <w:tcPr>
            <w:tcW w:w="2328" w:type="dxa"/>
            <w:tcBorders>
              <w:top w:val="single" w:sz="4" w:space="0" w:color="000000"/>
              <w:left w:val="single" w:sz="4" w:space="0" w:color="000000"/>
              <w:bottom w:val="single" w:sz="4" w:space="0" w:color="000000"/>
              <w:right w:val="single" w:sz="4" w:space="0" w:color="000000"/>
            </w:tcBorders>
          </w:tcPr>
          <w:p w:rsidR="00F85376" w:rsidRDefault="00C95ACB">
            <w:pPr>
              <w:rPr>
                <w:sz w:val="24"/>
              </w:rPr>
            </w:pPr>
            <w:r>
              <w:rPr>
                <w:sz w:val="24"/>
              </w:rPr>
              <w:t>2 детьми</w:t>
            </w:r>
          </w:p>
        </w:tc>
        <w:tc>
          <w:tcPr>
            <w:tcW w:w="1454" w:type="dxa"/>
            <w:tcBorders>
              <w:top w:val="single" w:sz="4" w:space="0" w:color="000000"/>
              <w:left w:val="single" w:sz="4" w:space="0" w:color="000000"/>
              <w:bottom w:val="single" w:sz="4" w:space="0" w:color="000000"/>
              <w:right w:val="single" w:sz="4" w:space="0" w:color="000000"/>
            </w:tcBorders>
          </w:tcPr>
          <w:p w:rsidR="00F85376" w:rsidRDefault="00C95ACB">
            <w:pPr>
              <w:jc w:val="center"/>
              <w:rPr>
                <w:sz w:val="24"/>
              </w:rPr>
            </w:pPr>
            <w:r>
              <w:rPr>
                <w:sz w:val="24"/>
              </w:rPr>
              <w:t>4 477</w:t>
            </w:r>
          </w:p>
        </w:tc>
        <w:tc>
          <w:tcPr>
            <w:tcW w:w="1364" w:type="dxa"/>
            <w:tcBorders>
              <w:top w:val="single" w:sz="4" w:space="0" w:color="000000"/>
              <w:left w:val="single" w:sz="4" w:space="0" w:color="000000"/>
              <w:bottom w:val="single" w:sz="4" w:space="0" w:color="000000"/>
              <w:right w:val="single" w:sz="4" w:space="0" w:color="000000"/>
            </w:tcBorders>
          </w:tcPr>
          <w:p w:rsidR="00F85376" w:rsidRDefault="00C95ACB">
            <w:pPr>
              <w:jc w:val="center"/>
              <w:rPr>
                <w:sz w:val="24"/>
              </w:rPr>
            </w:pPr>
            <w:r>
              <w:rPr>
                <w:sz w:val="24"/>
              </w:rPr>
              <w:t>4 601,17</w:t>
            </w:r>
          </w:p>
        </w:tc>
        <w:tc>
          <w:tcPr>
            <w:tcW w:w="1584" w:type="dxa"/>
            <w:tcBorders>
              <w:top w:val="single" w:sz="4" w:space="0" w:color="000000"/>
              <w:left w:val="single" w:sz="4" w:space="0" w:color="000000"/>
              <w:bottom w:val="single" w:sz="4" w:space="0" w:color="000000"/>
              <w:right w:val="single" w:sz="4" w:space="0" w:color="000000"/>
            </w:tcBorders>
          </w:tcPr>
          <w:p w:rsidR="00F85376" w:rsidRDefault="00C95ACB">
            <w:pPr>
              <w:jc w:val="center"/>
              <w:rPr>
                <w:sz w:val="24"/>
              </w:rPr>
            </w:pPr>
            <w:r>
              <w:rPr>
                <w:sz w:val="24"/>
              </w:rPr>
              <w:t>39,0</w:t>
            </w:r>
          </w:p>
        </w:tc>
        <w:tc>
          <w:tcPr>
            <w:tcW w:w="1449" w:type="dxa"/>
            <w:tcBorders>
              <w:top w:val="single" w:sz="4" w:space="0" w:color="000000"/>
              <w:left w:val="single" w:sz="4" w:space="0" w:color="000000"/>
              <w:bottom w:val="single" w:sz="4" w:space="0" w:color="000000"/>
              <w:right w:val="single" w:sz="4" w:space="0" w:color="000000"/>
            </w:tcBorders>
          </w:tcPr>
          <w:p w:rsidR="00F85376" w:rsidRDefault="00C95ACB">
            <w:pPr>
              <w:jc w:val="center"/>
              <w:rPr>
                <w:sz w:val="24"/>
              </w:rPr>
            </w:pPr>
            <w:r>
              <w:rPr>
                <w:sz w:val="24"/>
              </w:rPr>
              <w:t>6 946,15</w:t>
            </w:r>
          </w:p>
        </w:tc>
        <w:tc>
          <w:tcPr>
            <w:tcW w:w="1602" w:type="dxa"/>
            <w:tcBorders>
              <w:top w:val="single" w:sz="4" w:space="0" w:color="000000"/>
              <w:left w:val="single" w:sz="4" w:space="0" w:color="000000"/>
              <w:bottom w:val="single" w:sz="4" w:space="0" w:color="000000"/>
              <w:right w:val="single" w:sz="4" w:space="0" w:color="000000"/>
            </w:tcBorders>
          </w:tcPr>
          <w:p w:rsidR="00F85376" w:rsidRDefault="00C95ACB">
            <w:pPr>
              <w:jc w:val="center"/>
              <w:rPr>
                <w:sz w:val="24"/>
              </w:rPr>
            </w:pPr>
            <w:r>
              <w:rPr>
                <w:sz w:val="24"/>
              </w:rPr>
              <w:t>151,0</w:t>
            </w:r>
          </w:p>
        </w:tc>
      </w:tr>
      <w:tr w:rsidR="00F85376">
        <w:trPr>
          <w:trHeight w:val="360"/>
        </w:trPr>
        <w:tc>
          <w:tcPr>
            <w:tcW w:w="2328" w:type="dxa"/>
            <w:tcBorders>
              <w:top w:val="single" w:sz="4" w:space="0" w:color="000000"/>
              <w:left w:val="single" w:sz="4" w:space="0" w:color="000000"/>
              <w:bottom w:val="single" w:sz="4" w:space="0" w:color="000000"/>
              <w:right w:val="single" w:sz="4" w:space="0" w:color="000000"/>
            </w:tcBorders>
          </w:tcPr>
          <w:p w:rsidR="00F85376" w:rsidRDefault="00C95ACB">
            <w:pPr>
              <w:rPr>
                <w:sz w:val="24"/>
              </w:rPr>
            </w:pPr>
            <w:r>
              <w:rPr>
                <w:sz w:val="24"/>
              </w:rPr>
              <w:t>3 детьми</w:t>
            </w:r>
          </w:p>
        </w:tc>
        <w:tc>
          <w:tcPr>
            <w:tcW w:w="1454" w:type="dxa"/>
            <w:tcBorders>
              <w:top w:val="single" w:sz="4" w:space="0" w:color="000000"/>
              <w:left w:val="single" w:sz="4" w:space="0" w:color="000000"/>
              <w:bottom w:val="single" w:sz="4" w:space="0" w:color="000000"/>
              <w:right w:val="single" w:sz="4" w:space="0" w:color="000000"/>
            </w:tcBorders>
          </w:tcPr>
          <w:p w:rsidR="00F85376" w:rsidRDefault="00C95ACB">
            <w:pPr>
              <w:jc w:val="center"/>
              <w:rPr>
                <w:sz w:val="24"/>
              </w:rPr>
            </w:pPr>
            <w:r>
              <w:rPr>
                <w:sz w:val="24"/>
              </w:rPr>
              <w:t>1 234</w:t>
            </w:r>
          </w:p>
        </w:tc>
        <w:tc>
          <w:tcPr>
            <w:tcW w:w="1364" w:type="dxa"/>
            <w:tcBorders>
              <w:top w:val="single" w:sz="4" w:space="0" w:color="000000"/>
              <w:left w:val="single" w:sz="4" w:space="0" w:color="000000"/>
              <w:bottom w:val="single" w:sz="4" w:space="0" w:color="000000"/>
              <w:right w:val="single" w:sz="4" w:space="0" w:color="000000"/>
            </w:tcBorders>
          </w:tcPr>
          <w:p w:rsidR="00F85376" w:rsidRDefault="00C95ACB">
            <w:pPr>
              <w:jc w:val="center"/>
              <w:rPr>
                <w:sz w:val="24"/>
              </w:rPr>
            </w:pPr>
            <w:r>
              <w:rPr>
                <w:sz w:val="24"/>
              </w:rPr>
              <w:t>3 928,65</w:t>
            </w:r>
          </w:p>
        </w:tc>
        <w:tc>
          <w:tcPr>
            <w:tcW w:w="1584" w:type="dxa"/>
            <w:tcBorders>
              <w:top w:val="single" w:sz="4" w:space="0" w:color="000000"/>
              <w:left w:val="single" w:sz="4" w:space="0" w:color="000000"/>
              <w:bottom w:val="single" w:sz="4" w:space="0" w:color="000000"/>
              <w:right w:val="single" w:sz="4" w:space="0" w:color="000000"/>
            </w:tcBorders>
          </w:tcPr>
          <w:p w:rsidR="00F85376" w:rsidRDefault="00C95ACB">
            <w:pPr>
              <w:jc w:val="center"/>
              <w:rPr>
                <w:sz w:val="24"/>
              </w:rPr>
            </w:pPr>
            <w:r>
              <w:rPr>
                <w:sz w:val="24"/>
              </w:rPr>
              <w:t>34,0</w:t>
            </w:r>
          </w:p>
        </w:tc>
        <w:tc>
          <w:tcPr>
            <w:tcW w:w="1449" w:type="dxa"/>
            <w:tcBorders>
              <w:top w:val="single" w:sz="4" w:space="0" w:color="000000"/>
              <w:left w:val="single" w:sz="4" w:space="0" w:color="000000"/>
              <w:bottom w:val="single" w:sz="4" w:space="0" w:color="000000"/>
              <w:right w:val="single" w:sz="4" w:space="0" w:color="000000"/>
            </w:tcBorders>
          </w:tcPr>
          <w:p w:rsidR="00F85376" w:rsidRDefault="00C95ACB">
            <w:pPr>
              <w:jc w:val="center"/>
              <w:rPr>
                <w:sz w:val="24"/>
              </w:rPr>
            </w:pPr>
            <w:r>
              <w:rPr>
                <w:sz w:val="24"/>
              </w:rPr>
              <w:t>7 631,95</w:t>
            </w:r>
          </w:p>
        </w:tc>
        <w:tc>
          <w:tcPr>
            <w:tcW w:w="1602" w:type="dxa"/>
            <w:tcBorders>
              <w:top w:val="single" w:sz="4" w:space="0" w:color="000000"/>
              <w:left w:val="single" w:sz="4" w:space="0" w:color="000000"/>
              <w:bottom w:val="single" w:sz="4" w:space="0" w:color="000000"/>
              <w:right w:val="single" w:sz="4" w:space="0" w:color="000000"/>
            </w:tcBorders>
          </w:tcPr>
          <w:p w:rsidR="00F85376" w:rsidRDefault="00C95ACB">
            <w:pPr>
              <w:jc w:val="center"/>
              <w:rPr>
                <w:sz w:val="24"/>
              </w:rPr>
            </w:pPr>
            <w:r>
              <w:rPr>
                <w:sz w:val="24"/>
              </w:rPr>
              <w:t>194,3</w:t>
            </w:r>
          </w:p>
        </w:tc>
      </w:tr>
      <w:tr w:rsidR="00F85376">
        <w:trPr>
          <w:trHeight w:val="360"/>
        </w:trPr>
        <w:tc>
          <w:tcPr>
            <w:tcW w:w="2328" w:type="dxa"/>
            <w:tcBorders>
              <w:top w:val="single" w:sz="4" w:space="0" w:color="000000"/>
              <w:left w:val="single" w:sz="4" w:space="0" w:color="000000"/>
              <w:bottom w:val="single" w:sz="4" w:space="0" w:color="000000"/>
              <w:right w:val="single" w:sz="4" w:space="0" w:color="000000"/>
            </w:tcBorders>
          </w:tcPr>
          <w:p w:rsidR="00F85376" w:rsidRDefault="00C95ACB">
            <w:pPr>
              <w:rPr>
                <w:sz w:val="24"/>
              </w:rPr>
            </w:pPr>
            <w:r>
              <w:rPr>
                <w:sz w:val="24"/>
              </w:rPr>
              <w:t>4 детьми и более</w:t>
            </w:r>
          </w:p>
        </w:tc>
        <w:tc>
          <w:tcPr>
            <w:tcW w:w="1454" w:type="dxa"/>
            <w:tcBorders>
              <w:top w:val="single" w:sz="4" w:space="0" w:color="000000"/>
              <w:left w:val="single" w:sz="4" w:space="0" w:color="000000"/>
              <w:bottom w:val="single" w:sz="4" w:space="0" w:color="000000"/>
              <w:right w:val="single" w:sz="4" w:space="0" w:color="000000"/>
            </w:tcBorders>
          </w:tcPr>
          <w:p w:rsidR="00F85376" w:rsidRDefault="00C95ACB">
            <w:pPr>
              <w:jc w:val="center"/>
              <w:rPr>
                <w:sz w:val="24"/>
              </w:rPr>
            </w:pPr>
            <w:r>
              <w:rPr>
                <w:sz w:val="24"/>
              </w:rPr>
              <w:t>393</w:t>
            </w:r>
          </w:p>
        </w:tc>
        <w:tc>
          <w:tcPr>
            <w:tcW w:w="1364" w:type="dxa"/>
            <w:tcBorders>
              <w:top w:val="single" w:sz="4" w:space="0" w:color="000000"/>
              <w:left w:val="single" w:sz="4" w:space="0" w:color="000000"/>
              <w:bottom w:val="single" w:sz="4" w:space="0" w:color="000000"/>
              <w:right w:val="single" w:sz="4" w:space="0" w:color="000000"/>
            </w:tcBorders>
          </w:tcPr>
          <w:p w:rsidR="00F85376" w:rsidRDefault="00C95ACB">
            <w:pPr>
              <w:jc w:val="center"/>
              <w:rPr>
                <w:sz w:val="24"/>
              </w:rPr>
            </w:pPr>
            <w:r>
              <w:rPr>
                <w:sz w:val="24"/>
              </w:rPr>
              <w:t>2 738,05</w:t>
            </w:r>
          </w:p>
        </w:tc>
        <w:tc>
          <w:tcPr>
            <w:tcW w:w="1584" w:type="dxa"/>
            <w:tcBorders>
              <w:top w:val="single" w:sz="4" w:space="0" w:color="000000"/>
              <w:left w:val="single" w:sz="4" w:space="0" w:color="000000"/>
              <w:bottom w:val="single" w:sz="4" w:space="0" w:color="000000"/>
              <w:right w:val="single" w:sz="4" w:space="0" w:color="000000"/>
            </w:tcBorders>
          </w:tcPr>
          <w:p w:rsidR="00F85376" w:rsidRDefault="00C95ACB">
            <w:pPr>
              <w:jc w:val="center"/>
              <w:rPr>
                <w:sz w:val="24"/>
              </w:rPr>
            </w:pPr>
            <w:r>
              <w:rPr>
                <w:sz w:val="24"/>
              </w:rPr>
              <w:t>23,6</w:t>
            </w:r>
          </w:p>
        </w:tc>
        <w:tc>
          <w:tcPr>
            <w:tcW w:w="1449" w:type="dxa"/>
            <w:tcBorders>
              <w:top w:val="single" w:sz="4" w:space="0" w:color="000000"/>
              <w:left w:val="single" w:sz="4" w:space="0" w:color="000000"/>
              <w:bottom w:val="single" w:sz="4" w:space="0" w:color="000000"/>
              <w:right w:val="single" w:sz="4" w:space="0" w:color="000000"/>
            </w:tcBorders>
          </w:tcPr>
          <w:p w:rsidR="00F85376" w:rsidRDefault="00C95ACB">
            <w:pPr>
              <w:jc w:val="center"/>
              <w:rPr>
                <w:sz w:val="24"/>
              </w:rPr>
            </w:pPr>
            <w:r>
              <w:rPr>
                <w:sz w:val="24"/>
              </w:rPr>
              <w:t xml:space="preserve">8 </w:t>
            </w:r>
            <w:r>
              <w:rPr>
                <w:sz w:val="24"/>
              </w:rPr>
              <w:t>851,36</w:t>
            </w:r>
          </w:p>
        </w:tc>
        <w:tc>
          <w:tcPr>
            <w:tcW w:w="1602" w:type="dxa"/>
            <w:tcBorders>
              <w:top w:val="single" w:sz="4" w:space="0" w:color="000000"/>
              <w:left w:val="single" w:sz="4" w:space="0" w:color="000000"/>
              <w:bottom w:val="single" w:sz="4" w:space="0" w:color="000000"/>
              <w:right w:val="single" w:sz="4" w:space="0" w:color="000000"/>
            </w:tcBorders>
          </w:tcPr>
          <w:p w:rsidR="00F85376" w:rsidRDefault="00C95ACB">
            <w:pPr>
              <w:jc w:val="center"/>
              <w:rPr>
                <w:sz w:val="24"/>
              </w:rPr>
            </w:pPr>
            <w:r>
              <w:rPr>
                <w:sz w:val="24"/>
              </w:rPr>
              <w:t>323,3</w:t>
            </w:r>
          </w:p>
        </w:tc>
      </w:tr>
      <w:tr w:rsidR="00F85376">
        <w:trPr>
          <w:trHeight w:val="360"/>
        </w:trPr>
        <w:tc>
          <w:tcPr>
            <w:tcW w:w="9781" w:type="dxa"/>
            <w:gridSpan w:val="6"/>
            <w:tcBorders>
              <w:top w:val="single" w:sz="4" w:space="0" w:color="000000"/>
              <w:left w:val="single" w:sz="4" w:space="0" w:color="000000"/>
              <w:bottom w:val="single" w:sz="4" w:space="0" w:color="000000"/>
              <w:right w:val="single" w:sz="4" w:space="0" w:color="000000"/>
            </w:tcBorders>
          </w:tcPr>
          <w:p w:rsidR="00F85376" w:rsidRDefault="00C95ACB">
            <w:pPr>
              <w:jc w:val="center"/>
              <w:rPr>
                <w:sz w:val="24"/>
              </w:rPr>
            </w:pPr>
            <w:r>
              <w:rPr>
                <w:sz w:val="24"/>
              </w:rPr>
              <w:t>2021 год</w:t>
            </w:r>
          </w:p>
        </w:tc>
      </w:tr>
      <w:tr w:rsidR="00F85376">
        <w:trPr>
          <w:trHeight w:val="360"/>
        </w:trPr>
        <w:tc>
          <w:tcPr>
            <w:tcW w:w="2328" w:type="dxa"/>
            <w:tcBorders>
              <w:top w:val="single" w:sz="4" w:space="0" w:color="000000"/>
              <w:left w:val="single" w:sz="4" w:space="0" w:color="000000"/>
              <w:bottom w:val="single" w:sz="4" w:space="0" w:color="000000"/>
              <w:right w:val="single" w:sz="4" w:space="0" w:color="000000"/>
            </w:tcBorders>
          </w:tcPr>
          <w:p w:rsidR="00F85376" w:rsidRDefault="00C95ACB">
            <w:pPr>
              <w:rPr>
                <w:sz w:val="24"/>
              </w:rPr>
            </w:pPr>
            <w:r>
              <w:rPr>
                <w:sz w:val="24"/>
              </w:rPr>
              <w:t>1 ребенком</w:t>
            </w:r>
          </w:p>
        </w:tc>
        <w:tc>
          <w:tcPr>
            <w:tcW w:w="1454" w:type="dxa"/>
            <w:tcBorders>
              <w:top w:val="single" w:sz="4" w:space="0" w:color="000000"/>
              <w:left w:val="single" w:sz="4" w:space="0" w:color="000000"/>
              <w:bottom w:val="single" w:sz="4" w:space="0" w:color="000000"/>
              <w:right w:val="single" w:sz="4" w:space="0" w:color="000000"/>
            </w:tcBorders>
          </w:tcPr>
          <w:p w:rsidR="00F85376" w:rsidRDefault="00C95ACB">
            <w:pPr>
              <w:jc w:val="center"/>
              <w:rPr>
                <w:sz w:val="24"/>
              </w:rPr>
            </w:pPr>
            <w:r>
              <w:rPr>
                <w:sz w:val="24"/>
              </w:rPr>
              <w:t>3 199</w:t>
            </w:r>
          </w:p>
        </w:tc>
        <w:tc>
          <w:tcPr>
            <w:tcW w:w="1364" w:type="dxa"/>
            <w:tcBorders>
              <w:top w:val="single" w:sz="4" w:space="0" w:color="000000"/>
              <w:left w:val="single" w:sz="4" w:space="0" w:color="000000"/>
              <w:bottom w:val="single" w:sz="4" w:space="0" w:color="000000"/>
              <w:right w:val="single" w:sz="4" w:space="0" w:color="000000"/>
            </w:tcBorders>
          </w:tcPr>
          <w:p w:rsidR="00F85376" w:rsidRDefault="00C95ACB">
            <w:pPr>
              <w:jc w:val="center"/>
              <w:rPr>
                <w:sz w:val="24"/>
              </w:rPr>
            </w:pPr>
            <w:r>
              <w:rPr>
                <w:sz w:val="24"/>
              </w:rPr>
              <w:t>5 405,84</w:t>
            </w:r>
          </w:p>
        </w:tc>
        <w:tc>
          <w:tcPr>
            <w:tcW w:w="1584" w:type="dxa"/>
            <w:tcBorders>
              <w:top w:val="single" w:sz="4" w:space="0" w:color="000000"/>
              <w:left w:val="single" w:sz="4" w:space="0" w:color="000000"/>
              <w:bottom w:val="single" w:sz="4" w:space="0" w:color="000000"/>
              <w:right w:val="single" w:sz="4" w:space="0" w:color="000000"/>
            </w:tcBorders>
          </w:tcPr>
          <w:p w:rsidR="00F85376" w:rsidRDefault="00C95ACB">
            <w:pPr>
              <w:jc w:val="center"/>
              <w:rPr>
                <w:sz w:val="24"/>
              </w:rPr>
            </w:pPr>
            <w:r>
              <w:rPr>
                <w:sz w:val="24"/>
              </w:rPr>
              <w:t>46,6</w:t>
            </w:r>
          </w:p>
        </w:tc>
        <w:tc>
          <w:tcPr>
            <w:tcW w:w="1449" w:type="dxa"/>
            <w:tcBorders>
              <w:top w:val="single" w:sz="4" w:space="0" w:color="000000"/>
              <w:left w:val="single" w:sz="4" w:space="0" w:color="000000"/>
              <w:bottom w:val="single" w:sz="4" w:space="0" w:color="000000"/>
              <w:right w:val="single" w:sz="4" w:space="0" w:color="000000"/>
            </w:tcBorders>
          </w:tcPr>
          <w:p w:rsidR="00F85376" w:rsidRDefault="00C95ACB">
            <w:pPr>
              <w:jc w:val="center"/>
              <w:rPr>
                <w:sz w:val="24"/>
              </w:rPr>
            </w:pPr>
            <w:r>
              <w:rPr>
                <w:sz w:val="24"/>
              </w:rPr>
              <w:t>6 203,91</w:t>
            </w:r>
          </w:p>
        </w:tc>
        <w:tc>
          <w:tcPr>
            <w:tcW w:w="1602" w:type="dxa"/>
            <w:tcBorders>
              <w:top w:val="single" w:sz="4" w:space="0" w:color="000000"/>
              <w:left w:val="single" w:sz="4" w:space="0" w:color="000000"/>
              <w:bottom w:val="single" w:sz="4" w:space="0" w:color="000000"/>
              <w:right w:val="single" w:sz="4" w:space="0" w:color="000000"/>
            </w:tcBorders>
          </w:tcPr>
          <w:p w:rsidR="00F85376" w:rsidRDefault="00C95ACB">
            <w:pPr>
              <w:jc w:val="center"/>
              <w:rPr>
                <w:sz w:val="24"/>
              </w:rPr>
            </w:pPr>
            <w:r>
              <w:rPr>
                <w:sz w:val="24"/>
              </w:rPr>
              <w:t>114,8</w:t>
            </w:r>
          </w:p>
        </w:tc>
      </w:tr>
      <w:tr w:rsidR="00F85376">
        <w:trPr>
          <w:trHeight w:val="360"/>
        </w:trPr>
        <w:tc>
          <w:tcPr>
            <w:tcW w:w="2328" w:type="dxa"/>
            <w:tcBorders>
              <w:top w:val="single" w:sz="4" w:space="0" w:color="000000"/>
              <w:left w:val="single" w:sz="4" w:space="0" w:color="000000"/>
              <w:bottom w:val="single" w:sz="4" w:space="0" w:color="000000"/>
              <w:right w:val="single" w:sz="4" w:space="0" w:color="000000"/>
            </w:tcBorders>
          </w:tcPr>
          <w:p w:rsidR="00F85376" w:rsidRDefault="00C95ACB">
            <w:pPr>
              <w:rPr>
                <w:sz w:val="24"/>
              </w:rPr>
            </w:pPr>
            <w:r>
              <w:rPr>
                <w:sz w:val="24"/>
              </w:rPr>
              <w:t>2 детьми</w:t>
            </w:r>
          </w:p>
        </w:tc>
        <w:tc>
          <w:tcPr>
            <w:tcW w:w="1454" w:type="dxa"/>
            <w:tcBorders>
              <w:top w:val="single" w:sz="4" w:space="0" w:color="000000"/>
              <w:left w:val="single" w:sz="4" w:space="0" w:color="000000"/>
              <w:bottom w:val="single" w:sz="4" w:space="0" w:color="000000"/>
              <w:right w:val="single" w:sz="4" w:space="0" w:color="000000"/>
            </w:tcBorders>
          </w:tcPr>
          <w:p w:rsidR="00F85376" w:rsidRDefault="00C95ACB">
            <w:pPr>
              <w:jc w:val="center"/>
              <w:rPr>
                <w:sz w:val="24"/>
              </w:rPr>
            </w:pPr>
            <w:r>
              <w:rPr>
                <w:sz w:val="24"/>
              </w:rPr>
              <w:t>3 035</w:t>
            </w:r>
          </w:p>
        </w:tc>
        <w:tc>
          <w:tcPr>
            <w:tcW w:w="1364" w:type="dxa"/>
            <w:tcBorders>
              <w:top w:val="single" w:sz="4" w:space="0" w:color="000000"/>
              <w:left w:val="single" w:sz="4" w:space="0" w:color="000000"/>
              <w:bottom w:val="single" w:sz="4" w:space="0" w:color="000000"/>
              <w:right w:val="single" w:sz="4" w:space="0" w:color="000000"/>
            </w:tcBorders>
          </w:tcPr>
          <w:p w:rsidR="00F85376" w:rsidRDefault="00C95ACB">
            <w:pPr>
              <w:jc w:val="center"/>
              <w:rPr>
                <w:sz w:val="24"/>
              </w:rPr>
            </w:pPr>
            <w:r>
              <w:rPr>
                <w:sz w:val="24"/>
              </w:rPr>
              <w:t>5 440,33</w:t>
            </w:r>
          </w:p>
        </w:tc>
        <w:tc>
          <w:tcPr>
            <w:tcW w:w="1584" w:type="dxa"/>
            <w:tcBorders>
              <w:top w:val="single" w:sz="4" w:space="0" w:color="000000"/>
              <w:left w:val="single" w:sz="4" w:space="0" w:color="000000"/>
              <w:bottom w:val="single" w:sz="4" w:space="0" w:color="000000"/>
              <w:right w:val="single" w:sz="4" w:space="0" w:color="000000"/>
            </w:tcBorders>
          </w:tcPr>
          <w:p w:rsidR="00F85376" w:rsidRDefault="00C95ACB">
            <w:pPr>
              <w:jc w:val="center"/>
              <w:rPr>
                <w:sz w:val="24"/>
              </w:rPr>
            </w:pPr>
            <w:r>
              <w:rPr>
                <w:sz w:val="24"/>
              </w:rPr>
              <w:t>46,7</w:t>
            </w:r>
          </w:p>
        </w:tc>
        <w:tc>
          <w:tcPr>
            <w:tcW w:w="1449" w:type="dxa"/>
            <w:tcBorders>
              <w:top w:val="single" w:sz="4" w:space="0" w:color="000000"/>
              <w:left w:val="single" w:sz="4" w:space="0" w:color="000000"/>
              <w:bottom w:val="single" w:sz="4" w:space="0" w:color="000000"/>
              <w:right w:val="single" w:sz="4" w:space="0" w:color="000000"/>
            </w:tcBorders>
          </w:tcPr>
          <w:p w:rsidR="00F85376" w:rsidRDefault="00C95ACB">
            <w:pPr>
              <w:jc w:val="center"/>
              <w:rPr>
                <w:sz w:val="24"/>
              </w:rPr>
            </w:pPr>
            <w:r>
              <w:rPr>
                <w:sz w:val="24"/>
              </w:rPr>
              <w:t>6 211,39</w:t>
            </w:r>
          </w:p>
        </w:tc>
        <w:tc>
          <w:tcPr>
            <w:tcW w:w="1602" w:type="dxa"/>
            <w:tcBorders>
              <w:top w:val="single" w:sz="4" w:space="0" w:color="000000"/>
              <w:left w:val="single" w:sz="4" w:space="0" w:color="000000"/>
              <w:bottom w:val="single" w:sz="4" w:space="0" w:color="000000"/>
              <w:right w:val="single" w:sz="4" w:space="0" w:color="000000"/>
            </w:tcBorders>
          </w:tcPr>
          <w:p w:rsidR="00F85376" w:rsidRDefault="00C95ACB">
            <w:pPr>
              <w:jc w:val="center"/>
              <w:rPr>
                <w:sz w:val="24"/>
              </w:rPr>
            </w:pPr>
            <w:r>
              <w:rPr>
                <w:sz w:val="24"/>
              </w:rPr>
              <w:t>114,2</w:t>
            </w:r>
          </w:p>
        </w:tc>
      </w:tr>
      <w:tr w:rsidR="00F85376">
        <w:trPr>
          <w:trHeight w:val="360"/>
        </w:trPr>
        <w:tc>
          <w:tcPr>
            <w:tcW w:w="2328" w:type="dxa"/>
            <w:tcBorders>
              <w:top w:val="single" w:sz="4" w:space="0" w:color="000000"/>
              <w:left w:val="single" w:sz="4" w:space="0" w:color="000000"/>
              <w:bottom w:val="single" w:sz="4" w:space="0" w:color="000000"/>
              <w:right w:val="single" w:sz="4" w:space="0" w:color="000000"/>
            </w:tcBorders>
          </w:tcPr>
          <w:p w:rsidR="00F85376" w:rsidRDefault="00C95ACB">
            <w:pPr>
              <w:rPr>
                <w:sz w:val="24"/>
              </w:rPr>
            </w:pPr>
            <w:r>
              <w:rPr>
                <w:sz w:val="24"/>
              </w:rPr>
              <w:t>3 детьми</w:t>
            </w:r>
          </w:p>
        </w:tc>
        <w:tc>
          <w:tcPr>
            <w:tcW w:w="1454" w:type="dxa"/>
            <w:tcBorders>
              <w:top w:val="single" w:sz="4" w:space="0" w:color="000000"/>
              <w:left w:val="single" w:sz="4" w:space="0" w:color="000000"/>
              <w:bottom w:val="single" w:sz="4" w:space="0" w:color="000000"/>
              <w:right w:val="single" w:sz="4" w:space="0" w:color="000000"/>
            </w:tcBorders>
          </w:tcPr>
          <w:p w:rsidR="00F85376" w:rsidRDefault="00C95ACB">
            <w:pPr>
              <w:jc w:val="center"/>
              <w:rPr>
                <w:sz w:val="24"/>
              </w:rPr>
            </w:pPr>
            <w:r>
              <w:rPr>
                <w:sz w:val="24"/>
              </w:rPr>
              <w:t>1 066</w:t>
            </w:r>
          </w:p>
        </w:tc>
        <w:tc>
          <w:tcPr>
            <w:tcW w:w="1364" w:type="dxa"/>
            <w:tcBorders>
              <w:top w:val="single" w:sz="4" w:space="0" w:color="000000"/>
              <w:left w:val="single" w:sz="4" w:space="0" w:color="000000"/>
              <w:bottom w:val="single" w:sz="4" w:space="0" w:color="000000"/>
              <w:right w:val="single" w:sz="4" w:space="0" w:color="000000"/>
            </w:tcBorders>
          </w:tcPr>
          <w:p w:rsidR="00F85376" w:rsidRDefault="00C95ACB">
            <w:pPr>
              <w:jc w:val="center"/>
              <w:rPr>
                <w:sz w:val="24"/>
              </w:rPr>
            </w:pPr>
            <w:r>
              <w:rPr>
                <w:sz w:val="24"/>
              </w:rPr>
              <w:t>4 789,66</w:t>
            </w:r>
          </w:p>
        </w:tc>
        <w:tc>
          <w:tcPr>
            <w:tcW w:w="1584" w:type="dxa"/>
            <w:tcBorders>
              <w:top w:val="single" w:sz="4" w:space="0" w:color="000000"/>
              <w:left w:val="single" w:sz="4" w:space="0" w:color="000000"/>
              <w:bottom w:val="single" w:sz="4" w:space="0" w:color="000000"/>
              <w:right w:val="single" w:sz="4" w:space="0" w:color="000000"/>
            </w:tcBorders>
          </w:tcPr>
          <w:p w:rsidR="00F85376" w:rsidRDefault="00C95ACB">
            <w:pPr>
              <w:jc w:val="center"/>
              <w:rPr>
                <w:sz w:val="24"/>
              </w:rPr>
            </w:pPr>
            <w:r>
              <w:rPr>
                <w:sz w:val="24"/>
              </w:rPr>
              <w:t>41,1</w:t>
            </w:r>
          </w:p>
        </w:tc>
        <w:tc>
          <w:tcPr>
            <w:tcW w:w="1449" w:type="dxa"/>
            <w:tcBorders>
              <w:top w:val="single" w:sz="4" w:space="0" w:color="000000"/>
              <w:left w:val="single" w:sz="4" w:space="0" w:color="000000"/>
              <w:bottom w:val="single" w:sz="4" w:space="0" w:color="000000"/>
              <w:right w:val="single" w:sz="4" w:space="0" w:color="000000"/>
            </w:tcBorders>
          </w:tcPr>
          <w:p w:rsidR="00F85376" w:rsidRDefault="00C95ACB">
            <w:pPr>
              <w:jc w:val="center"/>
              <w:rPr>
                <w:sz w:val="24"/>
              </w:rPr>
            </w:pPr>
            <w:r>
              <w:rPr>
                <w:sz w:val="24"/>
              </w:rPr>
              <w:t>6 866,70</w:t>
            </w:r>
          </w:p>
        </w:tc>
        <w:tc>
          <w:tcPr>
            <w:tcW w:w="1602" w:type="dxa"/>
            <w:tcBorders>
              <w:top w:val="single" w:sz="4" w:space="0" w:color="000000"/>
              <w:left w:val="single" w:sz="4" w:space="0" w:color="000000"/>
              <w:bottom w:val="single" w:sz="4" w:space="0" w:color="000000"/>
              <w:right w:val="single" w:sz="4" w:space="0" w:color="000000"/>
            </w:tcBorders>
          </w:tcPr>
          <w:p w:rsidR="00F85376" w:rsidRDefault="00C95ACB">
            <w:pPr>
              <w:jc w:val="center"/>
              <w:rPr>
                <w:sz w:val="24"/>
              </w:rPr>
            </w:pPr>
            <w:r>
              <w:rPr>
                <w:sz w:val="24"/>
              </w:rPr>
              <w:t>143,4</w:t>
            </w:r>
          </w:p>
        </w:tc>
      </w:tr>
      <w:tr w:rsidR="00F85376">
        <w:trPr>
          <w:trHeight w:val="360"/>
        </w:trPr>
        <w:tc>
          <w:tcPr>
            <w:tcW w:w="2328" w:type="dxa"/>
            <w:tcBorders>
              <w:top w:val="single" w:sz="4" w:space="0" w:color="000000"/>
              <w:left w:val="single" w:sz="4" w:space="0" w:color="000000"/>
              <w:bottom w:val="single" w:sz="4" w:space="0" w:color="000000"/>
              <w:right w:val="single" w:sz="4" w:space="0" w:color="000000"/>
            </w:tcBorders>
          </w:tcPr>
          <w:p w:rsidR="00F85376" w:rsidRDefault="00C95ACB">
            <w:pPr>
              <w:rPr>
                <w:sz w:val="24"/>
              </w:rPr>
            </w:pPr>
            <w:r>
              <w:rPr>
                <w:sz w:val="24"/>
              </w:rPr>
              <w:t>4 детьми и более</w:t>
            </w:r>
          </w:p>
        </w:tc>
        <w:tc>
          <w:tcPr>
            <w:tcW w:w="1454" w:type="dxa"/>
            <w:tcBorders>
              <w:top w:val="single" w:sz="4" w:space="0" w:color="000000"/>
              <w:left w:val="single" w:sz="4" w:space="0" w:color="000000"/>
              <w:bottom w:val="single" w:sz="4" w:space="0" w:color="000000"/>
              <w:right w:val="single" w:sz="4" w:space="0" w:color="000000"/>
            </w:tcBorders>
          </w:tcPr>
          <w:p w:rsidR="00F85376" w:rsidRDefault="00C95ACB">
            <w:pPr>
              <w:jc w:val="center"/>
              <w:rPr>
                <w:sz w:val="24"/>
              </w:rPr>
            </w:pPr>
            <w:r>
              <w:rPr>
                <w:sz w:val="24"/>
              </w:rPr>
              <w:t>379</w:t>
            </w:r>
          </w:p>
        </w:tc>
        <w:tc>
          <w:tcPr>
            <w:tcW w:w="1364" w:type="dxa"/>
            <w:tcBorders>
              <w:top w:val="single" w:sz="4" w:space="0" w:color="000000"/>
              <w:left w:val="single" w:sz="4" w:space="0" w:color="000000"/>
              <w:bottom w:val="single" w:sz="4" w:space="0" w:color="000000"/>
              <w:right w:val="single" w:sz="4" w:space="0" w:color="000000"/>
            </w:tcBorders>
          </w:tcPr>
          <w:p w:rsidR="00F85376" w:rsidRDefault="00C95ACB">
            <w:pPr>
              <w:jc w:val="center"/>
              <w:rPr>
                <w:sz w:val="24"/>
              </w:rPr>
            </w:pPr>
            <w:r>
              <w:rPr>
                <w:sz w:val="24"/>
              </w:rPr>
              <w:t>3 426,09</w:t>
            </w:r>
          </w:p>
        </w:tc>
        <w:tc>
          <w:tcPr>
            <w:tcW w:w="1584" w:type="dxa"/>
            <w:tcBorders>
              <w:top w:val="single" w:sz="4" w:space="0" w:color="000000"/>
              <w:left w:val="single" w:sz="4" w:space="0" w:color="000000"/>
              <w:bottom w:val="single" w:sz="4" w:space="0" w:color="000000"/>
              <w:right w:val="single" w:sz="4" w:space="0" w:color="000000"/>
            </w:tcBorders>
          </w:tcPr>
          <w:p w:rsidR="00F85376" w:rsidRDefault="00C95ACB">
            <w:pPr>
              <w:jc w:val="center"/>
              <w:rPr>
                <w:sz w:val="24"/>
              </w:rPr>
            </w:pPr>
            <w:r>
              <w:rPr>
                <w:sz w:val="24"/>
              </w:rPr>
              <w:t>29,4</w:t>
            </w:r>
          </w:p>
        </w:tc>
        <w:tc>
          <w:tcPr>
            <w:tcW w:w="1449" w:type="dxa"/>
            <w:tcBorders>
              <w:top w:val="single" w:sz="4" w:space="0" w:color="000000"/>
              <w:left w:val="single" w:sz="4" w:space="0" w:color="000000"/>
              <w:bottom w:val="single" w:sz="4" w:space="0" w:color="000000"/>
              <w:right w:val="single" w:sz="4" w:space="0" w:color="000000"/>
            </w:tcBorders>
          </w:tcPr>
          <w:p w:rsidR="00F85376" w:rsidRDefault="00C95ACB">
            <w:pPr>
              <w:jc w:val="center"/>
              <w:rPr>
                <w:sz w:val="24"/>
              </w:rPr>
            </w:pPr>
            <w:r>
              <w:rPr>
                <w:sz w:val="24"/>
              </w:rPr>
              <w:t>8 231,93</w:t>
            </w:r>
          </w:p>
        </w:tc>
        <w:tc>
          <w:tcPr>
            <w:tcW w:w="1602" w:type="dxa"/>
            <w:tcBorders>
              <w:top w:val="single" w:sz="4" w:space="0" w:color="000000"/>
              <w:left w:val="single" w:sz="4" w:space="0" w:color="000000"/>
              <w:bottom w:val="single" w:sz="4" w:space="0" w:color="000000"/>
              <w:right w:val="single" w:sz="4" w:space="0" w:color="000000"/>
            </w:tcBorders>
          </w:tcPr>
          <w:p w:rsidR="00F85376" w:rsidRDefault="00C95ACB">
            <w:pPr>
              <w:jc w:val="center"/>
              <w:rPr>
                <w:sz w:val="24"/>
              </w:rPr>
            </w:pPr>
            <w:r>
              <w:rPr>
                <w:sz w:val="24"/>
              </w:rPr>
              <w:t>240,3</w:t>
            </w:r>
          </w:p>
        </w:tc>
      </w:tr>
      <w:tr w:rsidR="00F85376">
        <w:trPr>
          <w:trHeight w:val="360"/>
        </w:trPr>
        <w:tc>
          <w:tcPr>
            <w:tcW w:w="9781" w:type="dxa"/>
            <w:gridSpan w:val="6"/>
            <w:tcBorders>
              <w:top w:val="single" w:sz="4" w:space="0" w:color="000000"/>
              <w:left w:val="single" w:sz="4" w:space="0" w:color="000000"/>
              <w:bottom w:val="single" w:sz="4" w:space="0" w:color="000000"/>
              <w:right w:val="single" w:sz="4" w:space="0" w:color="000000"/>
            </w:tcBorders>
          </w:tcPr>
          <w:p w:rsidR="00F85376" w:rsidRDefault="00C95ACB">
            <w:pPr>
              <w:jc w:val="center"/>
              <w:rPr>
                <w:sz w:val="24"/>
              </w:rPr>
            </w:pPr>
            <w:r>
              <w:rPr>
                <w:sz w:val="24"/>
              </w:rPr>
              <w:t>2022 год</w:t>
            </w:r>
          </w:p>
        </w:tc>
      </w:tr>
      <w:tr w:rsidR="00F85376">
        <w:trPr>
          <w:trHeight w:val="360"/>
        </w:trPr>
        <w:tc>
          <w:tcPr>
            <w:tcW w:w="2328" w:type="dxa"/>
            <w:tcBorders>
              <w:top w:val="single" w:sz="4" w:space="0" w:color="000000"/>
              <w:left w:val="single" w:sz="4" w:space="0" w:color="000000"/>
              <w:bottom w:val="single" w:sz="4" w:space="0" w:color="000000"/>
              <w:right w:val="single" w:sz="4" w:space="0" w:color="000000"/>
            </w:tcBorders>
          </w:tcPr>
          <w:p w:rsidR="00F85376" w:rsidRDefault="00C95ACB">
            <w:pPr>
              <w:rPr>
                <w:sz w:val="24"/>
              </w:rPr>
            </w:pPr>
            <w:r>
              <w:rPr>
                <w:sz w:val="24"/>
              </w:rPr>
              <w:t>1 ребенком</w:t>
            </w:r>
          </w:p>
        </w:tc>
        <w:tc>
          <w:tcPr>
            <w:tcW w:w="1454" w:type="dxa"/>
            <w:tcBorders>
              <w:top w:val="single" w:sz="4" w:space="0" w:color="000000"/>
              <w:left w:val="single" w:sz="4" w:space="0" w:color="000000"/>
              <w:bottom w:val="single" w:sz="4" w:space="0" w:color="000000"/>
              <w:right w:val="single" w:sz="4" w:space="0" w:color="000000"/>
            </w:tcBorders>
          </w:tcPr>
          <w:p w:rsidR="00F85376" w:rsidRDefault="00C95ACB">
            <w:pPr>
              <w:jc w:val="center"/>
              <w:rPr>
                <w:sz w:val="24"/>
              </w:rPr>
            </w:pPr>
            <w:r>
              <w:rPr>
                <w:sz w:val="24"/>
              </w:rPr>
              <w:t>3 158</w:t>
            </w:r>
          </w:p>
        </w:tc>
        <w:tc>
          <w:tcPr>
            <w:tcW w:w="1364" w:type="dxa"/>
            <w:tcBorders>
              <w:top w:val="single" w:sz="4" w:space="0" w:color="000000"/>
              <w:left w:val="single" w:sz="4" w:space="0" w:color="000000"/>
              <w:bottom w:val="single" w:sz="4" w:space="0" w:color="000000"/>
              <w:right w:val="single" w:sz="4" w:space="0" w:color="000000"/>
            </w:tcBorders>
          </w:tcPr>
          <w:p w:rsidR="00F85376" w:rsidRDefault="00C95ACB">
            <w:pPr>
              <w:jc w:val="center"/>
              <w:rPr>
                <w:sz w:val="24"/>
              </w:rPr>
            </w:pPr>
            <w:r>
              <w:rPr>
                <w:sz w:val="24"/>
              </w:rPr>
              <w:t>6 235,13</w:t>
            </w:r>
          </w:p>
        </w:tc>
        <w:tc>
          <w:tcPr>
            <w:tcW w:w="1584" w:type="dxa"/>
            <w:tcBorders>
              <w:top w:val="single" w:sz="4" w:space="0" w:color="000000"/>
              <w:left w:val="single" w:sz="4" w:space="0" w:color="000000"/>
              <w:bottom w:val="single" w:sz="4" w:space="0" w:color="000000"/>
              <w:right w:val="single" w:sz="4" w:space="0" w:color="000000"/>
            </w:tcBorders>
          </w:tcPr>
          <w:p w:rsidR="00F85376" w:rsidRDefault="00C95ACB">
            <w:pPr>
              <w:jc w:val="center"/>
              <w:rPr>
                <w:sz w:val="24"/>
              </w:rPr>
            </w:pPr>
            <w:r>
              <w:rPr>
                <w:sz w:val="24"/>
              </w:rPr>
              <w:t>45,3</w:t>
            </w:r>
          </w:p>
        </w:tc>
        <w:tc>
          <w:tcPr>
            <w:tcW w:w="1449" w:type="dxa"/>
            <w:tcBorders>
              <w:top w:val="single" w:sz="4" w:space="0" w:color="000000"/>
              <w:left w:val="single" w:sz="4" w:space="0" w:color="000000"/>
              <w:bottom w:val="single" w:sz="4" w:space="0" w:color="000000"/>
              <w:right w:val="single" w:sz="4" w:space="0" w:color="000000"/>
            </w:tcBorders>
          </w:tcPr>
          <w:p w:rsidR="00F85376" w:rsidRDefault="00C95ACB">
            <w:pPr>
              <w:jc w:val="center"/>
              <w:rPr>
                <w:sz w:val="24"/>
              </w:rPr>
            </w:pPr>
            <w:r>
              <w:rPr>
                <w:sz w:val="24"/>
              </w:rPr>
              <w:t xml:space="preserve">7 </w:t>
            </w:r>
            <w:r>
              <w:rPr>
                <w:sz w:val="24"/>
              </w:rPr>
              <w:t>531,28</w:t>
            </w:r>
          </w:p>
        </w:tc>
        <w:tc>
          <w:tcPr>
            <w:tcW w:w="1602" w:type="dxa"/>
            <w:tcBorders>
              <w:top w:val="single" w:sz="4" w:space="0" w:color="000000"/>
              <w:left w:val="single" w:sz="4" w:space="0" w:color="000000"/>
              <w:bottom w:val="single" w:sz="4" w:space="0" w:color="000000"/>
              <w:right w:val="single" w:sz="4" w:space="0" w:color="000000"/>
            </w:tcBorders>
          </w:tcPr>
          <w:p w:rsidR="00F85376" w:rsidRDefault="00C95ACB">
            <w:pPr>
              <w:jc w:val="center"/>
              <w:rPr>
                <w:sz w:val="24"/>
              </w:rPr>
            </w:pPr>
            <w:r>
              <w:rPr>
                <w:sz w:val="24"/>
              </w:rPr>
              <w:t>120,8</w:t>
            </w:r>
          </w:p>
        </w:tc>
      </w:tr>
      <w:tr w:rsidR="00F85376">
        <w:trPr>
          <w:trHeight w:val="360"/>
        </w:trPr>
        <w:tc>
          <w:tcPr>
            <w:tcW w:w="2328" w:type="dxa"/>
            <w:tcBorders>
              <w:top w:val="single" w:sz="4" w:space="0" w:color="000000"/>
              <w:left w:val="single" w:sz="4" w:space="0" w:color="000000"/>
              <w:bottom w:val="single" w:sz="4" w:space="0" w:color="000000"/>
              <w:right w:val="single" w:sz="4" w:space="0" w:color="000000"/>
            </w:tcBorders>
          </w:tcPr>
          <w:p w:rsidR="00F85376" w:rsidRDefault="00C95ACB">
            <w:pPr>
              <w:rPr>
                <w:sz w:val="24"/>
              </w:rPr>
            </w:pPr>
            <w:r>
              <w:rPr>
                <w:sz w:val="24"/>
              </w:rPr>
              <w:t>2 детьми</w:t>
            </w:r>
          </w:p>
        </w:tc>
        <w:tc>
          <w:tcPr>
            <w:tcW w:w="1454" w:type="dxa"/>
            <w:tcBorders>
              <w:top w:val="single" w:sz="4" w:space="0" w:color="000000"/>
              <w:left w:val="single" w:sz="4" w:space="0" w:color="000000"/>
              <w:bottom w:val="single" w:sz="4" w:space="0" w:color="000000"/>
              <w:right w:val="single" w:sz="4" w:space="0" w:color="000000"/>
            </w:tcBorders>
          </w:tcPr>
          <w:p w:rsidR="00F85376" w:rsidRDefault="00C95ACB">
            <w:pPr>
              <w:jc w:val="center"/>
              <w:rPr>
                <w:sz w:val="24"/>
              </w:rPr>
            </w:pPr>
            <w:r>
              <w:rPr>
                <w:sz w:val="24"/>
              </w:rPr>
              <w:t>3 080</w:t>
            </w:r>
          </w:p>
        </w:tc>
        <w:tc>
          <w:tcPr>
            <w:tcW w:w="1364" w:type="dxa"/>
            <w:tcBorders>
              <w:top w:val="single" w:sz="4" w:space="0" w:color="000000"/>
              <w:left w:val="single" w:sz="4" w:space="0" w:color="000000"/>
              <w:bottom w:val="single" w:sz="4" w:space="0" w:color="000000"/>
              <w:right w:val="single" w:sz="4" w:space="0" w:color="000000"/>
            </w:tcBorders>
          </w:tcPr>
          <w:p w:rsidR="00F85376" w:rsidRDefault="00C95ACB">
            <w:pPr>
              <w:jc w:val="center"/>
              <w:rPr>
                <w:sz w:val="24"/>
              </w:rPr>
            </w:pPr>
            <w:r>
              <w:rPr>
                <w:sz w:val="24"/>
              </w:rPr>
              <w:t>6 425,96</w:t>
            </w:r>
          </w:p>
        </w:tc>
        <w:tc>
          <w:tcPr>
            <w:tcW w:w="1584" w:type="dxa"/>
            <w:tcBorders>
              <w:top w:val="single" w:sz="4" w:space="0" w:color="000000"/>
              <w:left w:val="single" w:sz="4" w:space="0" w:color="000000"/>
              <w:bottom w:val="single" w:sz="4" w:space="0" w:color="000000"/>
              <w:right w:val="single" w:sz="4" w:space="0" w:color="000000"/>
            </w:tcBorders>
          </w:tcPr>
          <w:p w:rsidR="00F85376" w:rsidRDefault="00C95ACB">
            <w:pPr>
              <w:jc w:val="center"/>
              <w:rPr>
                <w:sz w:val="24"/>
              </w:rPr>
            </w:pPr>
            <w:r>
              <w:rPr>
                <w:sz w:val="24"/>
              </w:rPr>
              <w:t>46,9</w:t>
            </w:r>
          </w:p>
        </w:tc>
        <w:tc>
          <w:tcPr>
            <w:tcW w:w="1449" w:type="dxa"/>
            <w:tcBorders>
              <w:top w:val="single" w:sz="4" w:space="0" w:color="000000"/>
              <w:left w:val="single" w:sz="4" w:space="0" w:color="000000"/>
              <w:bottom w:val="single" w:sz="4" w:space="0" w:color="000000"/>
              <w:right w:val="single" w:sz="4" w:space="0" w:color="000000"/>
            </w:tcBorders>
          </w:tcPr>
          <w:p w:rsidR="00F85376" w:rsidRDefault="00C95ACB">
            <w:pPr>
              <w:jc w:val="center"/>
              <w:rPr>
                <w:sz w:val="24"/>
              </w:rPr>
            </w:pPr>
            <w:r>
              <w:rPr>
                <w:sz w:val="24"/>
              </w:rPr>
              <w:t>7 276,22</w:t>
            </w:r>
          </w:p>
        </w:tc>
        <w:tc>
          <w:tcPr>
            <w:tcW w:w="1602" w:type="dxa"/>
            <w:tcBorders>
              <w:top w:val="single" w:sz="4" w:space="0" w:color="000000"/>
              <w:left w:val="single" w:sz="4" w:space="0" w:color="000000"/>
              <w:bottom w:val="single" w:sz="4" w:space="0" w:color="000000"/>
              <w:right w:val="single" w:sz="4" w:space="0" w:color="000000"/>
            </w:tcBorders>
          </w:tcPr>
          <w:p w:rsidR="00F85376" w:rsidRDefault="00C95ACB">
            <w:pPr>
              <w:jc w:val="center"/>
              <w:rPr>
                <w:sz w:val="24"/>
              </w:rPr>
            </w:pPr>
            <w:r>
              <w:rPr>
                <w:sz w:val="24"/>
              </w:rPr>
              <w:t>113,2</w:t>
            </w:r>
          </w:p>
        </w:tc>
      </w:tr>
      <w:tr w:rsidR="00F85376">
        <w:trPr>
          <w:trHeight w:val="360"/>
        </w:trPr>
        <w:tc>
          <w:tcPr>
            <w:tcW w:w="2328" w:type="dxa"/>
            <w:tcBorders>
              <w:top w:val="single" w:sz="4" w:space="0" w:color="000000"/>
              <w:left w:val="single" w:sz="4" w:space="0" w:color="000000"/>
              <w:bottom w:val="single" w:sz="4" w:space="0" w:color="000000"/>
              <w:right w:val="single" w:sz="4" w:space="0" w:color="000000"/>
            </w:tcBorders>
          </w:tcPr>
          <w:p w:rsidR="00F85376" w:rsidRDefault="00C95ACB">
            <w:pPr>
              <w:rPr>
                <w:sz w:val="24"/>
              </w:rPr>
            </w:pPr>
            <w:r>
              <w:rPr>
                <w:sz w:val="24"/>
              </w:rPr>
              <w:t>3 детьми</w:t>
            </w:r>
          </w:p>
        </w:tc>
        <w:tc>
          <w:tcPr>
            <w:tcW w:w="1454" w:type="dxa"/>
            <w:tcBorders>
              <w:top w:val="single" w:sz="4" w:space="0" w:color="000000"/>
              <w:left w:val="single" w:sz="4" w:space="0" w:color="000000"/>
              <w:bottom w:val="single" w:sz="4" w:space="0" w:color="000000"/>
              <w:right w:val="single" w:sz="4" w:space="0" w:color="000000"/>
            </w:tcBorders>
          </w:tcPr>
          <w:p w:rsidR="00F85376" w:rsidRDefault="00C95ACB">
            <w:pPr>
              <w:jc w:val="center"/>
              <w:rPr>
                <w:sz w:val="24"/>
              </w:rPr>
            </w:pPr>
            <w:r>
              <w:rPr>
                <w:sz w:val="24"/>
              </w:rPr>
              <w:t>1 059</w:t>
            </w:r>
          </w:p>
        </w:tc>
        <w:tc>
          <w:tcPr>
            <w:tcW w:w="1364" w:type="dxa"/>
            <w:tcBorders>
              <w:top w:val="single" w:sz="4" w:space="0" w:color="000000"/>
              <w:left w:val="single" w:sz="4" w:space="0" w:color="000000"/>
              <w:bottom w:val="single" w:sz="4" w:space="0" w:color="000000"/>
              <w:right w:val="single" w:sz="4" w:space="0" w:color="000000"/>
            </w:tcBorders>
          </w:tcPr>
          <w:p w:rsidR="00F85376" w:rsidRDefault="00C95ACB">
            <w:pPr>
              <w:jc w:val="center"/>
              <w:rPr>
                <w:sz w:val="24"/>
              </w:rPr>
            </w:pPr>
            <w:r>
              <w:rPr>
                <w:sz w:val="24"/>
              </w:rPr>
              <w:t>6 057,99</w:t>
            </w:r>
          </w:p>
        </w:tc>
        <w:tc>
          <w:tcPr>
            <w:tcW w:w="1584" w:type="dxa"/>
            <w:tcBorders>
              <w:top w:val="single" w:sz="4" w:space="0" w:color="000000"/>
              <w:left w:val="single" w:sz="4" w:space="0" w:color="000000"/>
              <w:bottom w:val="single" w:sz="4" w:space="0" w:color="000000"/>
              <w:right w:val="single" w:sz="4" w:space="0" w:color="000000"/>
            </w:tcBorders>
          </w:tcPr>
          <w:p w:rsidR="00F85376" w:rsidRDefault="00C95ACB">
            <w:pPr>
              <w:jc w:val="center"/>
              <w:rPr>
                <w:sz w:val="24"/>
              </w:rPr>
            </w:pPr>
            <w:r>
              <w:rPr>
                <w:sz w:val="24"/>
              </w:rPr>
              <w:t>44,5</w:t>
            </w:r>
          </w:p>
        </w:tc>
        <w:tc>
          <w:tcPr>
            <w:tcW w:w="1449" w:type="dxa"/>
            <w:tcBorders>
              <w:top w:val="single" w:sz="4" w:space="0" w:color="000000"/>
              <w:left w:val="single" w:sz="4" w:space="0" w:color="000000"/>
              <w:bottom w:val="single" w:sz="4" w:space="0" w:color="000000"/>
              <w:right w:val="single" w:sz="4" w:space="0" w:color="000000"/>
            </w:tcBorders>
          </w:tcPr>
          <w:p w:rsidR="00F85376" w:rsidRDefault="00C95ACB">
            <w:pPr>
              <w:jc w:val="center"/>
              <w:rPr>
                <w:sz w:val="24"/>
              </w:rPr>
            </w:pPr>
            <w:r>
              <w:rPr>
                <w:sz w:val="24"/>
              </w:rPr>
              <w:t>7 567,81</w:t>
            </w:r>
          </w:p>
        </w:tc>
        <w:tc>
          <w:tcPr>
            <w:tcW w:w="1602" w:type="dxa"/>
            <w:tcBorders>
              <w:top w:val="single" w:sz="4" w:space="0" w:color="000000"/>
              <w:left w:val="single" w:sz="4" w:space="0" w:color="000000"/>
              <w:bottom w:val="single" w:sz="4" w:space="0" w:color="000000"/>
              <w:right w:val="single" w:sz="4" w:space="0" w:color="000000"/>
            </w:tcBorders>
          </w:tcPr>
          <w:p w:rsidR="00F85376" w:rsidRDefault="00C95ACB">
            <w:pPr>
              <w:jc w:val="center"/>
              <w:rPr>
                <w:sz w:val="24"/>
              </w:rPr>
            </w:pPr>
            <w:r>
              <w:rPr>
                <w:sz w:val="24"/>
              </w:rPr>
              <w:t>124,9</w:t>
            </w:r>
          </w:p>
        </w:tc>
      </w:tr>
      <w:tr w:rsidR="00F85376">
        <w:trPr>
          <w:trHeight w:val="360"/>
        </w:trPr>
        <w:tc>
          <w:tcPr>
            <w:tcW w:w="2328" w:type="dxa"/>
            <w:tcBorders>
              <w:top w:val="single" w:sz="4" w:space="0" w:color="000000"/>
              <w:left w:val="single" w:sz="4" w:space="0" w:color="000000"/>
              <w:bottom w:val="single" w:sz="4" w:space="0" w:color="000000"/>
              <w:right w:val="single" w:sz="4" w:space="0" w:color="000000"/>
            </w:tcBorders>
          </w:tcPr>
          <w:p w:rsidR="00F85376" w:rsidRDefault="00C95ACB">
            <w:pPr>
              <w:rPr>
                <w:sz w:val="24"/>
              </w:rPr>
            </w:pPr>
            <w:r>
              <w:rPr>
                <w:sz w:val="24"/>
              </w:rPr>
              <w:t>4 детьми и более</w:t>
            </w:r>
          </w:p>
        </w:tc>
        <w:tc>
          <w:tcPr>
            <w:tcW w:w="1454" w:type="dxa"/>
            <w:tcBorders>
              <w:top w:val="single" w:sz="4" w:space="0" w:color="000000"/>
              <w:left w:val="single" w:sz="4" w:space="0" w:color="000000"/>
              <w:bottom w:val="single" w:sz="4" w:space="0" w:color="000000"/>
              <w:right w:val="single" w:sz="4" w:space="0" w:color="000000"/>
            </w:tcBorders>
          </w:tcPr>
          <w:p w:rsidR="00F85376" w:rsidRDefault="00C95ACB">
            <w:pPr>
              <w:jc w:val="center"/>
              <w:rPr>
                <w:sz w:val="24"/>
              </w:rPr>
            </w:pPr>
            <w:r>
              <w:rPr>
                <w:sz w:val="24"/>
              </w:rPr>
              <w:t>406</w:t>
            </w:r>
          </w:p>
        </w:tc>
        <w:tc>
          <w:tcPr>
            <w:tcW w:w="1364" w:type="dxa"/>
            <w:tcBorders>
              <w:top w:val="single" w:sz="4" w:space="0" w:color="000000"/>
              <w:left w:val="single" w:sz="4" w:space="0" w:color="000000"/>
              <w:bottom w:val="single" w:sz="4" w:space="0" w:color="000000"/>
              <w:right w:val="single" w:sz="4" w:space="0" w:color="000000"/>
            </w:tcBorders>
          </w:tcPr>
          <w:p w:rsidR="00F85376" w:rsidRDefault="00C95ACB">
            <w:pPr>
              <w:jc w:val="center"/>
              <w:rPr>
                <w:sz w:val="24"/>
              </w:rPr>
            </w:pPr>
            <w:r>
              <w:rPr>
                <w:sz w:val="24"/>
              </w:rPr>
              <w:t>5 148,05</w:t>
            </w:r>
          </w:p>
        </w:tc>
        <w:tc>
          <w:tcPr>
            <w:tcW w:w="1584" w:type="dxa"/>
            <w:tcBorders>
              <w:top w:val="single" w:sz="4" w:space="0" w:color="000000"/>
              <w:left w:val="single" w:sz="4" w:space="0" w:color="000000"/>
              <w:bottom w:val="single" w:sz="4" w:space="0" w:color="000000"/>
              <w:right w:val="single" w:sz="4" w:space="0" w:color="000000"/>
            </w:tcBorders>
          </w:tcPr>
          <w:p w:rsidR="00F85376" w:rsidRDefault="00C95ACB">
            <w:pPr>
              <w:jc w:val="center"/>
              <w:rPr>
                <w:sz w:val="24"/>
              </w:rPr>
            </w:pPr>
            <w:r>
              <w:rPr>
                <w:sz w:val="24"/>
              </w:rPr>
              <w:t>38,0</w:t>
            </w:r>
          </w:p>
        </w:tc>
        <w:tc>
          <w:tcPr>
            <w:tcW w:w="1449" w:type="dxa"/>
            <w:tcBorders>
              <w:top w:val="single" w:sz="4" w:space="0" w:color="000000"/>
              <w:left w:val="single" w:sz="4" w:space="0" w:color="000000"/>
              <w:bottom w:val="single" w:sz="4" w:space="0" w:color="000000"/>
              <w:right w:val="single" w:sz="4" w:space="0" w:color="000000"/>
            </w:tcBorders>
          </w:tcPr>
          <w:p w:rsidR="00F85376" w:rsidRDefault="00C95ACB">
            <w:pPr>
              <w:jc w:val="center"/>
              <w:rPr>
                <w:sz w:val="24"/>
              </w:rPr>
            </w:pPr>
            <w:r>
              <w:rPr>
                <w:sz w:val="24"/>
              </w:rPr>
              <w:t>8 398,99</w:t>
            </w:r>
          </w:p>
        </w:tc>
        <w:tc>
          <w:tcPr>
            <w:tcW w:w="1602" w:type="dxa"/>
            <w:tcBorders>
              <w:top w:val="single" w:sz="4" w:space="0" w:color="000000"/>
              <w:left w:val="single" w:sz="4" w:space="0" w:color="000000"/>
              <w:bottom w:val="single" w:sz="4" w:space="0" w:color="000000"/>
              <w:right w:val="single" w:sz="4" w:space="0" w:color="000000"/>
            </w:tcBorders>
          </w:tcPr>
          <w:p w:rsidR="00F85376" w:rsidRDefault="00C95ACB">
            <w:pPr>
              <w:jc w:val="center"/>
              <w:rPr>
                <w:sz w:val="24"/>
              </w:rPr>
            </w:pPr>
            <w:r>
              <w:rPr>
                <w:sz w:val="24"/>
              </w:rPr>
              <w:t>163,2</w:t>
            </w:r>
          </w:p>
        </w:tc>
      </w:tr>
    </w:tbl>
    <w:p w:rsidR="00F85376" w:rsidRDefault="00F85376">
      <w:pPr>
        <w:ind w:firstLine="709"/>
        <w:jc w:val="both"/>
        <w:rPr>
          <w:sz w:val="28"/>
        </w:rPr>
      </w:pPr>
    </w:p>
    <w:p w:rsidR="00F85376" w:rsidRDefault="00C95ACB">
      <w:pPr>
        <w:ind w:firstLine="709"/>
        <w:jc w:val="both"/>
        <w:rPr>
          <w:sz w:val="28"/>
        </w:rPr>
      </w:pPr>
      <w:r>
        <w:rPr>
          <w:sz w:val="28"/>
        </w:rPr>
        <w:t xml:space="preserve">*Значения показателей рассчитаны от средней величины прожиточного минимума, определенной по </w:t>
      </w:r>
      <w:r>
        <w:rPr>
          <w:sz w:val="28"/>
        </w:rPr>
        <w:t>социально-демографическим группам в зависимости от состава семьи.</w:t>
      </w:r>
    </w:p>
    <w:p w:rsidR="00F85376" w:rsidRDefault="00C95ACB">
      <w:pPr>
        <w:ind w:firstLine="709"/>
        <w:jc w:val="both"/>
        <w:rPr>
          <w:sz w:val="28"/>
        </w:rPr>
      </w:pPr>
      <w:r>
        <w:rPr>
          <w:sz w:val="28"/>
        </w:rPr>
        <w:lastRenderedPageBreak/>
        <w:t>В результате установлено, что максимальный дефицит денежных доходов к среднедушевому доходу наблюдается у семей с 4 детьми и более – 8 851,36 рублей (323,3 процента) в 2020 году, 8 231,93 ру</w:t>
      </w:r>
      <w:r>
        <w:rPr>
          <w:sz w:val="28"/>
        </w:rPr>
        <w:t>бля (240,3 процента) в 2021 году, 8 398,99 рублей (163,2 процента) в 2022 году.</w:t>
      </w:r>
    </w:p>
    <w:p w:rsidR="00F85376" w:rsidRDefault="00C95ACB">
      <w:pPr>
        <w:ind w:firstLine="709"/>
        <w:jc w:val="both"/>
        <w:rPr>
          <w:sz w:val="28"/>
        </w:rPr>
      </w:pPr>
      <w:r>
        <w:rPr>
          <w:sz w:val="28"/>
        </w:rPr>
        <w:t>Оценка влияния мер социальной поддержки малоимущих семей с детьми на снижение уровня бедности приведена в таблице №12</w:t>
      </w:r>
    </w:p>
    <w:p w:rsidR="00F85376" w:rsidRDefault="00F85376">
      <w:pPr>
        <w:ind w:firstLine="709"/>
        <w:jc w:val="both"/>
        <w:rPr>
          <w:sz w:val="28"/>
        </w:rPr>
      </w:pPr>
    </w:p>
    <w:p w:rsidR="00F85376" w:rsidRDefault="00C95ACB">
      <w:pPr>
        <w:ind w:firstLine="709"/>
        <w:jc w:val="right"/>
        <w:rPr>
          <w:sz w:val="28"/>
        </w:rPr>
      </w:pPr>
      <w:r>
        <w:rPr>
          <w:sz w:val="28"/>
        </w:rPr>
        <w:t>Таблица №12</w:t>
      </w:r>
    </w:p>
    <w:p w:rsidR="00F85376" w:rsidRDefault="00F85376">
      <w:pPr>
        <w:ind w:firstLine="709"/>
        <w:jc w:val="right"/>
        <w:rPr>
          <w:sz w:val="28"/>
        </w:rPr>
      </w:pPr>
    </w:p>
    <w:p w:rsidR="00F85376" w:rsidRDefault="00C95ACB">
      <w:pPr>
        <w:jc w:val="center"/>
        <w:rPr>
          <w:sz w:val="28"/>
        </w:rPr>
      </w:pPr>
      <w:r>
        <w:rPr>
          <w:sz w:val="28"/>
        </w:rPr>
        <w:t>Оценка влияния мер социальной поддержки</w:t>
      </w:r>
    </w:p>
    <w:p w:rsidR="00F85376" w:rsidRDefault="00C95ACB">
      <w:pPr>
        <w:jc w:val="center"/>
        <w:rPr>
          <w:sz w:val="28"/>
        </w:rPr>
      </w:pPr>
      <w:r>
        <w:rPr>
          <w:sz w:val="28"/>
        </w:rPr>
        <w:t>малоимущих семей с детьми на снижение уровня бедности</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221"/>
        <w:gridCol w:w="1785"/>
        <w:gridCol w:w="1815"/>
        <w:gridCol w:w="1830"/>
        <w:gridCol w:w="1830"/>
      </w:tblGrid>
      <w:tr w:rsidR="00F85376">
        <w:trPr>
          <w:trHeight w:val="360"/>
        </w:trPr>
        <w:tc>
          <w:tcPr>
            <w:tcW w:w="22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F85376" w:rsidRDefault="00C95ACB">
            <w:pPr>
              <w:jc w:val="center"/>
              <w:rPr>
                <w:sz w:val="24"/>
              </w:rPr>
            </w:pPr>
            <w:r>
              <w:rPr>
                <w:sz w:val="24"/>
              </w:rPr>
              <w:t>Наименование</w:t>
            </w:r>
          </w:p>
        </w:tc>
        <w:tc>
          <w:tcPr>
            <w:tcW w:w="17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F85376" w:rsidRDefault="00C95ACB">
            <w:pPr>
              <w:jc w:val="center"/>
              <w:rPr>
                <w:sz w:val="24"/>
              </w:rPr>
            </w:pPr>
            <w:r>
              <w:rPr>
                <w:sz w:val="24"/>
              </w:rPr>
              <w:t>Количество малоимущих семей</w:t>
            </w:r>
          </w:p>
        </w:tc>
        <w:tc>
          <w:tcPr>
            <w:tcW w:w="181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F85376" w:rsidRDefault="00C95ACB">
            <w:pPr>
              <w:jc w:val="center"/>
              <w:rPr>
                <w:sz w:val="24"/>
              </w:rPr>
            </w:pPr>
            <w:r>
              <w:rPr>
                <w:sz w:val="24"/>
              </w:rPr>
              <w:t>Средний доход малоимущей семьи</w:t>
            </w:r>
          </w:p>
          <w:p w:rsidR="00F85376" w:rsidRDefault="00C95ACB">
            <w:pPr>
              <w:jc w:val="center"/>
              <w:rPr>
                <w:sz w:val="24"/>
              </w:rPr>
            </w:pPr>
            <w:r>
              <w:rPr>
                <w:sz w:val="24"/>
              </w:rPr>
              <w:t>(рублей)</w:t>
            </w:r>
          </w:p>
        </w:tc>
        <w:tc>
          <w:tcPr>
            <w:tcW w:w="18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F85376" w:rsidRDefault="00C95ACB">
            <w:pPr>
              <w:jc w:val="center"/>
              <w:rPr>
                <w:sz w:val="24"/>
              </w:rPr>
            </w:pPr>
            <w:r>
              <w:rPr>
                <w:sz w:val="24"/>
              </w:rPr>
              <w:t>Средний размер суммы выплат мер социальной поддержки на семью</w:t>
            </w:r>
          </w:p>
          <w:p w:rsidR="00F85376" w:rsidRDefault="00C95ACB">
            <w:pPr>
              <w:jc w:val="center"/>
              <w:rPr>
                <w:sz w:val="24"/>
              </w:rPr>
            </w:pPr>
            <w:r>
              <w:rPr>
                <w:sz w:val="24"/>
              </w:rPr>
              <w:t>(рублей)</w:t>
            </w:r>
          </w:p>
        </w:tc>
        <w:tc>
          <w:tcPr>
            <w:tcW w:w="18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F85376" w:rsidRDefault="00C95ACB">
            <w:pPr>
              <w:jc w:val="center"/>
              <w:rPr>
                <w:sz w:val="24"/>
              </w:rPr>
            </w:pPr>
            <w:r>
              <w:rPr>
                <w:sz w:val="24"/>
              </w:rPr>
              <w:t>Доля мер социальной поддержки в общей сумме дохода</w:t>
            </w:r>
            <w:r>
              <w:rPr>
                <w:sz w:val="24"/>
              </w:rPr>
              <w:t xml:space="preserve"> малоимущей семьи (процентов)</w:t>
            </w:r>
          </w:p>
        </w:tc>
      </w:tr>
    </w:tbl>
    <w:p w:rsidR="00F85376" w:rsidRDefault="00F85376">
      <w:pPr>
        <w:ind w:firstLine="709"/>
        <w:jc w:val="both"/>
        <w:rPr>
          <w:sz w:val="2"/>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221"/>
        <w:gridCol w:w="1792"/>
        <w:gridCol w:w="1815"/>
        <w:gridCol w:w="1836"/>
        <w:gridCol w:w="1813"/>
      </w:tblGrid>
      <w:tr w:rsidR="00F85376">
        <w:trPr>
          <w:trHeight w:val="360"/>
        </w:trPr>
        <w:tc>
          <w:tcPr>
            <w:tcW w:w="9477" w:type="dxa"/>
            <w:gridSpan w:val="5"/>
            <w:tcBorders>
              <w:top w:val="single" w:sz="4" w:space="0" w:color="000000"/>
              <w:left w:val="single" w:sz="4" w:space="0" w:color="000000"/>
              <w:bottom w:val="single" w:sz="4" w:space="0" w:color="000000"/>
              <w:right w:val="single" w:sz="4" w:space="0" w:color="000000"/>
            </w:tcBorders>
          </w:tcPr>
          <w:p w:rsidR="00F85376" w:rsidRDefault="00C95ACB">
            <w:pPr>
              <w:jc w:val="center"/>
              <w:rPr>
                <w:sz w:val="24"/>
              </w:rPr>
            </w:pPr>
            <w:r>
              <w:rPr>
                <w:sz w:val="24"/>
              </w:rPr>
              <w:t xml:space="preserve">Все малоимущие семьи с детьми (до 18 лет), из них малоимущие семьи </w:t>
            </w:r>
            <w:proofErr w:type="gramStart"/>
            <w:r>
              <w:rPr>
                <w:sz w:val="24"/>
              </w:rPr>
              <w:t>с</w:t>
            </w:r>
            <w:proofErr w:type="gramEnd"/>
            <w:r>
              <w:rPr>
                <w:sz w:val="24"/>
              </w:rPr>
              <w:t>:</w:t>
            </w:r>
          </w:p>
        </w:tc>
      </w:tr>
      <w:tr w:rsidR="00F85376">
        <w:trPr>
          <w:trHeight w:val="360"/>
        </w:trPr>
        <w:tc>
          <w:tcPr>
            <w:tcW w:w="9477" w:type="dxa"/>
            <w:gridSpan w:val="5"/>
            <w:tcBorders>
              <w:top w:val="single" w:sz="4" w:space="0" w:color="000000"/>
              <w:left w:val="single" w:sz="4" w:space="0" w:color="000000"/>
              <w:bottom w:val="single" w:sz="4" w:space="0" w:color="000000"/>
              <w:right w:val="single" w:sz="4" w:space="0" w:color="000000"/>
            </w:tcBorders>
          </w:tcPr>
          <w:p w:rsidR="00F85376" w:rsidRDefault="00C95ACB">
            <w:pPr>
              <w:jc w:val="center"/>
              <w:rPr>
                <w:sz w:val="24"/>
              </w:rPr>
            </w:pPr>
            <w:r>
              <w:rPr>
                <w:sz w:val="24"/>
              </w:rPr>
              <w:t>2020 год</w:t>
            </w:r>
          </w:p>
        </w:tc>
      </w:tr>
      <w:tr w:rsidR="00F85376">
        <w:trPr>
          <w:trHeight w:val="360"/>
        </w:trPr>
        <w:tc>
          <w:tcPr>
            <w:tcW w:w="2221" w:type="dxa"/>
            <w:tcBorders>
              <w:top w:val="single" w:sz="4" w:space="0" w:color="000000"/>
              <w:left w:val="single" w:sz="4" w:space="0" w:color="000000"/>
              <w:bottom w:val="single" w:sz="4" w:space="0" w:color="000000"/>
              <w:right w:val="single" w:sz="4" w:space="0" w:color="000000"/>
            </w:tcBorders>
          </w:tcPr>
          <w:p w:rsidR="00F85376" w:rsidRDefault="00C95ACB">
            <w:pPr>
              <w:rPr>
                <w:sz w:val="24"/>
              </w:rPr>
            </w:pPr>
            <w:r>
              <w:rPr>
                <w:sz w:val="24"/>
              </w:rPr>
              <w:t>1 ребенком</w:t>
            </w:r>
          </w:p>
        </w:tc>
        <w:tc>
          <w:tcPr>
            <w:tcW w:w="1792" w:type="dxa"/>
            <w:tcBorders>
              <w:top w:val="single" w:sz="4" w:space="0" w:color="000000"/>
              <w:left w:val="single" w:sz="4" w:space="0" w:color="000000"/>
              <w:bottom w:val="single" w:sz="4" w:space="0" w:color="000000"/>
              <w:right w:val="single" w:sz="4" w:space="0" w:color="000000"/>
            </w:tcBorders>
          </w:tcPr>
          <w:p w:rsidR="00F85376" w:rsidRDefault="00C95ACB">
            <w:pPr>
              <w:jc w:val="center"/>
              <w:rPr>
                <w:sz w:val="24"/>
              </w:rPr>
            </w:pPr>
            <w:r>
              <w:rPr>
                <w:sz w:val="24"/>
              </w:rPr>
              <w:t>4 966</w:t>
            </w:r>
          </w:p>
        </w:tc>
        <w:tc>
          <w:tcPr>
            <w:tcW w:w="1815" w:type="dxa"/>
            <w:tcBorders>
              <w:top w:val="single" w:sz="4" w:space="0" w:color="000000"/>
              <w:left w:val="single" w:sz="4" w:space="0" w:color="000000"/>
              <w:bottom w:val="single" w:sz="4" w:space="0" w:color="000000"/>
              <w:right w:val="single" w:sz="4" w:space="0" w:color="000000"/>
            </w:tcBorders>
          </w:tcPr>
          <w:p w:rsidR="00F85376" w:rsidRDefault="00C95ACB">
            <w:pPr>
              <w:jc w:val="center"/>
              <w:rPr>
                <w:sz w:val="24"/>
              </w:rPr>
            </w:pPr>
            <w:r>
              <w:rPr>
                <w:sz w:val="24"/>
              </w:rPr>
              <w:t>11 147,23</w:t>
            </w:r>
          </w:p>
        </w:tc>
        <w:tc>
          <w:tcPr>
            <w:tcW w:w="1836" w:type="dxa"/>
            <w:tcBorders>
              <w:top w:val="single" w:sz="4" w:space="0" w:color="000000"/>
              <w:left w:val="single" w:sz="4" w:space="0" w:color="000000"/>
              <w:bottom w:val="single" w:sz="4" w:space="0" w:color="000000"/>
              <w:right w:val="single" w:sz="4" w:space="0" w:color="000000"/>
            </w:tcBorders>
          </w:tcPr>
          <w:p w:rsidR="00F85376" w:rsidRDefault="00C95ACB">
            <w:pPr>
              <w:jc w:val="center"/>
              <w:rPr>
                <w:sz w:val="24"/>
              </w:rPr>
            </w:pPr>
            <w:r>
              <w:rPr>
                <w:sz w:val="24"/>
              </w:rPr>
              <w:t>9 699,08</w:t>
            </w:r>
          </w:p>
        </w:tc>
        <w:tc>
          <w:tcPr>
            <w:tcW w:w="1813" w:type="dxa"/>
            <w:tcBorders>
              <w:top w:val="single" w:sz="4" w:space="0" w:color="000000"/>
              <w:left w:val="single" w:sz="4" w:space="0" w:color="000000"/>
              <w:bottom w:val="single" w:sz="4" w:space="0" w:color="000000"/>
              <w:right w:val="single" w:sz="4" w:space="0" w:color="000000"/>
            </w:tcBorders>
          </w:tcPr>
          <w:p w:rsidR="00F85376" w:rsidRDefault="00C95ACB">
            <w:pPr>
              <w:jc w:val="center"/>
              <w:rPr>
                <w:sz w:val="24"/>
              </w:rPr>
            </w:pPr>
            <w:r>
              <w:rPr>
                <w:sz w:val="24"/>
              </w:rPr>
              <w:t>46,5</w:t>
            </w:r>
          </w:p>
        </w:tc>
      </w:tr>
      <w:tr w:rsidR="00F85376">
        <w:trPr>
          <w:trHeight w:val="360"/>
        </w:trPr>
        <w:tc>
          <w:tcPr>
            <w:tcW w:w="2221" w:type="dxa"/>
            <w:tcBorders>
              <w:top w:val="single" w:sz="4" w:space="0" w:color="000000"/>
              <w:left w:val="single" w:sz="4" w:space="0" w:color="000000"/>
              <w:bottom w:val="single" w:sz="4" w:space="0" w:color="000000"/>
              <w:right w:val="single" w:sz="4" w:space="0" w:color="000000"/>
            </w:tcBorders>
          </w:tcPr>
          <w:p w:rsidR="00F85376" w:rsidRDefault="00C95ACB">
            <w:pPr>
              <w:rPr>
                <w:sz w:val="24"/>
              </w:rPr>
            </w:pPr>
            <w:r>
              <w:rPr>
                <w:sz w:val="24"/>
              </w:rPr>
              <w:t>2 детьми</w:t>
            </w:r>
          </w:p>
        </w:tc>
        <w:tc>
          <w:tcPr>
            <w:tcW w:w="1792" w:type="dxa"/>
            <w:tcBorders>
              <w:top w:val="single" w:sz="4" w:space="0" w:color="000000"/>
              <w:left w:val="single" w:sz="4" w:space="0" w:color="000000"/>
              <w:bottom w:val="single" w:sz="4" w:space="0" w:color="000000"/>
              <w:right w:val="single" w:sz="4" w:space="0" w:color="000000"/>
            </w:tcBorders>
          </w:tcPr>
          <w:p w:rsidR="00F85376" w:rsidRDefault="00C95ACB">
            <w:pPr>
              <w:jc w:val="center"/>
              <w:rPr>
                <w:sz w:val="24"/>
              </w:rPr>
            </w:pPr>
            <w:r>
              <w:rPr>
                <w:sz w:val="24"/>
              </w:rPr>
              <w:t>4 477</w:t>
            </w:r>
          </w:p>
        </w:tc>
        <w:tc>
          <w:tcPr>
            <w:tcW w:w="1815" w:type="dxa"/>
            <w:tcBorders>
              <w:top w:val="single" w:sz="4" w:space="0" w:color="000000"/>
              <w:left w:val="single" w:sz="4" w:space="0" w:color="000000"/>
              <w:bottom w:val="single" w:sz="4" w:space="0" w:color="000000"/>
              <w:right w:val="single" w:sz="4" w:space="0" w:color="000000"/>
            </w:tcBorders>
          </w:tcPr>
          <w:p w:rsidR="00F85376" w:rsidRDefault="00C95ACB">
            <w:pPr>
              <w:jc w:val="center"/>
              <w:rPr>
                <w:sz w:val="24"/>
              </w:rPr>
            </w:pPr>
            <w:r>
              <w:rPr>
                <w:sz w:val="24"/>
              </w:rPr>
              <w:t>15 568,66</w:t>
            </w:r>
          </w:p>
        </w:tc>
        <w:tc>
          <w:tcPr>
            <w:tcW w:w="1836" w:type="dxa"/>
            <w:tcBorders>
              <w:top w:val="single" w:sz="4" w:space="0" w:color="000000"/>
              <w:left w:val="single" w:sz="4" w:space="0" w:color="000000"/>
              <w:bottom w:val="single" w:sz="4" w:space="0" w:color="000000"/>
              <w:right w:val="single" w:sz="4" w:space="0" w:color="000000"/>
            </w:tcBorders>
          </w:tcPr>
          <w:p w:rsidR="00F85376" w:rsidRDefault="00C95ACB">
            <w:pPr>
              <w:jc w:val="center"/>
              <w:rPr>
                <w:sz w:val="24"/>
              </w:rPr>
            </w:pPr>
            <w:r>
              <w:rPr>
                <w:sz w:val="24"/>
              </w:rPr>
              <w:t>12 516,47</w:t>
            </w:r>
          </w:p>
        </w:tc>
        <w:tc>
          <w:tcPr>
            <w:tcW w:w="1813" w:type="dxa"/>
            <w:tcBorders>
              <w:top w:val="single" w:sz="4" w:space="0" w:color="000000"/>
              <w:left w:val="single" w:sz="4" w:space="0" w:color="000000"/>
              <w:bottom w:val="single" w:sz="4" w:space="0" w:color="000000"/>
              <w:right w:val="single" w:sz="4" w:space="0" w:color="000000"/>
            </w:tcBorders>
          </w:tcPr>
          <w:p w:rsidR="00F85376" w:rsidRDefault="00C95ACB">
            <w:pPr>
              <w:jc w:val="center"/>
              <w:rPr>
                <w:sz w:val="24"/>
              </w:rPr>
            </w:pPr>
            <w:r>
              <w:rPr>
                <w:sz w:val="24"/>
              </w:rPr>
              <w:t>44,6</w:t>
            </w:r>
          </w:p>
        </w:tc>
      </w:tr>
      <w:tr w:rsidR="00F85376">
        <w:trPr>
          <w:trHeight w:val="360"/>
        </w:trPr>
        <w:tc>
          <w:tcPr>
            <w:tcW w:w="2221" w:type="dxa"/>
            <w:tcBorders>
              <w:top w:val="single" w:sz="4" w:space="0" w:color="000000"/>
              <w:left w:val="single" w:sz="4" w:space="0" w:color="000000"/>
              <w:bottom w:val="single" w:sz="4" w:space="0" w:color="000000"/>
              <w:right w:val="single" w:sz="4" w:space="0" w:color="000000"/>
            </w:tcBorders>
          </w:tcPr>
          <w:p w:rsidR="00F85376" w:rsidRDefault="00C95ACB">
            <w:pPr>
              <w:rPr>
                <w:sz w:val="24"/>
              </w:rPr>
            </w:pPr>
            <w:r>
              <w:rPr>
                <w:sz w:val="24"/>
              </w:rPr>
              <w:t>3 детьми</w:t>
            </w:r>
          </w:p>
        </w:tc>
        <w:tc>
          <w:tcPr>
            <w:tcW w:w="1792" w:type="dxa"/>
            <w:tcBorders>
              <w:top w:val="single" w:sz="4" w:space="0" w:color="000000"/>
              <w:left w:val="single" w:sz="4" w:space="0" w:color="000000"/>
              <w:bottom w:val="single" w:sz="4" w:space="0" w:color="000000"/>
              <w:right w:val="single" w:sz="4" w:space="0" w:color="000000"/>
            </w:tcBorders>
          </w:tcPr>
          <w:p w:rsidR="00F85376" w:rsidRDefault="00C95ACB">
            <w:pPr>
              <w:jc w:val="center"/>
              <w:rPr>
                <w:sz w:val="24"/>
              </w:rPr>
            </w:pPr>
            <w:r>
              <w:rPr>
                <w:sz w:val="24"/>
              </w:rPr>
              <w:t>1 234</w:t>
            </w:r>
          </w:p>
        </w:tc>
        <w:tc>
          <w:tcPr>
            <w:tcW w:w="1815" w:type="dxa"/>
            <w:tcBorders>
              <w:top w:val="single" w:sz="4" w:space="0" w:color="000000"/>
              <w:left w:val="single" w:sz="4" w:space="0" w:color="000000"/>
              <w:bottom w:val="single" w:sz="4" w:space="0" w:color="000000"/>
              <w:right w:val="single" w:sz="4" w:space="0" w:color="000000"/>
            </w:tcBorders>
          </w:tcPr>
          <w:p w:rsidR="00F85376" w:rsidRDefault="00C95ACB">
            <w:pPr>
              <w:jc w:val="center"/>
              <w:rPr>
                <w:sz w:val="24"/>
              </w:rPr>
            </w:pPr>
            <w:r>
              <w:rPr>
                <w:sz w:val="24"/>
              </w:rPr>
              <w:t>15 185,95</w:t>
            </w:r>
          </w:p>
        </w:tc>
        <w:tc>
          <w:tcPr>
            <w:tcW w:w="1836" w:type="dxa"/>
            <w:tcBorders>
              <w:top w:val="single" w:sz="4" w:space="0" w:color="000000"/>
              <w:left w:val="single" w:sz="4" w:space="0" w:color="000000"/>
              <w:bottom w:val="single" w:sz="4" w:space="0" w:color="000000"/>
              <w:right w:val="single" w:sz="4" w:space="0" w:color="000000"/>
            </w:tcBorders>
          </w:tcPr>
          <w:p w:rsidR="00F85376" w:rsidRDefault="00C95ACB">
            <w:pPr>
              <w:jc w:val="center"/>
              <w:rPr>
                <w:sz w:val="24"/>
              </w:rPr>
            </w:pPr>
            <w:r>
              <w:rPr>
                <w:sz w:val="24"/>
              </w:rPr>
              <w:t>17 675,29</w:t>
            </w:r>
          </w:p>
        </w:tc>
        <w:tc>
          <w:tcPr>
            <w:tcW w:w="1813" w:type="dxa"/>
            <w:tcBorders>
              <w:top w:val="single" w:sz="4" w:space="0" w:color="000000"/>
              <w:left w:val="single" w:sz="4" w:space="0" w:color="000000"/>
              <w:bottom w:val="single" w:sz="4" w:space="0" w:color="000000"/>
              <w:right w:val="single" w:sz="4" w:space="0" w:color="000000"/>
            </w:tcBorders>
          </w:tcPr>
          <w:p w:rsidR="00F85376" w:rsidRDefault="00C95ACB">
            <w:pPr>
              <w:jc w:val="center"/>
              <w:rPr>
                <w:sz w:val="24"/>
              </w:rPr>
            </w:pPr>
            <w:r>
              <w:rPr>
                <w:sz w:val="24"/>
              </w:rPr>
              <w:t>53,8</w:t>
            </w:r>
          </w:p>
        </w:tc>
      </w:tr>
      <w:tr w:rsidR="00F85376">
        <w:trPr>
          <w:trHeight w:val="360"/>
        </w:trPr>
        <w:tc>
          <w:tcPr>
            <w:tcW w:w="2221" w:type="dxa"/>
            <w:tcBorders>
              <w:top w:val="single" w:sz="4" w:space="0" w:color="000000"/>
              <w:left w:val="single" w:sz="4" w:space="0" w:color="000000"/>
              <w:bottom w:val="single" w:sz="4" w:space="0" w:color="000000"/>
              <w:right w:val="single" w:sz="4" w:space="0" w:color="000000"/>
            </w:tcBorders>
          </w:tcPr>
          <w:p w:rsidR="00F85376" w:rsidRDefault="00C95ACB">
            <w:pPr>
              <w:rPr>
                <w:sz w:val="24"/>
              </w:rPr>
            </w:pPr>
            <w:r>
              <w:rPr>
                <w:sz w:val="24"/>
              </w:rPr>
              <w:t>4 детьми и более</w:t>
            </w:r>
          </w:p>
        </w:tc>
        <w:tc>
          <w:tcPr>
            <w:tcW w:w="1792" w:type="dxa"/>
            <w:tcBorders>
              <w:top w:val="single" w:sz="4" w:space="0" w:color="000000"/>
              <w:left w:val="single" w:sz="4" w:space="0" w:color="000000"/>
              <w:bottom w:val="single" w:sz="4" w:space="0" w:color="000000"/>
              <w:right w:val="single" w:sz="4" w:space="0" w:color="000000"/>
            </w:tcBorders>
          </w:tcPr>
          <w:p w:rsidR="00F85376" w:rsidRDefault="00C95ACB">
            <w:pPr>
              <w:jc w:val="center"/>
              <w:rPr>
                <w:sz w:val="24"/>
              </w:rPr>
            </w:pPr>
            <w:r>
              <w:rPr>
                <w:sz w:val="24"/>
              </w:rPr>
              <w:t>393</w:t>
            </w:r>
          </w:p>
        </w:tc>
        <w:tc>
          <w:tcPr>
            <w:tcW w:w="1815" w:type="dxa"/>
            <w:tcBorders>
              <w:top w:val="single" w:sz="4" w:space="0" w:color="000000"/>
              <w:left w:val="single" w:sz="4" w:space="0" w:color="000000"/>
              <w:bottom w:val="single" w:sz="4" w:space="0" w:color="000000"/>
              <w:right w:val="single" w:sz="4" w:space="0" w:color="000000"/>
            </w:tcBorders>
          </w:tcPr>
          <w:p w:rsidR="00F85376" w:rsidRDefault="00C95ACB">
            <w:pPr>
              <w:jc w:val="center"/>
              <w:rPr>
                <w:sz w:val="24"/>
              </w:rPr>
            </w:pPr>
            <w:r>
              <w:rPr>
                <w:sz w:val="24"/>
              </w:rPr>
              <w:t>13 624,55</w:t>
            </w:r>
          </w:p>
        </w:tc>
        <w:tc>
          <w:tcPr>
            <w:tcW w:w="1836" w:type="dxa"/>
            <w:tcBorders>
              <w:top w:val="single" w:sz="4" w:space="0" w:color="000000"/>
              <w:left w:val="single" w:sz="4" w:space="0" w:color="000000"/>
              <w:bottom w:val="single" w:sz="4" w:space="0" w:color="000000"/>
              <w:right w:val="single" w:sz="4" w:space="0" w:color="000000"/>
            </w:tcBorders>
          </w:tcPr>
          <w:p w:rsidR="00F85376" w:rsidRDefault="00C95ACB">
            <w:pPr>
              <w:jc w:val="center"/>
              <w:rPr>
                <w:sz w:val="24"/>
              </w:rPr>
            </w:pPr>
            <w:r>
              <w:rPr>
                <w:sz w:val="24"/>
              </w:rPr>
              <w:t>22 754,05</w:t>
            </w:r>
          </w:p>
        </w:tc>
        <w:tc>
          <w:tcPr>
            <w:tcW w:w="1813" w:type="dxa"/>
            <w:tcBorders>
              <w:top w:val="single" w:sz="4" w:space="0" w:color="000000"/>
              <w:left w:val="single" w:sz="4" w:space="0" w:color="000000"/>
              <w:bottom w:val="single" w:sz="4" w:space="0" w:color="000000"/>
              <w:right w:val="single" w:sz="4" w:space="0" w:color="000000"/>
            </w:tcBorders>
          </w:tcPr>
          <w:p w:rsidR="00F85376" w:rsidRDefault="00C95ACB">
            <w:pPr>
              <w:jc w:val="center"/>
              <w:rPr>
                <w:sz w:val="24"/>
              </w:rPr>
            </w:pPr>
            <w:r>
              <w:rPr>
                <w:sz w:val="24"/>
              </w:rPr>
              <w:t>62,6</w:t>
            </w:r>
          </w:p>
        </w:tc>
      </w:tr>
      <w:tr w:rsidR="00F85376">
        <w:trPr>
          <w:trHeight w:val="360"/>
        </w:trPr>
        <w:tc>
          <w:tcPr>
            <w:tcW w:w="9477" w:type="dxa"/>
            <w:gridSpan w:val="5"/>
            <w:tcBorders>
              <w:top w:val="single" w:sz="4" w:space="0" w:color="000000"/>
              <w:left w:val="single" w:sz="4" w:space="0" w:color="000000"/>
              <w:bottom w:val="single" w:sz="4" w:space="0" w:color="000000"/>
              <w:right w:val="single" w:sz="4" w:space="0" w:color="000000"/>
            </w:tcBorders>
          </w:tcPr>
          <w:p w:rsidR="00F85376" w:rsidRDefault="00C95ACB">
            <w:pPr>
              <w:jc w:val="center"/>
              <w:rPr>
                <w:sz w:val="24"/>
              </w:rPr>
            </w:pPr>
            <w:r>
              <w:rPr>
                <w:sz w:val="24"/>
              </w:rPr>
              <w:t>2021 год</w:t>
            </w:r>
          </w:p>
        </w:tc>
      </w:tr>
      <w:tr w:rsidR="00F85376">
        <w:trPr>
          <w:trHeight w:val="360"/>
        </w:trPr>
        <w:tc>
          <w:tcPr>
            <w:tcW w:w="2221" w:type="dxa"/>
            <w:tcBorders>
              <w:top w:val="single" w:sz="4" w:space="0" w:color="000000"/>
              <w:left w:val="single" w:sz="4" w:space="0" w:color="000000"/>
              <w:bottom w:val="single" w:sz="4" w:space="0" w:color="000000"/>
              <w:right w:val="single" w:sz="4" w:space="0" w:color="000000"/>
            </w:tcBorders>
          </w:tcPr>
          <w:p w:rsidR="00F85376" w:rsidRDefault="00C95ACB">
            <w:pPr>
              <w:rPr>
                <w:sz w:val="24"/>
              </w:rPr>
            </w:pPr>
            <w:r>
              <w:rPr>
                <w:sz w:val="24"/>
              </w:rPr>
              <w:t>1 ребенком</w:t>
            </w:r>
          </w:p>
        </w:tc>
        <w:tc>
          <w:tcPr>
            <w:tcW w:w="1792" w:type="dxa"/>
            <w:tcBorders>
              <w:top w:val="single" w:sz="4" w:space="0" w:color="000000"/>
              <w:left w:val="single" w:sz="4" w:space="0" w:color="000000"/>
              <w:bottom w:val="single" w:sz="4" w:space="0" w:color="000000"/>
              <w:right w:val="single" w:sz="4" w:space="0" w:color="000000"/>
            </w:tcBorders>
          </w:tcPr>
          <w:p w:rsidR="00F85376" w:rsidRDefault="00C95ACB">
            <w:pPr>
              <w:jc w:val="center"/>
              <w:rPr>
                <w:sz w:val="24"/>
              </w:rPr>
            </w:pPr>
            <w:r>
              <w:rPr>
                <w:sz w:val="24"/>
              </w:rPr>
              <w:t>3 199</w:t>
            </w:r>
          </w:p>
        </w:tc>
        <w:tc>
          <w:tcPr>
            <w:tcW w:w="1815" w:type="dxa"/>
            <w:tcBorders>
              <w:top w:val="single" w:sz="4" w:space="0" w:color="000000"/>
              <w:left w:val="single" w:sz="4" w:space="0" w:color="000000"/>
              <w:bottom w:val="single" w:sz="4" w:space="0" w:color="000000"/>
              <w:right w:val="single" w:sz="4" w:space="0" w:color="000000"/>
            </w:tcBorders>
          </w:tcPr>
          <w:p w:rsidR="00F85376" w:rsidRDefault="00C95ACB">
            <w:pPr>
              <w:jc w:val="center"/>
              <w:rPr>
                <w:sz w:val="24"/>
              </w:rPr>
            </w:pPr>
            <w:r>
              <w:rPr>
                <w:sz w:val="24"/>
              </w:rPr>
              <w:t>12 233,52</w:t>
            </w:r>
          </w:p>
        </w:tc>
        <w:tc>
          <w:tcPr>
            <w:tcW w:w="1836" w:type="dxa"/>
            <w:tcBorders>
              <w:top w:val="single" w:sz="4" w:space="0" w:color="000000"/>
              <w:left w:val="single" w:sz="4" w:space="0" w:color="000000"/>
              <w:bottom w:val="single" w:sz="4" w:space="0" w:color="000000"/>
              <w:right w:val="single" w:sz="4" w:space="0" w:color="000000"/>
            </w:tcBorders>
          </w:tcPr>
          <w:p w:rsidR="00F85376" w:rsidRDefault="00C95ACB">
            <w:pPr>
              <w:jc w:val="center"/>
              <w:rPr>
                <w:sz w:val="24"/>
              </w:rPr>
            </w:pPr>
            <w:r>
              <w:rPr>
                <w:sz w:val="24"/>
              </w:rPr>
              <w:t>9 100,24</w:t>
            </w:r>
          </w:p>
        </w:tc>
        <w:tc>
          <w:tcPr>
            <w:tcW w:w="1813" w:type="dxa"/>
            <w:tcBorders>
              <w:top w:val="single" w:sz="4" w:space="0" w:color="000000"/>
              <w:left w:val="single" w:sz="4" w:space="0" w:color="000000"/>
              <w:bottom w:val="single" w:sz="4" w:space="0" w:color="000000"/>
              <w:right w:val="single" w:sz="4" w:space="0" w:color="000000"/>
            </w:tcBorders>
          </w:tcPr>
          <w:p w:rsidR="00F85376" w:rsidRDefault="00C95ACB">
            <w:pPr>
              <w:jc w:val="center"/>
              <w:rPr>
                <w:sz w:val="24"/>
              </w:rPr>
            </w:pPr>
            <w:r>
              <w:rPr>
                <w:sz w:val="24"/>
              </w:rPr>
              <w:t>42,7</w:t>
            </w:r>
          </w:p>
        </w:tc>
      </w:tr>
      <w:tr w:rsidR="00F85376">
        <w:trPr>
          <w:trHeight w:val="360"/>
        </w:trPr>
        <w:tc>
          <w:tcPr>
            <w:tcW w:w="2221" w:type="dxa"/>
            <w:tcBorders>
              <w:top w:val="single" w:sz="4" w:space="0" w:color="000000"/>
              <w:left w:val="single" w:sz="4" w:space="0" w:color="000000"/>
              <w:bottom w:val="single" w:sz="4" w:space="0" w:color="000000"/>
              <w:right w:val="single" w:sz="4" w:space="0" w:color="000000"/>
            </w:tcBorders>
          </w:tcPr>
          <w:p w:rsidR="00F85376" w:rsidRDefault="00C95ACB">
            <w:pPr>
              <w:rPr>
                <w:sz w:val="24"/>
              </w:rPr>
            </w:pPr>
            <w:r>
              <w:rPr>
                <w:sz w:val="24"/>
              </w:rPr>
              <w:t>2 детьми</w:t>
            </w:r>
          </w:p>
        </w:tc>
        <w:tc>
          <w:tcPr>
            <w:tcW w:w="1792" w:type="dxa"/>
            <w:tcBorders>
              <w:top w:val="single" w:sz="4" w:space="0" w:color="000000"/>
              <w:left w:val="single" w:sz="4" w:space="0" w:color="000000"/>
              <w:bottom w:val="single" w:sz="4" w:space="0" w:color="000000"/>
              <w:right w:val="single" w:sz="4" w:space="0" w:color="000000"/>
            </w:tcBorders>
          </w:tcPr>
          <w:p w:rsidR="00F85376" w:rsidRDefault="00C95ACB">
            <w:pPr>
              <w:jc w:val="center"/>
              <w:rPr>
                <w:sz w:val="24"/>
              </w:rPr>
            </w:pPr>
            <w:r>
              <w:rPr>
                <w:sz w:val="24"/>
              </w:rPr>
              <w:t>3 035</w:t>
            </w:r>
          </w:p>
        </w:tc>
        <w:tc>
          <w:tcPr>
            <w:tcW w:w="1815" w:type="dxa"/>
            <w:tcBorders>
              <w:top w:val="single" w:sz="4" w:space="0" w:color="000000"/>
              <w:left w:val="single" w:sz="4" w:space="0" w:color="000000"/>
              <w:bottom w:val="single" w:sz="4" w:space="0" w:color="000000"/>
              <w:right w:val="single" w:sz="4" w:space="0" w:color="000000"/>
            </w:tcBorders>
          </w:tcPr>
          <w:p w:rsidR="00F85376" w:rsidRDefault="00C95ACB">
            <w:pPr>
              <w:jc w:val="center"/>
              <w:rPr>
                <w:sz w:val="24"/>
              </w:rPr>
            </w:pPr>
            <w:r>
              <w:rPr>
                <w:sz w:val="24"/>
              </w:rPr>
              <w:t>17 299,29</w:t>
            </w:r>
          </w:p>
        </w:tc>
        <w:tc>
          <w:tcPr>
            <w:tcW w:w="1836" w:type="dxa"/>
            <w:tcBorders>
              <w:top w:val="single" w:sz="4" w:space="0" w:color="000000"/>
              <w:left w:val="single" w:sz="4" w:space="0" w:color="000000"/>
              <w:bottom w:val="single" w:sz="4" w:space="0" w:color="000000"/>
              <w:right w:val="single" w:sz="4" w:space="0" w:color="000000"/>
            </w:tcBorders>
          </w:tcPr>
          <w:p w:rsidR="00F85376" w:rsidRDefault="00C95ACB">
            <w:pPr>
              <w:jc w:val="center"/>
              <w:rPr>
                <w:sz w:val="24"/>
              </w:rPr>
            </w:pPr>
            <w:r>
              <w:rPr>
                <w:sz w:val="24"/>
              </w:rPr>
              <w:t>10 990,99</w:t>
            </w:r>
          </w:p>
        </w:tc>
        <w:tc>
          <w:tcPr>
            <w:tcW w:w="1813" w:type="dxa"/>
            <w:tcBorders>
              <w:top w:val="single" w:sz="4" w:space="0" w:color="000000"/>
              <w:left w:val="single" w:sz="4" w:space="0" w:color="000000"/>
              <w:bottom w:val="single" w:sz="4" w:space="0" w:color="000000"/>
              <w:right w:val="single" w:sz="4" w:space="0" w:color="000000"/>
            </w:tcBorders>
          </w:tcPr>
          <w:p w:rsidR="00F85376" w:rsidRDefault="00C95ACB">
            <w:pPr>
              <w:jc w:val="center"/>
              <w:rPr>
                <w:sz w:val="24"/>
              </w:rPr>
            </w:pPr>
            <w:r>
              <w:rPr>
                <w:sz w:val="24"/>
              </w:rPr>
              <w:t>38,9</w:t>
            </w:r>
          </w:p>
        </w:tc>
      </w:tr>
      <w:tr w:rsidR="00F85376">
        <w:trPr>
          <w:trHeight w:val="360"/>
        </w:trPr>
        <w:tc>
          <w:tcPr>
            <w:tcW w:w="2221" w:type="dxa"/>
            <w:tcBorders>
              <w:top w:val="single" w:sz="4" w:space="0" w:color="000000"/>
              <w:left w:val="single" w:sz="4" w:space="0" w:color="000000"/>
              <w:bottom w:val="single" w:sz="4" w:space="0" w:color="000000"/>
              <w:right w:val="single" w:sz="4" w:space="0" w:color="000000"/>
            </w:tcBorders>
          </w:tcPr>
          <w:p w:rsidR="00F85376" w:rsidRDefault="00C95ACB">
            <w:pPr>
              <w:rPr>
                <w:sz w:val="24"/>
              </w:rPr>
            </w:pPr>
            <w:r>
              <w:rPr>
                <w:sz w:val="24"/>
              </w:rPr>
              <w:t>3 детьми</w:t>
            </w:r>
          </w:p>
        </w:tc>
        <w:tc>
          <w:tcPr>
            <w:tcW w:w="1792" w:type="dxa"/>
            <w:tcBorders>
              <w:top w:val="single" w:sz="4" w:space="0" w:color="000000"/>
              <w:left w:val="single" w:sz="4" w:space="0" w:color="000000"/>
              <w:bottom w:val="single" w:sz="4" w:space="0" w:color="000000"/>
              <w:right w:val="single" w:sz="4" w:space="0" w:color="000000"/>
            </w:tcBorders>
          </w:tcPr>
          <w:p w:rsidR="00F85376" w:rsidRDefault="00C95ACB">
            <w:pPr>
              <w:jc w:val="center"/>
              <w:rPr>
                <w:sz w:val="24"/>
              </w:rPr>
            </w:pPr>
            <w:r>
              <w:rPr>
                <w:sz w:val="24"/>
              </w:rPr>
              <w:t>1 066</w:t>
            </w:r>
          </w:p>
        </w:tc>
        <w:tc>
          <w:tcPr>
            <w:tcW w:w="1815" w:type="dxa"/>
            <w:tcBorders>
              <w:top w:val="single" w:sz="4" w:space="0" w:color="000000"/>
              <w:left w:val="single" w:sz="4" w:space="0" w:color="000000"/>
              <w:bottom w:val="single" w:sz="4" w:space="0" w:color="000000"/>
              <w:right w:val="single" w:sz="4" w:space="0" w:color="000000"/>
            </w:tcBorders>
          </w:tcPr>
          <w:p w:rsidR="00F85376" w:rsidRDefault="00C95ACB">
            <w:pPr>
              <w:jc w:val="center"/>
              <w:rPr>
                <w:sz w:val="24"/>
              </w:rPr>
            </w:pPr>
            <w:r>
              <w:rPr>
                <w:sz w:val="24"/>
              </w:rPr>
              <w:t>17 326,60</w:t>
            </w:r>
          </w:p>
        </w:tc>
        <w:tc>
          <w:tcPr>
            <w:tcW w:w="1836" w:type="dxa"/>
            <w:tcBorders>
              <w:top w:val="single" w:sz="4" w:space="0" w:color="000000"/>
              <w:left w:val="single" w:sz="4" w:space="0" w:color="000000"/>
              <w:bottom w:val="single" w:sz="4" w:space="0" w:color="000000"/>
              <w:right w:val="single" w:sz="4" w:space="0" w:color="000000"/>
            </w:tcBorders>
          </w:tcPr>
          <w:p w:rsidR="00F85376" w:rsidRDefault="00C95ACB">
            <w:pPr>
              <w:jc w:val="center"/>
              <w:rPr>
                <w:sz w:val="24"/>
              </w:rPr>
            </w:pPr>
            <w:r>
              <w:rPr>
                <w:sz w:val="24"/>
              </w:rPr>
              <w:t>18 762,28</w:t>
            </w:r>
          </w:p>
        </w:tc>
        <w:tc>
          <w:tcPr>
            <w:tcW w:w="1813" w:type="dxa"/>
            <w:tcBorders>
              <w:top w:val="single" w:sz="4" w:space="0" w:color="000000"/>
              <w:left w:val="single" w:sz="4" w:space="0" w:color="000000"/>
              <w:bottom w:val="single" w:sz="4" w:space="0" w:color="000000"/>
              <w:right w:val="single" w:sz="4" w:space="0" w:color="000000"/>
            </w:tcBorders>
          </w:tcPr>
          <w:p w:rsidR="00F85376" w:rsidRDefault="00C95ACB">
            <w:pPr>
              <w:jc w:val="center"/>
              <w:rPr>
                <w:sz w:val="24"/>
              </w:rPr>
            </w:pPr>
            <w:r>
              <w:rPr>
                <w:sz w:val="24"/>
              </w:rPr>
              <w:t>52,0</w:t>
            </w:r>
          </w:p>
        </w:tc>
      </w:tr>
      <w:tr w:rsidR="00F85376">
        <w:trPr>
          <w:trHeight w:val="360"/>
        </w:trPr>
        <w:tc>
          <w:tcPr>
            <w:tcW w:w="2221" w:type="dxa"/>
            <w:tcBorders>
              <w:top w:val="single" w:sz="4" w:space="0" w:color="000000"/>
              <w:left w:val="single" w:sz="4" w:space="0" w:color="000000"/>
              <w:bottom w:val="single" w:sz="4" w:space="0" w:color="000000"/>
              <w:right w:val="single" w:sz="4" w:space="0" w:color="000000"/>
            </w:tcBorders>
          </w:tcPr>
          <w:p w:rsidR="00F85376" w:rsidRDefault="00C95ACB">
            <w:pPr>
              <w:rPr>
                <w:sz w:val="24"/>
              </w:rPr>
            </w:pPr>
            <w:r>
              <w:rPr>
                <w:sz w:val="24"/>
              </w:rPr>
              <w:t>4 детьми и более</w:t>
            </w:r>
          </w:p>
        </w:tc>
        <w:tc>
          <w:tcPr>
            <w:tcW w:w="1792" w:type="dxa"/>
            <w:tcBorders>
              <w:top w:val="single" w:sz="4" w:space="0" w:color="000000"/>
              <w:left w:val="single" w:sz="4" w:space="0" w:color="000000"/>
              <w:bottom w:val="single" w:sz="4" w:space="0" w:color="000000"/>
              <w:right w:val="single" w:sz="4" w:space="0" w:color="000000"/>
            </w:tcBorders>
          </w:tcPr>
          <w:p w:rsidR="00F85376" w:rsidRDefault="00C95ACB">
            <w:pPr>
              <w:jc w:val="center"/>
              <w:rPr>
                <w:sz w:val="24"/>
              </w:rPr>
            </w:pPr>
            <w:r>
              <w:rPr>
                <w:sz w:val="24"/>
              </w:rPr>
              <w:t>379</w:t>
            </w:r>
          </w:p>
        </w:tc>
        <w:tc>
          <w:tcPr>
            <w:tcW w:w="1815" w:type="dxa"/>
            <w:tcBorders>
              <w:top w:val="single" w:sz="4" w:space="0" w:color="000000"/>
              <w:left w:val="single" w:sz="4" w:space="0" w:color="000000"/>
              <w:bottom w:val="single" w:sz="4" w:space="0" w:color="000000"/>
              <w:right w:val="single" w:sz="4" w:space="0" w:color="000000"/>
            </w:tcBorders>
          </w:tcPr>
          <w:p w:rsidR="00F85376" w:rsidRDefault="00C95ACB">
            <w:pPr>
              <w:jc w:val="center"/>
              <w:rPr>
                <w:sz w:val="24"/>
              </w:rPr>
            </w:pPr>
            <w:r>
              <w:rPr>
                <w:sz w:val="24"/>
              </w:rPr>
              <w:t>14 392,13</w:t>
            </w:r>
          </w:p>
        </w:tc>
        <w:tc>
          <w:tcPr>
            <w:tcW w:w="1836" w:type="dxa"/>
            <w:tcBorders>
              <w:top w:val="single" w:sz="4" w:space="0" w:color="000000"/>
              <w:left w:val="single" w:sz="4" w:space="0" w:color="000000"/>
              <w:bottom w:val="single" w:sz="4" w:space="0" w:color="000000"/>
              <w:right w:val="single" w:sz="4" w:space="0" w:color="000000"/>
            </w:tcBorders>
          </w:tcPr>
          <w:p w:rsidR="00F85376" w:rsidRDefault="00C95ACB">
            <w:pPr>
              <w:jc w:val="center"/>
              <w:rPr>
                <w:sz w:val="24"/>
              </w:rPr>
            </w:pPr>
            <w:r>
              <w:rPr>
                <w:sz w:val="24"/>
              </w:rPr>
              <w:t>27 201,00</w:t>
            </w:r>
          </w:p>
        </w:tc>
        <w:tc>
          <w:tcPr>
            <w:tcW w:w="1813" w:type="dxa"/>
            <w:tcBorders>
              <w:top w:val="single" w:sz="4" w:space="0" w:color="000000"/>
              <w:left w:val="single" w:sz="4" w:space="0" w:color="000000"/>
              <w:bottom w:val="single" w:sz="4" w:space="0" w:color="000000"/>
              <w:right w:val="single" w:sz="4" w:space="0" w:color="000000"/>
            </w:tcBorders>
          </w:tcPr>
          <w:p w:rsidR="00F85376" w:rsidRDefault="00C95ACB">
            <w:pPr>
              <w:jc w:val="center"/>
              <w:rPr>
                <w:sz w:val="24"/>
              </w:rPr>
            </w:pPr>
            <w:r>
              <w:rPr>
                <w:sz w:val="24"/>
              </w:rPr>
              <w:t>65,4</w:t>
            </w:r>
          </w:p>
        </w:tc>
      </w:tr>
      <w:tr w:rsidR="00F85376">
        <w:trPr>
          <w:trHeight w:val="360"/>
        </w:trPr>
        <w:tc>
          <w:tcPr>
            <w:tcW w:w="9477" w:type="dxa"/>
            <w:gridSpan w:val="5"/>
            <w:tcBorders>
              <w:top w:val="single" w:sz="4" w:space="0" w:color="000000"/>
              <w:left w:val="single" w:sz="4" w:space="0" w:color="000000"/>
              <w:bottom w:val="single" w:sz="4" w:space="0" w:color="000000"/>
              <w:right w:val="single" w:sz="4" w:space="0" w:color="000000"/>
            </w:tcBorders>
          </w:tcPr>
          <w:p w:rsidR="00F85376" w:rsidRDefault="00C95ACB">
            <w:pPr>
              <w:jc w:val="center"/>
              <w:rPr>
                <w:sz w:val="24"/>
              </w:rPr>
            </w:pPr>
            <w:r>
              <w:rPr>
                <w:sz w:val="24"/>
              </w:rPr>
              <w:t>2022 год</w:t>
            </w:r>
          </w:p>
        </w:tc>
      </w:tr>
      <w:tr w:rsidR="00F85376">
        <w:trPr>
          <w:trHeight w:val="360"/>
        </w:trPr>
        <w:tc>
          <w:tcPr>
            <w:tcW w:w="2221" w:type="dxa"/>
            <w:tcBorders>
              <w:top w:val="single" w:sz="4" w:space="0" w:color="000000"/>
              <w:left w:val="single" w:sz="4" w:space="0" w:color="000000"/>
              <w:bottom w:val="single" w:sz="4" w:space="0" w:color="000000"/>
              <w:right w:val="single" w:sz="4" w:space="0" w:color="000000"/>
            </w:tcBorders>
          </w:tcPr>
          <w:p w:rsidR="00F85376" w:rsidRDefault="00C95ACB">
            <w:pPr>
              <w:rPr>
                <w:sz w:val="24"/>
              </w:rPr>
            </w:pPr>
            <w:r>
              <w:rPr>
                <w:sz w:val="24"/>
              </w:rPr>
              <w:t>1 ребенком</w:t>
            </w:r>
          </w:p>
        </w:tc>
        <w:tc>
          <w:tcPr>
            <w:tcW w:w="1792" w:type="dxa"/>
            <w:tcBorders>
              <w:top w:val="single" w:sz="4" w:space="0" w:color="000000"/>
              <w:left w:val="single" w:sz="4" w:space="0" w:color="000000"/>
              <w:bottom w:val="single" w:sz="4" w:space="0" w:color="000000"/>
              <w:right w:val="single" w:sz="4" w:space="0" w:color="000000"/>
            </w:tcBorders>
          </w:tcPr>
          <w:p w:rsidR="00F85376" w:rsidRDefault="00C95ACB">
            <w:pPr>
              <w:jc w:val="center"/>
              <w:rPr>
                <w:sz w:val="24"/>
              </w:rPr>
            </w:pPr>
            <w:r>
              <w:rPr>
                <w:sz w:val="24"/>
              </w:rPr>
              <w:t>3 158</w:t>
            </w:r>
          </w:p>
        </w:tc>
        <w:tc>
          <w:tcPr>
            <w:tcW w:w="1815" w:type="dxa"/>
            <w:tcBorders>
              <w:top w:val="single" w:sz="4" w:space="0" w:color="000000"/>
              <w:left w:val="single" w:sz="4" w:space="0" w:color="000000"/>
              <w:bottom w:val="single" w:sz="4" w:space="0" w:color="000000"/>
              <w:right w:val="single" w:sz="4" w:space="0" w:color="000000"/>
            </w:tcBorders>
          </w:tcPr>
          <w:p w:rsidR="00F85376" w:rsidRDefault="00C95ACB">
            <w:pPr>
              <w:jc w:val="center"/>
              <w:rPr>
                <w:sz w:val="24"/>
              </w:rPr>
            </w:pPr>
            <w:r>
              <w:rPr>
                <w:sz w:val="24"/>
              </w:rPr>
              <w:t>14 525,14</w:t>
            </w:r>
          </w:p>
        </w:tc>
        <w:tc>
          <w:tcPr>
            <w:tcW w:w="1836" w:type="dxa"/>
            <w:tcBorders>
              <w:top w:val="single" w:sz="4" w:space="0" w:color="000000"/>
              <w:left w:val="single" w:sz="4" w:space="0" w:color="000000"/>
              <w:bottom w:val="single" w:sz="4" w:space="0" w:color="000000"/>
              <w:right w:val="single" w:sz="4" w:space="0" w:color="000000"/>
            </w:tcBorders>
          </w:tcPr>
          <w:p w:rsidR="00F85376" w:rsidRDefault="00C95ACB">
            <w:pPr>
              <w:jc w:val="center"/>
              <w:rPr>
                <w:sz w:val="24"/>
              </w:rPr>
            </w:pPr>
            <w:r>
              <w:rPr>
                <w:sz w:val="24"/>
              </w:rPr>
              <w:t>23643,39</w:t>
            </w:r>
          </w:p>
        </w:tc>
        <w:tc>
          <w:tcPr>
            <w:tcW w:w="1813" w:type="dxa"/>
            <w:tcBorders>
              <w:top w:val="single" w:sz="4" w:space="0" w:color="000000"/>
              <w:left w:val="single" w:sz="4" w:space="0" w:color="000000"/>
              <w:bottom w:val="single" w:sz="4" w:space="0" w:color="000000"/>
              <w:right w:val="single" w:sz="4" w:space="0" w:color="000000"/>
            </w:tcBorders>
          </w:tcPr>
          <w:p w:rsidR="00F85376" w:rsidRDefault="00C95ACB">
            <w:pPr>
              <w:jc w:val="center"/>
              <w:rPr>
                <w:sz w:val="24"/>
              </w:rPr>
            </w:pPr>
            <w:r>
              <w:rPr>
                <w:sz w:val="24"/>
              </w:rPr>
              <w:t>38,6</w:t>
            </w:r>
          </w:p>
        </w:tc>
      </w:tr>
      <w:tr w:rsidR="00F85376">
        <w:trPr>
          <w:trHeight w:val="360"/>
        </w:trPr>
        <w:tc>
          <w:tcPr>
            <w:tcW w:w="2221" w:type="dxa"/>
            <w:tcBorders>
              <w:top w:val="single" w:sz="4" w:space="0" w:color="000000"/>
              <w:left w:val="single" w:sz="4" w:space="0" w:color="000000"/>
              <w:bottom w:val="single" w:sz="4" w:space="0" w:color="000000"/>
              <w:right w:val="single" w:sz="4" w:space="0" w:color="000000"/>
            </w:tcBorders>
          </w:tcPr>
          <w:p w:rsidR="00F85376" w:rsidRDefault="00C95ACB">
            <w:pPr>
              <w:rPr>
                <w:sz w:val="24"/>
              </w:rPr>
            </w:pPr>
            <w:r>
              <w:rPr>
                <w:sz w:val="24"/>
              </w:rPr>
              <w:t>2 детьми</w:t>
            </w:r>
          </w:p>
        </w:tc>
        <w:tc>
          <w:tcPr>
            <w:tcW w:w="1792" w:type="dxa"/>
            <w:tcBorders>
              <w:top w:val="single" w:sz="4" w:space="0" w:color="000000"/>
              <w:left w:val="single" w:sz="4" w:space="0" w:color="000000"/>
              <w:bottom w:val="single" w:sz="4" w:space="0" w:color="000000"/>
              <w:right w:val="single" w:sz="4" w:space="0" w:color="000000"/>
            </w:tcBorders>
          </w:tcPr>
          <w:p w:rsidR="00F85376" w:rsidRDefault="00C95ACB">
            <w:pPr>
              <w:jc w:val="center"/>
              <w:rPr>
                <w:sz w:val="24"/>
              </w:rPr>
            </w:pPr>
            <w:r>
              <w:rPr>
                <w:sz w:val="24"/>
              </w:rPr>
              <w:t>3 080</w:t>
            </w:r>
          </w:p>
        </w:tc>
        <w:tc>
          <w:tcPr>
            <w:tcW w:w="1815" w:type="dxa"/>
            <w:tcBorders>
              <w:top w:val="single" w:sz="4" w:space="0" w:color="000000"/>
              <w:left w:val="single" w:sz="4" w:space="0" w:color="000000"/>
              <w:bottom w:val="single" w:sz="4" w:space="0" w:color="000000"/>
              <w:right w:val="single" w:sz="4" w:space="0" w:color="000000"/>
            </w:tcBorders>
          </w:tcPr>
          <w:p w:rsidR="00F85376" w:rsidRDefault="00C95ACB">
            <w:pPr>
              <w:jc w:val="center"/>
              <w:rPr>
                <w:sz w:val="24"/>
              </w:rPr>
            </w:pPr>
            <w:r>
              <w:rPr>
                <w:sz w:val="24"/>
              </w:rPr>
              <w:t>20 023,84</w:t>
            </w:r>
          </w:p>
        </w:tc>
        <w:tc>
          <w:tcPr>
            <w:tcW w:w="1836" w:type="dxa"/>
            <w:tcBorders>
              <w:top w:val="single" w:sz="4" w:space="0" w:color="000000"/>
              <w:left w:val="single" w:sz="4" w:space="0" w:color="000000"/>
              <w:bottom w:val="single" w:sz="4" w:space="0" w:color="000000"/>
              <w:right w:val="single" w:sz="4" w:space="0" w:color="000000"/>
            </w:tcBorders>
          </w:tcPr>
          <w:p w:rsidR="00F85376" w:rsidRDefault="00C95ACB">
            <w:pPr>
              <w:jc w:val="center"/>
              <w:rPr>
                <w:sz w:val="24"/>
              </w:rPr>
            </w:pPr>
            <w:r>
              <w:rPr>
                <w:sz w:val="24"/>
              </w:rPr>
              <w:t>11 584,85</w:t>
            </w:r>
          </w:p>
        </w:tc>
        <w:tc>
          <w:tcPr>
            <w:tcW w:w="1813" w:type="dxa"/>
            <w:tcBorders>
              <w:top w:val="single" w:sz="4" w:space="0" w:color="000000"/>
              <w:left w:val="single" w:sz="4" w:space="0" w:color="000000"/>
              <w:bottom w:val="single" w:sz="4" w:space="0" w:color="000000"/>
              <w:right w:val="single" w:sz="4" w:space="0" w:color="000000"/>
            </w:tcBorders>
          </w:tcPr>
          <w:p w:rsidR="00F85376" w:rsidRDefault="00C95ACB">
            <w:pPr>
              <w:jc w:val="center"/>
              <w:rPr>
                <w:sz w:val="24"/>
              </w:rPr>
            </w:pPr>
            <w:r>
              <w:rPr>
                <w:sz w:val="24"/>
              </w:rPr>
              <w:t>36,7</w:t>
            </w:r>
          </w:p>
        </w:tc>
      </w:tr>
      <w:tr w:rsidR="00F85376">
        <w:trPr>
          <w:trHeight w:val="360"/>
        </w:trPr>
        <w:tc>
          <w:tcPr>
            <w:tcW w:w="2221" w:type="dxa"/>
            <w:tcBorders>
              <w:top w:val="single" w:sz="4" w:space="0" w:color="000000"/>
              <w:left w:val="single" w:sz="4" w:space="0" w:color="000000"/>
              <w:bottom w:val="single" w:sz="4" w:space="0" w:color="000000"/>
              <w:right w:val="single" w:sz="4" w:space="0" w:color="000000"/>
            </w:tcBorders>
          </w:tcPr>
          <w:p w:rsidR="00F85376" w:rsidRDefault="00C95ACB">
            <w:pPr>
              <w:rPr>
                <w:sz w:val="24"/>
              </w:rPr>
            </w:pPr>
            <w:r>
              <w:rPr>
                <w:sz w:val="24"/>
              </w:rPr>
              <w:t>3 детьми</w:t>
            </w:r>
          </w:p>
        </w:tc>
        <w:tc>
          <w:tcPr>
            <w:tcW w:w="1792" w:type="dxa"/>
            <w:tcBorders>
              <w:top w:val="single" w:sz="4" w:space="0" w:color="000000"/>
              <w:left w:val="single" w:sz="4" w:space="0" w:color="000000"/>
              <w:bottom w:val="single" w:sz="4" w:space="0" w:color="000000"/>
              <w:right w:val="single" w:sz="4" w:space="0" w:color="000000"/>
            </w:tcBorders>
          </w:tcPr>
          <w:p w:rsidR="00F85376" w:rsidRDefault="00C95ACB">
            <w:pPr>
              <w:jc w:val="center"/>
              <w:rPr>
                <w:sz w:val="24"/>
              </w:rPr>
            </w:pPr>
            <w:r>
              <w:rPr>
                <w:sz w:val="24"/>
              </w:rPr>
              <w:t>1 059</w:t>
            </w:r>
          </w:p>
        </w:tc>
        <w:tc>
          <w:tcPr>
            <w:tcW w:w="1815" w:type="dxa"/>
            <w:tcBorders>
              <w:top w:val="single" w:sz="4" w:space="0" w:color="000000"/>
              <w:left w:val="single" w:sz="4" w:space="0" w:color="000000"/>
              <w:bottom w:val="single" w:sz="4" w:space="0" w:color="000000"/>
              <w:right w:val="single" w:sz="4" w:space="0" w:color="000000"/>
            </w:tcBorders>
          </w:tcPr>
          <w:p w:rsidR="00F85376" w:rsidRDefault="00C95ACB">
            <w:pPr>
              <w:jc w:val="center"/>
              <w:rPr>
                <w:sz w:val="24"/>
              </w:rPr>
            </w:pPr>
            <w:r>
              <w:rPr>
                <w:sz w:val="24"/>
              </w:rPr>
              <w:t>21 293,40</w:t>
            </w:r>
          </w:p>
        </w:tc>
        <w:tc>
          <w:tcPr>
            <w:tcW w:w="1836" w:type="dxa"/>
            <w:tcBorders>
              <w:top w:val="single" w:sz="4" w:space="0" w:color="000000"/>
              <w:left w:val="single" w:sz="4" w:space="0" w:color="000000"/>
              <w:bottom w:val="single" w:sz="4" w:space="0" w:color="000000"/>
              <w:right w:val="single" w:sz="4" w:space="0" w:color="000000"/>
            </w:tcBorders>
          </w:tcPr>
          <w:p w:rsidR="00F85376" w:rsidRDefault="00C95ACB">
            <w:pPr>
              <w:jc w:val="center"/>
              <w:rPr>
                <w:sz w:val="24"/>
              </w:rPr>
            </w:pPr>
            <w:r>
              <w:rPr>
                <w:sz w:val="24"/>
              </w:rPr>
              <w:t>18 704,11</w:t>
            </w:r>
          </w:p>
        </w:tc>
        <w:tc>
          <w:tcPr>
            <w:tcW w:w="1813" w:type="dxa"/>
            <w:tcBorders>
              <w:top w:val="single" w:sz="4" w:space="0" w:color="000000"/>
              <w:left w:val="single" w:sz="4" w:space="0" w:color="000000"/>
              <w:bottom w:val="single" w:sz="4" w:space="0" w:color="000000"/>
              <w:right w:val="single" w:sz="4" w:space="0" w:color="000000"/>
            </w:tcBorders>
          </w:tcPr>
          <w:p w:rsidR="00F85376" w:rsidRDefault="00C95ACB">
            <w:pPr>
              <w:jc w:val="center"/>
              <w:rPr>
                <w:sz w:val="24"/>
              </w:rPr>
            </w:pPr>
            <w:r>
              <w:rPr>
                <w:sz w:val="24"/>
              </w:rPr>
              <w:t>46,8</w:t>
            </w:r>
          </w:p>
        </w:tc>
      </w:tr>
      <w:tr w:rsidR="00F85376">
        <w:trPr>
          <w:trHeight w:val="360"/>
        </w:trPr>
        <w:tc>
          <w:tcPr>
            <w:tcW w:w="2221" w:type="dxa"/>
            <w:tcBorders>
              <w:top w:val="single" w:sz="4" w:space="0" w:color="000000"/>
              <w:left w:val="single" w:sz="4" w:space="0" w:color="000000"/>
              <w:bottom w:val="single" w:sz="4" w:space="0" w:color="000000"/>
              <w:right w:val="single" w:sz="4" w:space="0" w:color="000000"/>
            </w:tcBorders>
          </w:tcPr>
          <w:p w:rsidR="00F85376" w:rsidRDefault="00C95ACB">
            <w:pPr>
              <w:rPr>
                <w:sz w:val="24"/>
              </w:rPr>
            </w:pPr>
            <w:r>
              <w:rPr>
                <w:sz w:val="24"/>
              </w:rPr>
              <w:t>4 детьми и более</w:t>
            </w:r>
          </w:p>
        </w:tc>
        <w:tc>
          <w:tcPr>
            <w:tcW w:w="1792" w:type="dxa"/>
            <w:tcBorders>
              <w:top w:val="single" w:sz="4" w:space="0" w:color="000000"/>
              <w:left w:val="single" w:sz="4" w:space="0" w:color="000000"/>
              <w:bottom w:val="single" w:sz="4" w:space="0" w:color="000000"/>
              <w:right w:val="single" w:sz="4" w:space="0" w:color="000000"/>
            </w:tcBorders>
          </w:tcPr>
          <w:p w:rsidR="00F85376" w:rsidRDefault="00C95ACB">
            <w:pPr>
              <w:jc w:val="center"/>
              <w:rPr>
                <w:sz w:val="24"/>
              </w:rPr>
            </w:pPr>
            <w:r>
              <w:rPr>
                <w:sz w:val="24"/>
              </w:rPr>
              <w:t>406</w:t>
            </w:r>
          </w:p>
        </w:tc>
        <w:tc>
          <w:tcPr>
            <w:tcW w:w="1815" w:type="dxa"/>
            <w:tcBorders>
              <w:top w:val="single" w:sz="4" w:space="0" w:color="000000"/>
              <w:left w:val="single" w:sz="4" w:space="0" w:color="000000"/>
              <w:bottom w:val="single" w:sz="4" w:space="0" w:color="000000"/>
              <w:right w:val="single" w:sz="4" w:space="0" w:color="000000"/>
            </w:tcBorders>
          </w:tcPr>
          <w:p w:rsidR="00F85376" w:rsidRDefault="00C95ACB">
            <w:pPr>
              <w:jc w:val="center"/>
              <w:rPr>
                <w:sz w:val="24"/>
              </w:rPr>
            </w:pPr>
            <w:r>
              <w:rPr>
                <w:sz w:val="24"/>
              </w:rPr>
              <w:t>21 293,40</w:t>
            </w:r>
          </w:p>
        </w:tc>
        <w:tc>
          <w:tcPr>
            <w:tcW w:w="1836" w:type="dxa"/>
            <w:tcBorders>
              <w:top w:val="single" w:sz="4" w:space="0" w:color="000000"/>
              <w:left w:val="single" w:sz="4" w:space="0" w:color="000000"/>
              <w:bottom w:val="single" w:sz="4" w:space="0" w:color="000000"/>
              <w:right w:val="single" w:sz="4" w:space="0" w:color="000000"/>
            </w:tcBorders>
          </w:tcPr>
          <w:p w:rsidR="00F85376" w:rsidRDefault="00C95ACB">
            <w:pPr>
              <w:jc w:val="center"/>
              <w:rPr>
                <w:sz w:val="24"/>
              </w:rPr>
            </w:pPr>
            <w:r>
              <w:rPr>
                <w:sz w:val="24"/>
              </w:rPr>
              <w:t>18 704,11</w:t>
            </w:r>
          </w:p>
        </w:tc>
        <w:tc>
          <w:tcPr>
            <w:tcW w:w="1813" w:type="dxa"/>
            <w:tcBorders>
              <w:top w:val="single" w:sz="4" w:space="0" w:color="000000"/>
              <w:left w:val="single" w:sz="4" w:space="0" w:color="000000"/>
              <w:bottom w:val="single" w:sz="4" w:space="0" w:color="000000"/>
              <w:right w:val="single" w:sz="4" w:space="0" w:color="000000"/>
            </w:tcBorders>
          </w:tcPr>
          <w:p w:rsidR="00F85376" w:rsidRDefault="00C95ACB">
            <w:pPr>
              <w:jc w:val="center"/>
              <w:rPr>
                <w:sz w:val="24"/>
              </w:rPr>
            </w:pPr>
            <w:r>
              <w:rPr>
                <w:sz w:val="24"/>
              </w:rPr>
              <w:t>46,8</w:t>
            </w:r>
          </w:p>
        </w:tc>
      </w:tr>
    </w:tbl>
    <w:p w:rsidR="00F85376" w:rsidRDefault="00F85376">
      <w:pPr>
        <w:ind w:firstLine="709"/>
        <w:jc w:val="both"/>
        <w:rPr>
          <w:sz w:val="28"/>
        </w:rPr>
      </w:pPr>
    </w:p>
    <w:p w:rsidR="00F85376" w:rsidRDefault="00C95ACB">
      <w:pPr>
        <w:ind w:firstLine="709"/>
        <w:jc w:val="both"/>
        <w:rPr>
          <w:sz w:val="28"/>
        </w:rPr>
      </w:pPr>
      <w:r>
        <w:rPr>
          <w:sz w:val="28"/>
        </w:rPr>
        <w:t xml:space="preserve">Анализ среднего дохода семей с детьми показал, что доход семей с 3 детьми, а также с 4 детьми и более на 6,3 процента </w:t>
      </w:r>
      <w:r>
        <w:rPr>
          <w:sz w:val="28"/>
        </w:rPr>
        <w:t>больше по сравнению со средним доходом семей, имеющих 3 детей.</w:t>
      </w:r>
    </w:p>
    <w:p w:rsidR="00F85376" w:rsidRDefault="00C95ACB">
      <w:pPr>
        <w:ind w:firstLine="709"/>
        <w:jc w:val="both"/>
        <w:rPr>
          <w:sz w:val="28"/>
        </w:rPr>
      </w:pPr>
      <w:r>
        <w:rPr>
          <w:sz w:val="28"/>
        </w:rPr>
        <w:t>Также установлено, что при прочих равных условиях семьи с большим количеством детей имеют соответственно меньший среднедушевой доход на одного члена семьи. Так, среднедушевой доход с 4 детьми и</w:t>
      </w:r>
      <w:r>
        <w:rPr>
          <w:sz w:val="28"/>
        </w:rPr>
        <w:t xml:space="preserve"> более составляет   </w:t>
      </w:r>
      <w:r>
        <w:rPr>
          <w:sz w:val="28"/>
        </w:rPr>
        <w:lastRenderedPageBreak/>
        <w:t>5 148,05 рублей, при среднедушевом доходе в семьях с 2 детьми – 6 425,96 рублей.</w:t>
      </w:r>
    </w:p>
    <w:p w:rsidR="00F85376" w:rsidRDefault="00C95ACB">
      <w:pPr>
        <w:ind w:firstLine="709"/>
        <w:jc w:val="both"/>
        <w:rPr>
          <w:sz w:val="28"/>
        </w:rPr>
      </w:pPr>
      <w:r>
        <w:rPr>
          <w:sz w:val="28"/>
        </w:rPr>
        <w:t>При этом, несмотря на то, что в семьях с 2 детьми более высокая иждивенческая нагрузка, средний доход семьи больше (на 37,9 процента), чем в семьях с 1 реб</w:t>
      </w:r>
      <w:r>
        <w:rPr>
          <w:sz w:val="28"/>
        </w:rPr>
        <w:t>енком.</w:t>
      </w:r>
    </w:p>
    <w:p w:rsidR="00F85376" w:rsidRDefault="00C95ACB">
      <w:pPr>
        <w:ind w:firstLine="709"/>
        <w:jc w:val="both"/>
        <w:rPr>
          <w:sz w:val="28"/>
        </w:rPr>
      </w:pPr>
      <w:r>
        <w:rPr>
          <w:sz w:val="28"/>
        </w:rPr>
        <w:t xml:space="preserve">В результате </w:t>
      </w:r>
      <w:proofErr w:type="gramStart"/>
      <w:r>
        <w:rPr>
          <w:sz w:val="28"/>
        </w:rPr>
        <w:t>оценки влияния региональных мер социальной поддержки населения</w:t>
      </w:r>
      <w:proofErr w:type="gramEnd"/>
      <w:r>
        <w:rPr>
          <w:sz w:val="28"/>
        </w:rPr>
        <w:t xml:space="preserve"> на снижение бедности установлено, что доля мер социальной поддержки в общей (средней) сумме дохода малоимущей семьи, в которой воспитывается 1 ребенок, составляет 38,6 проце</w:t>
      </w:r>
      <w:r>
        <w:rPr>
          <w:sz w:val="28"/>
        </w:rPr>
        <w:t>нта от суммы дохода, в которой воспитываются 2 ребенка – 36,7 процента. При этом доля мер социальной поддержки в общей (средней) сумме дохода малоимущих семей, в которых воспитываются 3 ребенка, а также 4 и более детей, составляет по 46,8 процента от суммы</w:t>
      </w:r>
      <w:r>
        <w:rPr>
          <w:sz w:val="28"/>
        </w:rPr>
        <w:t xml:space="preserve"> дохода.</w:t>
      </w:r>
    </w:p>
    <w:p w:rsidR="00F85376" w:rsidRDefault="00C95ACB">
      <w:pPr>
        <w:ind w:firstLine="709"/>
        <w:jc w:val="both"/>
        <w:rPr>
          <w:sz w:val="28"/>
        </w:rPr>
      </w:pPr>
      <w:r>
        <w:rPr>
          <w:sz w:val="28"/>
        </w:rPr>
        <w:t>Аналогичная ситуация наблюдалась в 2020 и 2021 годах.</w:t>
      </w:r>
    </w:p>
    <w:p w:rsidR="00F85376" w:rsidRDefault="00C95ACB">
      <w:pPr>
        <w:ind w:firstLine="709"/>
        <w:jc w:val="both"/>
        <w:rPr>
          <w:sz w:val="28"/>
        </w:rPr>
      </w:pPr>
      <w:r>
        <w:rPr>
          <w:sz w:val="28"/>
        </w:rPr>
        <w:t>Семьи с детьми, особенно многодетные и неполные, испытывают наибольшие материальные трудности, поскольку с ростом числа детей увеличивается дефицит денежных доходов на одного члена малоимущей с</w:t>
      </w:r>
      <w:r>
        <w:rPr>
          <w:sz w:val="28"/>
        </w:rPr>
        <w:t>емьи. При этом система мер социальной поддержки семей с детьми оказывает существенное влияние на уровень благосостояния населения.</w:t>
      </w:r>
    </w:p>
    <w:p w:rsidR="00F85376" w:rsidRDefault="00C95ACB">
      <w:pPr>
        <w:ind w:firstLine="709"/>
        <w:jc w:val="both"/>
        <w:rPr>
          <w:sz w:val="28"/>
        </w:rPr>
      </w:pPr>
      <w:proofErr w:type="gramStart"/>
      <w:r>
        <w:rPr>
          <w:sz w:val="28"/>
        </w:rPr>
        <w:t xml:space="preserve">В зависимости от срока получения в семье недостаточного, низкого уровня доходов бедность может быть разделена на хроническую </w:t>
      </w:r>
      <w:r>
        <w:rPr>
          <w:sz w:val="28"/>
        </w:rPr>
        <w:t>(длительную) и ситуационную (временную), связанную с определенными событиями, которые «выталкивают» семьи за черту бедности, но которые впоследствии удается преодолеть.</w:t>
      </w:r>
      <w:proofErr w:type="gramEnd"/>
      <w:r>
        <w:rPr>
          <w:sz w:val="28"/>
        </w:rPr>
        <w:t xml:space="preserve"> Доходы первых на протяжении двух – трех и более лет остаются на уровне ниже прожиточног</w:t>
      </w:r>
      <w:r>
        <w:rPr>
          <w:sz w:val="28"/>
        </w:rPr>
        <w:t>о минимума, положение вторых – изменчиво и длится, как правило, от нескольких месяцев до полутора лет.</w:t>
      </w:r>
    </w:p>
    <w:p w:rsidR="00F85376" w:rsidRDefault="00C95ACB">
      <w:pPr>
        <w:ind w:firstLine="709"/>
        <w:jc w:val="both"/>
        <w:rPr>
          <w:sz w:val="28"/>
        </w:rPr>
      </w:pPr>
      <w:proofErr w:type="gramStart"/>
      <w:r>
        <w:rPr>
          <w:sz w:val="28"/>
        </w:rPr>
        <w:t>Причины и факторы, приводящие семьи к бедности, в целом актуальны и для хронически, и для ситуационно бедных.</w:t>
      </w:r>
      <w:proofErr w:type="gramEnd"/>
      <w:r>
        <w:rPr>
          <w:sz w:val="28"/>
        </w:rPr>
        <w:t xml:space="preserve"> Вместе с тем среди причин попадания в катег</w:t>
      </w:r>
      <w:r>
        <w:rPr>
          <w:sz w:val="28"/>
        </w:rPr>
        <w:t xml:space="preserve">орию хронически бедных лидирует снижение дохода от трудовой деятельности, увеличение числа экономически неактивных лиц в семье, а также уровень образования. Лица, не имеющие высшего образования, чаще остальных оказываются среди такой категории малоимущих. </w:t>
      </w:r>
      <w:r>
        <w:rPr>
          <w:sz w:val="28"/>
        </w:rPr>
        <w:t xml:space="preserve">Еще одним фактором является место жительства. </w:t>
      </w:r>
    </w:p>
    <w:p w:rsidR="00F85376" w:rsidRDefault="00C95ACB">
      <w:pPr>
        <w:ind w:firstLine="709"/>
        <w:jc w:val="both"/>
        <w:rPr>
          <w:sz w:val="28"/>
        </w:rPr>
      </w:pPr>
      <w:r>
        <w:rPr>
          <w:sz w:val="28"/>
        </w:rPr>
        <w:t>Необходимо отметить, что в зависимости от подхода к определению бедности, численность малоимущих граждан может иметь значительную разницу. При этом малоимущие граждане, не обращающиеся за помощью, фактически о</w:t>
      </w:r>
      <w:r>
        <w:rPr>
          <w:sz w:val="28"/>
        </w:rPr>
        <w:t>казываются вне поля зрения социальных служб, что носит явление «скрытой бедности».</w:t>
      </w:r>
    </w:p>
    <w:p w:rsidR="00F85376" w:rsidRDefault="00C95ACB">
      <w:pPr>
        <w:ind w:firstLine="709"/>
        <w:jc w:val="both"/>
        <w:rPr>
          <w:sz w:val="28"/>
        </w:rPr>
      </w:pPr>
      <w:proofErr w:type="gramStart"/>
      <w:r>
        <w:rPr>
          <w:sz w:val="28"/>
        </w:rPr>
        <w:t>Причинами, по которым малоимущие граждане не обращаются и, соответственно, не получают меры социальной поддержки, являются либо нежелание получать субъективно небольшие сумм</w:t>
      </w:r>
      <w:r>
        <w:rPr>
          <w:sz w:val="28"/>
        </w:rPr>
        <w:t xml:space="preserve">ы помощи, либо невозможность подтверждения у взрослых членов семьи официального заработка (стипендии, доходов от трудовой или предпринимательской деятельности или пенсии) или отсутствие доходов, обоснованное </w:t>
      </w:r>
      <w:r>
        <w:rPr>
          <w:sz w:val="28"/>
        </w:rPr>
        <w:lastRenderedPageBreak/>
        <w:t>объективными жизненными обстоятельствами, то ест</w:t>
      </w:r>
      <w:r>
        <w:rPr>
          <w:sz w:val="28"/>
        </w:rPr>
        <w:t>ь так называемое правило нулевого дохода.</w:t>
      </w:r>
      <w:proofErr w:type="gramEnd"/>
    </w:p>
    <w:p w:rsidR="00F85376" w:rsidRDefault="00F85376">
      <w:pPr>
        <w:ind w:firstLine="709"/>
        <w:jc w:val="both"/>
        <w:rPr>
          <w:sz w:val="28"/>
        </w:rPr>
      </w:pPr>
    </w:p>
    <w:p w:rsidR="00F85376" w:rsidRDefault="00C95ACB">
      <w:pPr>
        <w:jc w:val="center"/>
        <w:rPr>
          <w:sz w:val="28"/>
        </w:rPr>
      </w:pPr>
      <w:r>
        <w:rPr>
          <w:sz w:val="28"/>
        </w:rPr>
        <w:t>2.3.Меры социальной поддержки населения</w:t>
      </w:r>
    </w:p>
    <w:p w:rsidR="00F85376" w:rsidRDefault="00C95ACB">
      <w:pPr>
        <w:jc w:val="center"/>
        <w:rPr>
          <w:sz w:val="28"/>
        </w:rPr>
      </w:pPr>
      <w:r>
        <w:rPr>
          <w:sz w:val="28"/>
        </w:rPr>
        <w:t>в Ростовской области и оценка их влияния на снижение уровня бедности</w:t>
      </w:r>
    </w:p>
    <w:p w:rsidR="00F85376" w:rsidRDefault="00C95ACB">
      <w:pPr>
        <w:jc w:val="center"/>
        <w:rPr>
          <w:sz w:val="28"/>
        </w:rPr>
      </w:pPr>
      <w:r>
        <w:rPr>
          <w:sz w:val="28"/>
        </w:rPr>
        <w:t>в городе Шахты</w:t>
      </w:r>
    </w:p>
    <w:p w:rsidR="00F85376" w:rsidRDefault="00F85376">
      <w:pPr>
        <w:ind w:firstLine="709"/>
        <w:jc w:val="center"/>
        <w:rPr>
          <w:sz w:val="28"/>
        </w:rPr>
      </w:pPr>
    </w:p>
    <w:p w:rsidR="00F85376" w:rsidRDefault="00C95ACB">
      <w:pPr>
        <w:ind w:firstLine="709"/>
        <w:jc w:val="both"/>
        <w:rPr>
          <w:sz w:val="28"/>
        </w:rPr>
      </w:pPr>
      <w:r>
        <w:rPr>
          <w:sz w:val="28"/>
        </w:rPr>
        <w:t xml:space="preserve">Современная социальная политика государства в последние годы направлена на социальную </w:t>
      </w:r>
      <w:r>
        <w:rPr>
          <w:sz w:val="28"/>
        </w:rPr>
        <w:t>поддержку семьи, материнства и детства и призвана смягчить существующие демографические проблемы в стране, поэтому социальная  защита семьи представляет собой многогранную деятельность и приобрела особую актуальность.</w:t>
      </w:r>
    </w:p>
    <w:p w:rsidR="00F85376" w:rsidRDefault="00C95ACB">
      <w:pPr>
        <w:ind w:firstLine="709"/>
        <w:jc w:val="both"/>
        <w:rPr>
          <w:sz w:val="28"/>
        </w:rPr>
      </w:pPr>
      <w:r>
        <w:rPr>
          <w:sz w:val="28"/>
        </w:rPr>
        <w:t xml:space="preserve">Сегодня семье, как никогда, требуется </w:t>
      </w:r>
      <w:r>
        <w:rPr>
          <w:sz w:val="28"/>
        </w:rPr>
        <w:t>социальная помощь и защита государства – не разовая, а постоянная, гарантированная, адресная.</w:t>
      </w:r>
    </w:p>
    <w:p w:rsidR="00F85376" w:rsidRDefault="00C95ACB">
      <w:pPr>
        <w:ind w:firstLine="709"/>
        <w:jc w:val="both"/>
        <w:rPr>
          <w:sz w:val="28"/>
        </w:rPr>
      </w:pPr>
      <w:r>
        <w:rPr>
          <w:sz w:val="28"/>
        </w:rPr>
        <w:t>В городе Шахты действует муниципальная программа «Социальная поддержка и социальное обслуживание населения», утвержденная постановлением Администрации города Шахт</w:t>
      </w:r>
      <w:r>
        <w:rPr>
          <w:sz w:val="28"/>
        </w:rPr>
        <w:t>ы от 20.11.2018 №5906, позволяющая улучшить материальное положение граждан, в том числе семей с детьми.</w:t>
      </w:r>
    </w:p>
    <w:p w:rsidR="00F85376" w:rsidRDefault="00C95ACB">
      <w:pPr>
        <w:ind w:firstLine="709"/>
        <w:jc w:val="both"/>
        <w:rPr>
          <w:sz w:val="28"/>
        </w:rPr>
      </w:pPr>
      <w:r>
        <w:rPr>
          <w:sz w:val="28"/>
        </w:rPr>
        <w:t>В план мероприятий программы включены наиболее существенные меры социальной поддержки, предоставляемые семьям с детьми за счет федерального и региональн</w:t>
      </w:r>
      <w:r>
        <w:rPr>
          <w:sz w:val="28"/>
        </w:rPr>
        <w:t>ого бюджетов:</w:t>
      </w:r>
    </w:p>
    <w:p w:rsidR="00F85376" w:rsidRDefault="00C95ACB">
      <w:pPr>
        <w:ind w:firstLine="709"/>
        <w:jc w:val="both"/>
        <w:rPr>
          <w:sz w:val="28"/>
        </w:rPr>
      </w:pPr>
      <w:r>
        <w:rPr>
          <w:sz w:val="28"/>
        </w:rPr>
        <w:t>ежемесячная денежная выплата на третьего ребенка или последующих детей, в 2020 году размер выплаты составлял 8 954 рубля, в 2021 году – 9 286 рублей, в 2022 году – 9 658 рублей. Выплата предоставляется семьям, среднедушевой доход которых ниже</w:t>
      </w:r>
      <w:r>
        <w:rPr>
          <w:sz w:val="28"/>
        </w:rPr>
        <w:t xml:space="preserve"> среднедушевого денежного дохода населения, сложившегося в Ростовской области за год, предшествующий году обращения за ежемесячной денежной выплатой до достижения ребенку возраста трех лет. Ежемесячная денежная выплата назначается и выплачивается</w:t>
      </w:r>
    </w:p>
    <w:p w:rsidR="00F85376" w:rsidRDefault="00C95ACB">
      <w:pPr>
        <w:jc w:val="both"/>
        <w:rPr>
          <w:sz w:val="28"/>
        </w:rPr>
      </w:pPr>
      <w:r>
        <w:rPr>
          <w:sz w:val="28"/>
        </w:rPr>
        <w:t>со дня ро</w:t>
      </w:r>
      <w:r>
        <w:rPr>
          <w:sz w:val="28"/>
        </w:rPr>
        <w:t xml:space="preserve">ждения ребенка, если обращение последовало не позднее шести месяцев со дня рождения ребенка. При обращении за назначением </w:t>
      </w:r>
      <w:proofErr w:type="gramStart"/>
      <w:r>
        <w:rPr>
          <w:sz w:val="28"/>
        </w:rPr>
        <w:t>ежемесячной</w:t>
      </w:r>
      <w:proofErr w:type="gramEnd"/>
    </w:p>
    <w:p w:rsidR="00F85376" w:rsidRDefault="00C95ACB">
      <w:pPr>
        <w:jc w:val="both"/>
        <w:rPr>
          <w:sz w:val="28"/>
        </w:rPr>
      </w:pPr>
      <w:r>
        <w:rPr>
          <w:sz w:val="28"/>
        </w:rPr>
        <w:t xml:space="preserve">денежной выплаты по истечении шести месяцев со дня рождения ребенка она назначается и выплачивается за истекшее время, но </w:t>
      </w:r>
      <w:r>
        <w:rPr>
          <w:sz w:val="28"/>
        </w:rPr>
        <w:t>не более чем за шесть месяцев до дня, в котором подано заявление о назначении ежемесячной денежной выплаты со всеми необходимыми документами. В этом случае ежемесячная денежная выплата производится в размере, установленном на соответствующий период. В меся</w:t>
      </w:r>
      <w:r>
        <w:rPr>
          <w:sz w:val="28"/>
        </w:rPr>
        <w:t>це, в котором ребенок достигнет возраста трех лет, ежемесячная денежная выплата выплачивается по день достижения ребенком возраста трех лет, включая этот день. Ежемесячная денежная выплата назначается на срок 12 месяцев с месяца подачи заявления. По истече</w:t>
      </w:r>
      <w:r>
        <w:rPr>
          <w:sz w:val="28"/>
        </w:rPr>
        <w:t>нии указанного срока проводится перерегистрация, при которой обновляются сведения о составе и доходах семьи. Выплата предоставляется семьям, в которых третий ребенок или последующие дети родились не позднее 31 декабря 2022. Количество семей получивших выпл</w:t>
      </w:r>
      <w:r>
        <w:rPr>
          <w:sz w:val="28"/>
        </w:rPr>
        <w:t>ату: в 2020 году – 1 085, в 2021 году – 1 142, в 2022 году – 1 094.</w:t>
      </w:r>
    </w:p>
    <w:p w:rsidR="00F85376" w:rsidRDefault="00C95ACB">
      <w:pPr>
        <w:ind w:firstLine="709"/>
        <w:jc w:val="both"/>
        <w:rPr>
          <w:sz w:val="28"/>
        </w:rPr>
      </w:pPr>
      <w:r>
        <w:rPr>
          <w:sz w:val="28"/>
        </w:rPr>
        <w:lastRenderedPageBreak/>
        <w:t>Ряд региональных мер социальной поддержки предоставляется семьям, среднедушевой доход которых не превышает величину прожиточного минимума в целом по Ростовской области в расчете на душу на</w:t>
      </w:r>
      <w:r>
        <w:rPr>
          <w:sz w:val="28"/>
        </w:rPr>
        <w:t>селения и соответствующим критериям оценки нуждаемости исходя из уровня имущественной обеспеченности для предоставления мер социальной поддержки:</w:t>
      </w:r>
    </w:p>
    <w:p w:rsidR="00F85376" w:rsidRDefault="00C95ACB">
      <w:pPr>
        <w:ind w:firstLine="709"/>
        <w:jc w:val="both"/>
        <w:rPr>
          <w:sz w:val="28"/>
        </w:rPr>
      </w:pPr>
      <w:r>
        <w:rPr>
          <w:sz w:val="28"/>
        </w:rPr>
        <w:t>ежемесячная денежная выплата на детей первого-второго года жизни из малоимущих семей для приобретения специаль</w:t>
      </w:r>
      <w:r>
        <w:rPr>
          <w:sz w:val="28"/>
        </w:rPr>
        <w:t>ных молочных продуктов детского питания. Размер выплаты в 2020 году составлял 867 рублей, в 2021 году – 900 рублей, в 2022 году – 936 рублей. Ежемесячная денежная выплата на детей первого-второго года жизни предоставляется родителям (усыновителям, опекунам</w:t>
      </w:r>
      <w:r>
        <w:rPr>
          <w:sz w:val="28"/>
        </w:rPr>
        <w:t>, попечителям, приемным родителям), с которыми проживает ребенок (дети), являющимся гражданами Российской Федерации и проживающим на территории Ростовской области. Ежемесячная денежная выплата на детей первого-второго года жизни назначается с месяца рожден</w:t>
      </w:r>
      <w:r>
        <w:rPr>
          <w:sz w:val="28"/>
        </w:rPr>
        <w:t>ия ребенка, если обращение последовало не позднее 3 месяцев с месяца рождения ребенка. При обращении по истечении 3 месяцев с месяца рождения ребенка ежемесячная денежная выплата на детей первого-второго года жизни назначается и выплачивается за истекшее в</w:t>
      </w:r>
      <w:r>
        <w:rPr>
          <w:sz w:val="28"/>
        </w:rPr>
        <w:t>ремя, но не более чем за 3 месяца до месяца, в котором подано заявление о ежемесячной денежной выплате на детей первого-второго года жизни со всеми необходимыми документами. В этом случае выплата производится в размере, установленном на соответствующий пер</w:t>
      </w:r>
      <w:r>
        <w:rPr>
          <w:sz w:val="28"/>
        </w:rPr>
        <w:t>иод. Ежемесячная денежная выплата на детей первого-второго года жизни назначается сроком на 1 год с месяца подачи заявления (но не более чем до достижения ребенком возраста 2 лет). По истечении одного года проводится перерегистрация, при которой обновляютс</w:t>
      </w:r>
      <w:r>
        <w:rPr>
          <w:sz w:val="28"/>
        </w:rPr>
        <w:t xml:space="preserve">я сведения о доходах семьи и сведения, влияющие </w:t>
      </w:r>
      <w:proofErr w:type="gramStart"/>
      <w:r>
        <w:rPr>
          <w:sz w:val="28"/>
        </w:rPr>
        <w:t>на право ее</w:t>
      </w:r>
      <w:proofErr w:type="gramEnd"/>
      <w:r>
        <w:rPr>
          <w:sz w:val="28"/>
        </w:rPr>
        <w:t xml:space="preserve"> получения. Количество семей, получивших выплату, составляло: в 2020 году – 2 487, в 2021 году – 2 446, в 2022 году –       2 052; </w:t>
      </w:r>
    </w:p>
    <w:p w:rsidR="00F85376" w:rsidRDefault="00C95ACB">
      <w:pPr>
        <w:ind w:firstLine="709"/>
        <w:jc w:val="both"/>
        <w:rPr>
          <w:sz w:val="28"/>
        </w:rPr>
      </w:pPr>
      <w:r>
        <w:rPr>
          <w:sz w:val="28"/>
        </w:rPr>
        <w:t>ежемесячная денежная выплата на полноценное питание беременным же</w:t>
      </w:r>
      <w:r>
        <w:rPr>
          <w:sz w:val="28"/>
        </w:rPr>
        <w:t>нщинам из малоимущих семей, кормящим матерям и детям в возрасте до трех лет из малоимущих семей. Ежемесячная денежная выплата предоставляется:</w:t>
      </w:r>
    </w:p>
    <w:p w:rsidR="00F85376" w:rsidRDefault="00C95ACB">
      <w:pPr>
        <w:ind w:firstLine="709"/>
        <w:jc w:val="both"/>
        <w:rPr>
          <w:sz w:val="28"/>
        </w:rPr>
      </w:pPr>
      <w:r>
        <w:rPr>
          <w:sz w:val="28"/>
        </w:rPr>
        <w:t>женщине, состоящей на учете в медицинской организации в связи с беременностью, – с месяца, в котором подано заявл</w:t>
      </w:r>
      <w:r>
        <w:rPr>
          <w:sz w:val="28"/>
        </w:rPr>
        <w:t>ение со всеми необходимыми документами, по месяц действия справки, но не более месяца, в котором родился ребенок (дети);</w:t>
      </w:r>
    </w:p>
    <w:p w:rsidR="00F85376" w:rsidRDefault="00C95ACB">
      <w:pPr>
        <w:ind w:firstLine="709"/>
        <w:jc w:val="both"/>
        <w:rPr>
          <w:sz w:val="28"/>
        </w:rPr>
      </w:pPr>
      <w:r>
        <w:rPr>
          <w:sz w:val="28"/>
        </w:rPr>
        <w:t>кормящей матери – с месяца, в котором подано заявление со всеми необходимыми документами, на период действия справки, но не более чем п</w:t>
      </w:r>
      <w:r>
        <w:rPr>
          <w:sz w:val="28"/>
        </w:rPr>
        <w:t xml:space="preserve">о месяц исполнения ребенку (детям) одного года. Если ребенок (дети) в возрасте до одного года согласно справке медицинской организации переведен на искусственное питание, то кормящей матери ежемесячная денежная выплата предоставляется по месяц прекращения </w:t>
      </w:r>
      <w:r>
        <w:rPr>
          <w:sz w:val="28"/>
        </w:rPr>
        <w:t>грудного вскармливания;</w:t>
      </w:r>
    </w:p>
    <w:p w:rsidR="00F85376" w:rsidRDefault="00C95ACB">
      <w:pPr>
        <w:ind w:firstLine="709"/>
        <w:jc w:val="both"/>
        <w:rPr>
          <w:sz w:val="28"/>
        </w:rPr>
      </w:pPr>
      <w:proofErr w:type="gramStart"/>
      <w:r>
        <w:rPr>
          <w:sz w:val="28"/>
        </w:rPr>
        <w:t xml:space="preserve">родителю (усыновителю, опекуну, попечителю, приемному родителю) ребенка (детей) в возрасте до трех лет – с месяца, в котором подано заявление </w:t>
      </w:r>
      <w:r>
        <w:rPr>
          <w:sz w:val="28"/>
        </w:rPr>
        <w:lastRenderedPageBreak/>
        <w:t>со всеми необходимыми документами, на период действия справки с месяца рождения ребенка (у</w:t>
      </w:r>
      <w:r>
        <w:rPr>
          <w:sz w:val="28"/>
        </w:rPr>
        <w:t>сыновления, принятия под опеку (попечительство), взятия в приемную семью) по месяц исполнения ребенку возраста трех лет.</w:t>
      </w:r>
      <w:proofErr w:type="gramEnd"/>
    </w:p>
    <w:p w:rsidR="00F85376" w:rsidRDefault="00C95ACB">
      <w:pPr>
        <w:ind w:firstLine="709"/>
        <w:jc w:val="both"/>
        <w:rPr>
          <w:sz w:val="28"/>
        </w:rPr>
      </w:pPr>
      <w:r>
        <w:rPr>
          <w:sz w:val="28"/>
        </w:rPr>
        <w:t>Ежемесячная денежная выплата женщинам, состоящим на учете в медицинской организации в связи с беременностью, предоставляется независимо</w:t>
      </w:r>
      <w:r>
        <w:rPr>
          <w:sz w:val="28"/>
        </w:rPr>
        <w:t xml:space="preserve"> от получения ею ежемесячной денежной выплаты на каждого ребенка в возрасте до трех лет. Количество семей, получивших выплату, составляло: в 2020 году – 1 350, в 2021 году – 1 739, в 2022 году – 1 690;</w:t>
      </w:r>
    </w:p>
    <w:p w:rsidR="00F85376" w:rsidRDefault="00C95ACB">
      <w:pPr>
        <w:ind w:firstLine="709"/>
        <w:jc w:val="both"/>
        <w:rPr>
          <w:sz w:val="28"/>
        </w:rPr>
      </w:pPr>
      <w:r>
        <w:rPr>
          <w:sz w:val="28"/>
        </w:rPr>
        <w:t>региональный материнский капитал, размер которого в 20</w:t>
      </w:r>
      <w:r>
        <w:rPr>
          <w:sz w:val="28"/>
        </w:rPr>
        <w:t xml:space="preserve">20 году составлял 121 287 рублей, в 2021 году – 125 775 рублей, в 2022 году – 130 806 рублей. </w:t>
      </w:r>
      <w:proofErr w:type="gramStart"/>
      <w:r>
        <w:rPr>
          <w:sz w:val="28"/>
        </w:rPr>
        <w:t>Право на получение регионального материнского капитала возникает при рождении (усыновлении или удочерении (далее – усыновлении) ребенка (детей), имеющего (имеющих</w:t>
      </w:r>
      <w:r>
        <w:rPr>
          <w:sz w:val="28"/>
        </w:rPr>
        <w:t>) гражданство Российской Федерации, у следующих граждан Российской Федерации из малоимущих семей, проживающих на территории Ростовской области:</w:t>
      </w:r>
      <w:proofErr w:type="gramEnd"/>
    </w:p>
    <w:p w:rsidR="00F85376" w:rsidRDefault="00C95ACB">
      <w:pPr>
        <w:ind w:firstLine="709"/>
        <w:jc w:val="both"/>
        <w:rPr>
          <w:sz w:val="28"/>
        </w:rPr>
      </w:pPr>
      <w:r>
        <w:rPr>
          <w:sz w:val="28"/>
        </w:rPr>
        <w:t>женщин, родивших (усыновивших) третьего ребенка или последующих детей в период с 1 января 2012 по 31 декабря 202</w:t>
      </w:r>
      <w:r>
        <w:rPr>
          <w:sz w:val="28"/>
        </w:rPr>
        <w:t>6, если они ранее не воспользовались правом на получение регионального материнского капитала;</w:t>
      </w:r>
    </w:p>
    <w:p w:rsidR="00F85376" w:rsidRDefault="00C95ACB">
      <w:pPr>
        <w:ind w:firstLine="709"/>
        <w:jc w:val="both"/>
        <w:rPr>
          <w:sz w:val="28"/>
        </w:rPr>
      </w:pPr>
      <w:r>
        <w:rPr>
          <w:sz w:val="28"/>
        </w:rPr>
        <w:t>мужчин, являющихся единственными усыновителями третьего ребенка или последующих детей, ранее не воспользовавшихся правом на получение регионального материнского к</w:t>
      </w:r>
      <w:r>
        <w:rPr>
          <w:sz w:val="28"/>
        </w:rPr>
        <w:t>апитала, если решение суда об усыновлении вступило в законную силу в период с 1 января 2012 по 31 декабря 2026. Право на получение регионального материнского капитала подтверждается сертификатом.</w:t>
      </w:r>
    </w:p>
    <w:p w:rsidR="00F85376" w:rsidRDefault="00C95ACB">
      <w:pPr>
        <w:ind w:firstLine="709"/>
        <w:jc w:val="both"/>
        <w:rPr>
          <w:sz w:val="28"/>
        </w:rPr>
      </w:pPr>
      <w:proofErr w:type="gramStart"/>
      <w:r>
        <w:rPr>
          <w:sz w:val="28"/>
        </w:rPr>
        <w:t>Средства регионального материнского капитала могут быть испо</w:t>
      </w:r>
      <w:r>
        <w:rPr>
          <w:sz w:val="28"/>
        </w:rPr>
        <w:t>льзованы гражданами в полном объеме либо по частям по достижению ребенком возраста трех лет при условии проживания на территории Ростовской области не менее трех лет со дня рождения (усыновления) ребенка по следующим направлениям: улучшение жилищных услови</w:t>
      </w:r>
      <w:r>
        <w:rPr>
          <w:sz w:val="28"/>
        </w:rPr>
        <w:t>й, в том числе ремонт жилого помещения; лечение и получение образования ребенком (детьми);</w:t>
      </w:r>
      <w:proofErr w:type="gramEnd"/>
      <w:r>
        <w:rPr>
          <w:sz w:val="28"/>
        </w:rPr>
        <w:t xml:space="preserve"> приобретение автотранспортного средства; компенсация расходов, связанных с газификацией, подключением домовладения (квартиры) к централизованной системе холодного во</w:t>
      </w:r>
      <w:r>
        <w:rPr>
          <w:sz w:val="28"/>
        </w:rPr>
        <w:t>доснабжения и (или) водоотведения, устройством бытовых колодцев и скважин для целей водоснабжения и компенсация расходов за приобретенные товары и услуги, предназначенные для социальной адаптации и интеграции в обществе детей-инвалидов.</w:t>
      </w:r>
    </w:p>
    <w:p w:rsidR="00F85376" w:rsidRDefault="00C95ACB">
      <w:pPr>
        <w:ind w:firstLine="709"/>
        <w:jc w:val="both"/>
        <w:rPr>
          <w:sz w:val="28"/>
        </w:rPr>
      </w:pPr>
      <w:r>
        <w:rPr>
          <w:sz w:val="28"/>
        </w:rPr>
        <w:t>Использовать средст</w:t>
      </w:r>
      <w:r>
        <w:rPr>
          <w:sz w:val="28"/>
        </w:rPr>
        <w:t>ва регионального материнского капитала до исполнения ребенку возраста трех лет возможно на погашение кредита или займа на приобретение (строительство) жилого помещения, включая ипотечные кредиты. Количество граждан, получивших сертификат, составляло: в 202</w:t>
      </w:r>
      <w:r>
        <w:rPr>
          <w:sz w:val="28"/>
        </w:rPr>
        <w:t>0 году – 165, в 2021 году – 155, в 2022 году – 175.</w:t>
      </w:r>
    </w:p>
    <w:p w:rsidR="00F85376" w:rsidRDefault="00C95ACB">
      <w:pPr>
        <w:ind w:firstLine="709"/>
        <w:jc w:val="both"/>
        <w:rPr>
          <w:sz w:val="28"/>
        </w:rPr>
      </w:pPr>
      <w:r>
        <w:rPr>
          <w:sz w:val="28"/>
        </w:rPr>
        <w:t>Количество граждан, использовавших средства регионального материнского капитала, составляло: в 2020 году – 188, в 2021 году – 173, в 2022 году – 174. Наиболее востребованными направлениями использования с</w:t>
      </w:r>
      <w:r>
        <w:rPr>
          <w:sz w:val="28"/>
        </w:rPr>
        <w:t xml:space="preserve">редств </w:t>
      </w:r>
      <w:r>
        <w:rPr>
          <w:sz w:val="28"/>
        </w:rPr>
        <w:lastRenderedPageBreak/>
        <w:t>регионального материнского капитала являются: приобретение автомобильного транспорта, ремонт жилого помещения, улучшение жилищных условий.</w:t>
      </w:r>
    </w:p>
    <w:p w:rsidR="00F85376" w:rsidRDefault="00C95ACB">
      <w:pPr>
        <w:ind w:firstLine="709"/>
        <w:jc w:val="both"/>
        <w:rPr>
          <w:sz w:val="28"/>
        </w:rPr>
      </w:pPr>
      <w:r>
        <w:rPr>
          <w:sz w:val="28"/>
        </w:rPr>
        <w:t>С 1 января 2020 была введена ежемесячная денежная выплата на ребенка в возрасте от трех до семи лет включитель</w:t>
      </w:r>
      <w:r>
        <w:rPr>
          <w:sz w:val="28"/>
        </w:rPr>
        <w:t>но (далее – выплата).</w:t>
      </w:r>
    </w:p>
    <w:p w:rsidR="00F85376" w:rsidRDefault="00C95ACB">
      <w:pPr>
        <w:ind w:firstLine="709"/>
        <w:jc w:val="both"/>
        <w:rPr>
          <w:sz w:val="28"/>
        </w:rPr>
      </w:pPr>
      <w:r>
        <w:rPr>
          <w:sz w:val="28"/>
        </w:rPr>
        <w:t>Данная выплата направлена на увеличение денежных доходов семей с детьми.</w:t>
      </w:r>
    </w:p>
    <w:p w:rsidR="00F85376" w:rsidRDefault="00C95ACB">
      <w:pPr>
        <w:ind w:firstLine="709"/>
        <w:jc w:val="both"/>
        <w:rPr>
          <w:sz w:val="28"/>
        </w:rPr>
      </w:pPr>
      <w:r>
        <w:rPr>
          <w:sz w:val="28"/>
        </w:rPr>
        <w:t xml:space="preserve">Право на получение ежемесячной выплаты имеет один из родителей или иной законный представитель ребенка, являющийся гражданином Российской Федерации, проживающий </w:t>
      </w:r>
      <w:r>
        <w:rPr>
          <w:sz w:val="28"/>
        </w:rPr>
        <w:t>на территории Ростовской области совместно с ребенком в семьях, среднедушевой доход которых не превышает величину прожиточного минимума на душу населения, установленную в Ростовской области на дату обращения за назначением ежемесячной выплаты.</w:t>
      </w:r>
    </w:p>
    <w:p w:rsidR="00F85376" w:rsidRDefault="00C95ACB">
      <w:pPr>
        <w:ind w:firstLine="709"/>
        <w:jc w:val="both"/>
        <w:rPr>
          <w:sz w:val="28"/>
        </w:rPr>
      </w:pPr>
      <w:r>
        <w:rPr>
          <w:sz w:val="28"/>
        </w:rPr>
        <w:t xml:space="preserve">Ежемесячная </w:t>
      </w:r>
      <w:r>
        <w:rPr>
          <w:sz w:val="28"/>
        </w:rPr>
        <w:t>выплата с 2021 года осуществляется в размере:</w:t>
      </w:r>
    </w:p>
    <w:p w:rsidR="00F85376" w:rsidRDefault="00C95ACB">
      <w:pPr>
        <w:ind w:firstLine="709"/>
        <w:jc w:val="both"/>
        <w:rPr>
          <w:sz w:val="28"/>
        </w:rPr>
      </w:pPr>
      <w:r>
        <w:rPr>
          <w:sz w:val="28"/>
        </w:rPr>
        <w:t>50 процентов величины прожиточного минимума для детей, установленной в Ростовской области на дату обращения за назначением ежемесячной выплаты;</w:t>
      </w:r>
    </w:p>
    <w:p w:rsidR="00F85376" w:rsidRDefault="00C95ACB">
      <w:pPr>
        <w:ind w:firstLine="709"/>
        <w:jc w:val="both"/>
        <w:rPr>
          <w:sz w:val="28"/>
        </w:rPr>
      </w:pPr>
      <w:proofErr w:type="gramStart"/>
      <w:r>
        <w:rPr>
          <w:sz w:val="28"/>
        </w:rPr>
        <w:t>75 процентов величины прожиточного минимума для детей, установленн</w:t>
      </w:r>
      <w:r>
        <w:rPr>
          <w:sz w:val="28"/>
        </w:rPr>
        <w:t>ой в Ростовской области на дату обращения за назначением ежемесячной выплаты, в случае если размер среднедушевого дохода семьи, рассчитанный с учетом ежемесячной выплаты в размере 50 процентов величины прожиточного минимума для детей, не превышает величину</w:t>
      </w:r>
      <w:r>
        <w:rPr>
          <w:sz w:val="28"/>
        </w:rPr>
        <w:t xml:space="preserve"> прожиточного минимума на душу населения, установленную в Ростовской области на дату обращения за назначением ежемесячной выплаты;</w:t>
      </w:r>
      <w:proofErr w:type="gramEnd"/>
    </w:p>
    <w:p w:rsidR="00F85376" w:rsidRDefault="00C95ACB">
      <w:pPr>
        <w:ind w:firstLine="709"/>
        <w:jc w:val="both"/>
        <w:rPr>
          <w:sz w:val="28"/>
        </w:rPr>
      </w:pPr>
      <w:proofErr w:type="gramStart"/>
      <w:r>
        <w:rPr>
          <w:sz w:val="28"/>
        </w:rPr>
        <w:t>100 процентов величины прожиточного минимума для детей, установленной в Ростовской области на дату обращения за назначением е</w:t>
      </w:r>
      <w:r>
        <w:rPr>
          <w:sz w:val="28"/>
        </w:rPr>
        <w:t xml:space="preserve">жемесячной выплаты, в случае если размер среднедушевого дохода семьи, рассчитанный с учетом ежемесячной выплаты в размере 75 процентов величины прожиточного минимума для детей, не превышает величину прожиточного минимума на душу населения, установленную в </w:t>
      </w:r>
      <w:r>
        <w:rPr>
          <w:sz w:val="28"/>
        </w:rPr>
        <w:t>Ростовской области на дату обращения за назначением ежемесячной выплаты.</w:t>
      </w:r>
      <w:proofErr w:type="gramEnd"/>
    </w:p>
    <w:p w:rsidR="00F85376" w:rsidRDefault="00C95ACB">
      <w:pPr>
        <w:ind w:firstLine="709"/>
        <w:jc w:val="both"/>
        <w:rPr>
          <w:sz w:val="28"/>
        </w:rPr>
      </w:pPr>
      <w:r>
        <w:rPr>
          <w:sz w:val="28"/>
        </w:rPr>
        <w:t>Ежемесячная выплата назначается и предоставляется со дня достижения ребенком возраста трех лет, но не ранее 1 января 2020 и не позднее дня достижения ребенком возраста восьми лет. Еже</w:t>
      </w:r>
      <w:r>
        <w:rPr>
          <w:sz w:val="28"/>
        </w:rPr>
        <w:t>месячная выплата назначается на срок 12 месяцев со дня подачи заявления. Назначение ежемесячной выплаты в очередном году осуществляется по истечении 12 месяцев со дня предыдущего обращения. Если в семье несколько детей в возрасте от трех до семи лет включи</w:t>
      </w:r>
      <w:r>
        <w:rPr>
          <w:sz w:val="28"/>
        </w:rPr>
        <w:t>тельно, выплата осуществляется на каждого ребенка.</w:t>
      </w:r>
    </w:p>
    <w:p w:rsidR="00F85376" w:rsidRDefault="00C95ACB">
      <w:pPr>
        <w:ind w:firstLine="709"/>
        <w:jc w:val="both"/>
        <w:rPr>
          <w:sz w:val="28"/>
        </w:rPr>
      </w:pPr>
      <w:r>
        <w:rPr>
          <w:sz w:val="28"/>
        </w:rPr>
        <w:t xml:space="preserve">Размер выплаты в 2020 году составлял 5 549,50 рубля. В 2021 году размеры выплаты составляли 5 821,0 рубля, 8 731,50 рубля, 11 642,0 рубля; с 1 января 2022 – 6 054,0 рубля, 9 081,0 рубля, 12 108,0 рубля, с </w:t>
      </w:r>
      <w:r>
        <w:rPr>
          <w:sz w:val="28"/>
        </w:rPr>
        <w:t xml:space="preserve">1 июня 2022 – </w:t>
      </w:r>
      <w:r>
        <w:rPr>
          <w:sz w:val="28"/>
        </w:rPr>
        <w:br/>
        <w:t xml:space="preserve">6 659,50 рубля, 9 989,25 рубля, 13 319,0 рубля. </w:t>
      </w:r>
      <w:proofErr w:type="gramStart"/>
      <w:r>
        <w:rPr>
          <w:sz w:val="28"/>
        </w:rPr>
        <w:t>За гражданами, подавшими заявление о назначении ежемесячной выплаты до 1 января 2023, право на получение выплаты сохраняется до окончания периода, на который она была назначена или до назначени</w:t>
      </w:r>
      <w:r>
        <w:rPr>
          <w:sz w:val="28"/>
        </w:rPr>
        <w:t xml:space="preserve">я таким гражданам ежемесячного пособия в связи с рождением и воспитанием ребенка в соответствии с Федеральным законом от </w:t>
      </w:r>
      <w:r>
        <w:rPr>
          <w:sz w:val="28"/>
        </w:rPr>
        <w:lastRenderedPageBreak/>
        <w:t>19.05.1995 №81-ФЗ «О государственных пособиях гражданам, имеющим детей».</w:t>
      </w:r>
      <w:proofErr w:type="gramEnd"/>
    </w:p>
    <w:p w:rsidR="00F85376" w:rsidRDefault="00C95ACB">
      <w:pPr>
        <w:ind w:firstLine="709"/>
        <w:jc w:val="both"/>
        <w:rPr>
          <w:sz w:val="28"/>
        </w:rPr>
      </w:pPr>
      <w:r>
        <w:rPr>
          <w:sz w:val="28"/>
        </w:rPr>
        <w:t xml:space="preserve">Количество семей, получивших выплату, составляло: в 2020 году </w:t>
      </w:r>
      <w:r>
        <w:rPr>
          <w:sz w:val="28"/>
        </w:rPr>
        <w:t>– 6 546, в 2021 году – 7 025, в 2022 году – 5 412.</w:t>
      </w:r>
    </w:p>
    <w:p w:rsidR="00F85376" w:rsidRDefault="00F85376">
      <w:pPr>
        <w:ind w:firstLine="709"/>
        <w:jc w:val="both"/>
        <w:rPr>
          <w:sz w:val="28"/>
        </w:rPr>
      </w:pPr>
    </w:p>
    <w:p w:rsidR="00F85376" w:rsidRDefault="00C95ACB">
      <w:pPr>
        <w:jc w:val="center"/>
        <w:rPr>
          <w:sz w:val="28"/>
        </w:rPr>
      </w:pPr>
      <w:r>
        <w:rPr>
          <w:sz w:val="28"/>
        </w:rPr>
        <w:t>2.4.Практика применения социального контракта</w:t>
      </w:r>
    </w:p>
    <w:p w:rsidR="00F85376" w:rsidRDefault="00F85376">
      <w:pPr>
        <w:ind w:firstLine="709"/>
        <w:jc w:val="both"/>
        <w:rPr>
          <w:sz w:val="28"/>
        </w:rPr>
      </w:pPr>
    </w:p>
    <w:p w:rsidR="00F85376" w:rsidRDefault="00C95ACB">
      <w:pPr>
        <w:ind w:firstLine="709"/>
        <w:jc w:val="both"/>
        <w:rPr>
          <w:sz w:val="28"/>
        </w:rPr>
      </w:pPr>
      <w:r>
        <w:rPr>
          <w:sz w:val="28"/>
        </w:rPr>
        <w:t>Одним из механизмов выведения граждан из категории «малоимущие» в Ростовской области стал социальный контракт, предоставляющий гражданам право самостоятельно</w:t>
      </w:r>
      <w:r>
        <w:rPr>
          <w:sz w:val="28"/>
        </w:rPr>
        <w:t xml:space="preserve"> влиять на свой доход и самостоятельно его формировать.</w:t>
      </w:r>
    </w:p>
    <w:p w:rsidR="00F85376" w:rsidRDefault="00C95ACB">
      <w:pPr>
        <w:ind w:firstLine="709"/>
        <w:jc w:val="both"/>
        <w:rPr>
          <w:sz w:val="28"/>
        </w:rPr>
      </w:pPr>
      <w:r>
        <w:rPr>
          <w:sz w:val="28"/>
        </w:rPr>
        <w:t>В настоящее время социальный контракт – это один из самых востребованных видов помощи.</w:t>
      </w:r>
    </w:p>
    <w:p w:rsidR="00F85376" w:rsidRDefault="00C95ACB">
      <w:pPr>
        <w:ind w:firstLine="709"/>
        <w:jc w:val="both"/>
        <w:rPr>
          <w:sz w:val="28"/>
        </w:rPr>
      </w:pPr>
      <w:r>
        <w:rPr>
          <w:sz w:val="28"/>
        </w:rPr>
        <w:t xml:space="preserve">В Ростовской области адресная социальная помощь на основании социального контракта предоставляется с 2013 года в </w:t>
      </w:r>
      <w:r>
        <w:rPr>
          <w:sz w:val="28"/>
        </w:rPr>
        <w:t>соответствии с Областным законом от 22.10.2004 №174-ЗС «Об адресной социальной помощи в Ростовской области».</w:t>
      </w:r>
    </w:p>
    <w:p w:rsidR="00F85376" w:rsidRDefault="00C95ACB">
      <w:pPr>
        <w:ind w:firstLine="709"/>
        <w:jc w:val="both"/>
        <w:rPr>
          <w:sz w:val="28"/>
        </w:rPr>
      </w:pPr>
      <w:r>
        <w:rPr>
          <w:sz w:val="28"/>
        </w:rPr>
        <w:t>Помощь предоставляется малоимущим семьям, попавшим в трудную жизненную ситуацию, как поддержка государства по ее преодолению.</w:t>
      </w:r>
    </w:p>
    <w:p w:rsidR="00F85376" w:rsidRDefault="00C95ACB">
      <w:pPr>
        <w:ind w:firstLine="709"/>
        <w:jc w:val="both"/>
        <w:rPr>
          <w:sz w:val="28"/>
        </w:rPr>
      </w:pPr>
      <w:r>
        <w:rPr>
          <w:sz w:val="28"/>
        </w:rPr>
        <w:t>Трудная ситуация може</w:t>
      </w:r>
      <w:r>
        <w:rPr>
          <w:sz w:val="28"/>
        </w:rPr>
        <w:t xml:space="preserve">т быть сопряжена с инвалидностью, болезнью, </w:t>
      </w:r>
      <w:proofErr w:type="spellStart"/>
      <w:r>
        <w:rPr>
          <w:sz w:val="28"/>
        </w:rPr>
        <w:t>малообеспеченностью</w:t>
      </w:r>
      <w:proofErr w:type="spellEnd"/>
      <w:r>
        <w:rPr>
          <w:sz w:val="28"/>
        </w:rPr>
        <w:t>, безработицей и другими обстоятельствами.</w:t>
      </w:r>
    </w:p>
    <w:p w:rsidR="00F85376" w:rsidRDefault="00C95ACB">
      <w:pPr>
        <w:ind w:firstLine="709"/>
        <w:jc w:val="both"/>
        <w:rPr>
          <w:sz w:val="28"/>
        </w:rPr>
      </w:pPr>
      <w:r>
        <w:rPr>
          <w:sz w:val="28"/>
        </w:rPr>
        <w:t>Право на заключение социального контракта имеют граждане при наличии у них по независящим причинам среднедушевого дохода ниже величины прожиточного ми</w:t>
      </w:r>
      <w:r>
        <w:rPr>
          <w:sz w:val="28"/>
        </w:rPr>
        <w:t>нимума, установленного в субъекте Российской Федерации.</w:t>
      </w:r>
    </w:p>
    <w:p w:rsidR="00F85376" w:rsidRDefault="00C95ACB">
      <w:pPr>
        <w:ind w:firstLine="709"/>
        <w:jc w:val="both"/>
        <w:rPr>
          <w:sz w:val="28"/>
        </w:rPr>
      </w:pPr>
      <w:proofErr w:type="gramStart"/>
      <w:r>
        <w:rPr>
          <w:sz w:val="28"/>
        </w:rPr>
        <w:t>Социальный контракт – это соглашение, которое заключено между гражданином и органом местного самоуправления, осуществляющим управление в сфере социальной защиты населения (далее – орган социальной защ</w:t>
      </w:r>
      <w:r>
        <w:rPr>
          <w:sz w:val="28"/>
        </w:rPr>
        <w:t>иты населения), по месту жительства или месту пребывания гражданина и в соответствии с которым орган социальной защиты населения обязуется оказать гражданину адресную социальную помощь, гражданин – реализовать мероприятия, предусмотренные программой социал</w:t>
      </w:r>
      <w:r>
        <w:rPr>
          <w:sz w:val="28"/>
        </w:rPr>
        <w:t>ьной адаптации.</w:t>
      </w:r>
      <w:proofErr w:type="gramEnd"/>
    </w:p>
    <w:p w:rsidR="00F85376" w:rsidRDefault="00C95ACB">
      <w:pPr>
        <w:ind w:firstLine="709"/>
        <w:jc w:val="both"/>
        <w:rPr>
          <w:sz w:val="28"/>
        </w:rPr>
      </w:pPr>
      <w:r>
        <w:rPr>
          <w:sz w:val="28"/>
        </w:rPr>
        <w:t>Максимальная сумма оказания помощи на основании социального контракта за счет средств областного бюджета – 60,0 тыс. рублей, периодичность заключения социального контракта – один раз в три года на срок от трех месяцев до одного года.</w:t>
      </w:r>
    </w:p>
    <w:p w:rsidR="00F85376" w:rsidRDefault="00C95ACB">
      <w:pPr>
        <w:ind w:firstLine="709"/>
        <w:jc w:val="both"/>
        <w:rPr>
          <w:sz w:val="28"/>
        </w:rPr>
      </w:pPr>
      <w:r>
        <w:rPr>
          <w:sz w:val="28"/>
        </w:rPr>
        <w:t>Для за</w:t>
      </w:r>
      <w:r>
        <w:rPr>
          <w:sz w:val="28"/>
        </w:rPr>
        <w:t>ключения социального контракта гражданин обращается с письменным заявлением о заключении социального контракта в орган социальной защиты населения по месту жительства.</w:t>
      </w:r>
    </w:p>
    <w:p w:rsidR="00F85376" w:rsidRDefault="00C95ACB">
      <w:pPr>
        <w:ind w:firstLine="709"/>
        <w:jc w:val="both"/>
        <w:rPr>
          <w:sz w:val="28"/>
        </w:rPr>
      </w:pPr>
      <w:r>
        <w:rPr>
          <w:sz w:val="28"/>
        </w:rPr>
        <w:t>Чтобы максимально учесть все возможности и пожелания заявителя органом социальной защиты</w:t>
      </w:r>
      <w:r>
        <w:rPr>
          <w:sz w:val="28"/>
        </w:rPr>
        <w:t xml:space="preserve"> населения, исходя из конкретной ситуации, сложившейся в семье, на основании анкеты о семейном и материально-бытовом положении разрабатывается программа социальной адаптации.</w:t>
      </w:r>
    </w:p>
    <w:p w:rsidR="00F85376" w:rsidRDefault="00C95ACB">
      <w:pPr>
        <w:ind w:firstLine="709"/>
        <w:jc w:val="both"/>
        <w:rPr>
          <w:sz w:val="28"/>
        </w:rPr>
      </w:pPr>
      <w:r>
        <w:rPr>
          <w:sz w:val="28"/>
        </w:rPr>
        <w:t>Мероприятия программы социальной адаптации должны соответствовать направлениям, п</w:t>
      </w:r>
      <w:r>
        <w:rPr>
          <w:sz w:val="28"/>
        </w:rPr>
        <w:t>о которым могут заключаться социальные контракты.</w:t>
      </w:r>
    </w:p>
    <w:p w:rsidR="00F85376" w:rsidRDefault="00C95ACB">
      <w:pPr>
        <w:ind w:firstLine="709"/>
        <w:jc w:val="both"/>
        <w:rPr>
          <w:sz w:val="28"/>
        </w:rPr>
      </w:pPr>
      <w:r>
        <w:rPr>
          <w:sz w:val="28"/>
        </w:rPr>
        <w:lastRenderedPageBreak/>
        <w:t>После разработки программы социальной адаптации орган социальной защиты населения заключает с гражданином социальный контракт, который подписывается гражданином и руководителем органа социальной защиты насе</w:t>
      </w:r>
      <w:r>
        <w:rPr>
          <w:sz w:val="28"/>
        </w:rPr>
        <w:t>ления.</w:t>
      </w:r>
    </w:p>
    <w:p w:rsidR="00F85376" w:rsidRDefault="00C95ACB">
      <w:pPr>
        <w:ind w:firstLine="709"/>
        <w:jc w:val="both"/>
        <w:rPr>
          <w:sz w:val="28"/>
        </w:rPr>
      </w:pPr>
      <w:r>
        <w:rPr>
          <w:sz w:val="28"/>
        </w:rPr>
        <w:t xml:space="preserve">Орган социальной защиты населения осуществляет постоянное сопровождение социального контракта и </w:t>
      </w:r>
      <w:proofErr w:type="gramStart"/>
      <w:r>
        <w:rPr>
          <w:sz w:val="28"/>
        </w:rPr>
        <w:t>контроль за</w:t>
      </w:r>
      <w:proofErr w:type="gramEnd"/>
      <w:r>
        <w:rPr>
          <w:sz w:val="28"/>
        </w:rPr>
        <w:t xml:space="preserve"> выполнением гражданином и членами его семьи программы социальной адаптации на всех этапах выполнения социального контракта, а также проводит </w:t>
      </w:r>
      <w:r>
        <w:rPr>
          <w:sz w:val="28"/>
        </w:rPr>
        <w:t>оценку эффективности выполняемых мероприятий.</w:t>
      </w:r>
    </w:p>
    <w:p w:rsidR="00F85376" w:rsidRDefault="00C95ACB">
      <w:pPr>
        <w:ind w:firstLine="709"/>
        <w:jc w:val="both"/>
        <w:rPr>
          <w:sz w:val="28"/>
        </w:rPr>
      </w:pPr>
      <w:r>
        <w:rPr>
          <w:sz w:val="28"/>
        </w:rPr>
        <w:t>По завершении выполнения мероприятий программы социальной адаптации гражданин, заключивший социальный контракт, совместно с органом социальной защиты населения составляет отчет о выполнении социального контракт</w:t>
      </w:r>
      <w:r>
        <w:rPr>
          <w:sz w:val="28"/>
        </w:rPr>
        <w:t>а.</w:t>
      </w:r>
    </w:p>
    <w:p w:rsidR="00F85376" w:rsidRDefault="00C95ACB">
      <w:pPr>
        <w:ind w:firstLine="709"/>
        <w:jc w:val="both"/>
        <w:rPr>
          <w:sz w:val="28"/>
        </w:rPr>
      </w:pPr>
      <w:r>
        <w:rPr>
          <w:sz w:val="28"/>
        </w:rPr>
        <w:t>Направления, по которым за счет средств областного бюджета заключались социальные контракты по 2020 год:</w:t>
      </w:r>
    </w:p>
    <w:p w:rsidR="00F85376" w:rsidRDefault="00C95ACB">
      <w:pPr>
        <w:ind w:firstLine="709"/>
        <w:jc w:val="both"/>
        <w:rPr>
          <w:sz w:val="28"/>
        </w:rPr>
      </w:pPr>
      <w:r>
        <w:rPr>
          <w:sz w:val="28"/>
        </w:rPr>
        <w:t>поиск работы;</w:t>
      </w:r>
    </w:p>
    <w:p w:rsidR="00F85376" w:rsidRDefault="00C95ACB">
      <w:pPr>
        <w:ind w:firstLine="709"/>
        <w:jc w:val="both"/>
        <w:rPr>
          <w:sz w:val="28"/>
        </w:rPr>
      </w:pPr>
      <w:r>
        <w:rPr>
          <w:sz w:val="28"/>
        </w:rPr>
        <w:t>прохождение профессионального обучения и дополнительного профессионального образования;</w:t>
      </w:r>
    </w:p>
    <w:p w:rsidR="00F85376" w:rsidRDefault="00C95ACB">
      <w:pPr>
        <w:ind w:firstLine="709"/>
        <w:jc w:val="both"/>
        <w:rPr>
          <w:sz w:val="28"/>
        </w:rPr>
      </w:pPr>
      <w:r>
        <w:rPr>
          <w:sz w:val="28"/>
        </w:rPr>
        <w:t>ведение личного подсобного хозяйства;</w:t>
      </w:r>
    </w:p>
    <w:p w:rsidR="00F85376" w:rsidRDefault="00C95ACB">
      <w:pPr>
        <w:ind w:firstLine="709"/>
        <w:jc w:val="both"/>
        <w:rPr>
          <w:sz w:val="28"/>
        </w:rPr>
      </w:pPr>
      <w:r>
        <w:rPr>
          <w:sz w:val="28"/>
        </w:rPr>
        <w:t>осуществление индивидуальной предпринимательской деятельности;</w:t>
      </w:r>
    </w:p>
    <w:p w:rsidR="00F85376" w:rsidRDefault="00C95ACB">
      <w:pPr>
        <w:ind w:firstLine="709"/>
        <w:jc w:val="both"/>
        <w:rPr>
          <w:sz w:val="28"/>
        </w:rPr>
      </w:pPr>
      <w:r>
        <w:rPr>
          <w:sz w:val="28"/>
        </w:rPr>
        <w:t>необходимость лечения, в том числе от алкоголизма и наркомании;</w:t>
      </w:r>
    </w:p>
    <w:p w:rsidR="00F85376" w:rsidRDefault="00C95ACB">
      <w:pPr>
        <w:ind w:firstLine="709"/>
        <w:jc w:val="both"/>
        <w:rPr>
          <w:sz w:val="28"/>
        </w:rPr>
      </w:pPr>
      <w:r>
        <w:rPr>
          <w:sz w:val="28"/>
        </w:rPr>
        <w:t>устройство ребенка в дошкольную образовательную организацию;</w:t>
      </w:r>
    </w:p>
    <w:p w:rsidR="00F85376" w:rsidRDefault="00C95ACB">
      <w:pPr>
        <w:ind w:firstLine="709"/>
        <w:jc w:val="both"/>
        <w:rPr>
          <w:sz w:val="28"/>
        </w:rPr>
      </w:pPr>
      <w:r>
        <w:rPr>
          <w:sz w:val="28"/>
        </w:rPr>
        <w:t xml:space="preserve">погашение задолженности по оплате за жилое помещение и коммунальные </w:t>
      </w:r>
      <w:r>
        <w:rPr>
          <w:sz w:val="28"/>
        </w:rPr>
        <w:t>услуги во избежание выселения в установленном порядке из жилого помещения, занимаемого по договору социального найма;</w:t>
      </w:r>
    </w:p>
    <w:p w:rsidR="00F85376" w:rsidRDefault="00C95ACB">
      <w:pPr>
        <w:ind w:firstLine="709"/>
        <w:jc w:val="both"/>
        <w:rPr>
          <w:sz w:val="28"/>
        </w:rPr>
      </w:pPr>
      <w:r>
        <w:rPr>
          <w:sz w:val="28"/>
        </w:rPr>
        <w:t>установка приборов учета газа;</w:t>
      </w:r>
    </w:p>
    <w:p w:rsidR="00F85376" w:rsidRDefault="00C95ACB">
      <w:pPr>
        <w:ind w:firstLine="709"/>
        <w:jc w:val="both"/>
        <w:rPr>
          <w:sz w:val="28"/>
        </w:rPr>
      </w:pPr>
      <w:r>
        <w:rPr>
          <w:sz w:val="28"/>
        </w:rPr>
        <w:t>приобретение сельскохозяйственной техники и оборудования.</w:t>
      </w:r>
    </w:p>
    <w:p w:rsidR="00F85376" w:rsidRDefault="00C95ACB">
      <w:pPr>
        <w:ind w:firstLine="709"/>
        <w:jc w:val="both"/>
        <w:rPr>
          <w:sz w:val="28"/>
        </w:rPr>
      </w:pPr>
      <w:r>
        <w:rPr>
          <w:sz w:val="28"/>
        </w:rPr>
        <w:t>В 2020 году в городе Шахты было заключено 30 конт</w:t>
      </w:r>
      <w:r>
        <w:rPr>
          <w:sz w:val="28"/>
        </w:rPr>
        <w:t xml:space="preserve">рактов на общую сумму 1,8 </w:t>
      </w:r>
      <w:proofErr w:type="gramStart"/>
      <w:r>
        <w:rPr>
          <w:sz w:val="28"/>
        </w:rPr>
        <w:t>млн</w:t>
      </w:r>
      <w:proofErr w:type="gramEnd"/>
      <w:r>
        <w:rPr>
          <w:sz w:val="28"/>
        </w:rPr>
        <w:t xml:space="preserve"> рублей.</w:t>
      </w:r>
    </w:p>
    <w:p w:rsidR="00F85376" w:rsidRDefault="00C95ACB">
      <w:pPr>
        <w:ind w:firstLine="709"/>
        <w:jc w:val="both"/>
        <w:rPr>
          <w:sz w:val="28"/>
        </w:rPr>
      </w:pPr>
      <w:r>
        <w:rPr>
          <w:sz w:val="28"/>
        </w:rPr>
        <w:t>Приоритетным направлением при заключении социальных контрактов является развитие личного подсобного хозяйства – 90 процентов.</w:t>
      </w:r>
    </w:p>
    <w:p w:rsidR="00F85376" w:rsidRDefault="00C95ACB">
      <w:pPr>
        <w:ind w:firstLine="709"/>
        <w:jc w:val="both"/>
        <w:rPr>
          <w:sz w:val="28"/>
        </w:rPr>
      </w:pPr>
      <w:r>
        <w:rPr>
          <w:sz w:val="28"/>
        </w:rPr>
        <w:t xml:space="preserve">Все большее количество контрактов заключается по направлению – осуществление индивидуальной </w:t>
      </w:r>
      <w:r>
        <w:rPr>
          <w:sz w:val="28"/>
        </w:rPr>
        <w:t>предпринимательской деятельности.</w:t>
      </w:r>
    </w:p>
    <w:p w:rsidR="00F85376" w:rsidRDefault="00C95ACB">
      <w:pPr>
        <w:ind w:firstLine="709"/>
        <w:jc w:val="both"/>
        <w:rPr>
          <w:sz w:val="28"/>
        </w:rPr>
      </w:pPr>
      <w:r>
        <w:rPr>
          <w:sz w:val="28"/>
        </w:rPr>
        <w:t>По результатам завершенных социальных контрактов:</w:t>
      </w:r>
    </w:p>
    <w:p w:rsidR="00F85376" w:rsidRDefault="00C95ACB">
      <w:pPr>
        <w:ind w:firstLine="709"/>
        <w:jc w:val="both"/>
        <w:rPr>
          <w:sz w:val="28"/>
        </w:rPr>
      </w:pPr>
      <w:r>
        <w:rPr>
          <w:sz w:val="28"/>
        </w:rPr>
        <w:t>доходы семей увеличиваются более чем в 2 раза;</w:t>
      </w:r>
    </w:p>
    <w:p w:rsidR="00F85376" w:rsidRDefault="00C95ACB">
      <w:pPr>
        <w:ind w:firstLine="709"/>
        <w:jc w:val="both"/>
        <w:rPr>
          <w:sz w:val="28"/>
        </w:rPr>
      </w:pPr>
      <w:r>
        <w:rPr>
          <w:sz w:val="28"/>
        </w:rPr>
        <w:t>реализуется трудовой потенциал получателей помощи;</w:t>
      </w:r>
    </w:p>
    <w:p w:rsidR="00F85376" w:rsidRDefault="00C95ACB">
      <w:pPr>
        <w:ind w:firstLine="709"/>
        <w:jc w:val="both"/>
        <w:rPr>
          <w:sz w:val="28"/>
        </w:rPr>
      </w:pPr>
      <w:r>
        <w:rPr>
          <w:sz w:val="28"/>
        </w:rPr>
        <w:t>появляется чувство уверенности и ответственности за достижение желаемого р</w:t>
      </w:r>
      <w:r>
        <w:rPr>
          <w:sz w:val="28"/>
        </w:rPr>
        <w:t>езультата;</w:t>
      </w:r>
    </w:p>
    <w:p w:rsidR="00F85376" w:rsidRDefault="00C95ACB">
      <w:pPr>
        <w:ind w:firstLine="709"/>
        <w:jc w:val="both"/>
        <w:rPr>
          <w:sz w:val="28"/>
        </w:rPr>
      </w:pPr>
      <w:r>
        <w:rPr>
          <w:sz w:val="28"/>
        </w:rPr>
        <w:t>граждане имеют постоянный доход без дальнейшего участия государства.</w:t>
      </w:r>
    </w:p>
    <w:p w:rsidR="00F85376" w:rsidRDefault="00C95ACB">
      <w:pPr>
        <w:ind w:firstLine="709"/>
        <w:jc w:val="both"/>
        <w:rPr>
          <w:sz w:val="28"/>
        </w:rPr>
      </w:pPr>
      <w:r>
        <w:rPr>
          <w:sz w:val="28"/>
        </w:rPr>
        <w:t>С 2021 года на федеральном уровне изменены подходы в работе по заключению социальных контрактов и впервые субъектам Российской Федерации, в том числе Ростовской области, оказан</w:t>
      </w:r>
      <w:r>
        <w:rPr>
          <w:sz w:val="28"/>
        </w:rPr>
        <w:t>а существенная финансовая помощь из федерального бюджета на заключение с малоимущими гражданами (семьями) социальных контрактов по 4 основным направлениям:</w:t>
      </w:r>
    </w:p>
    <w:p w:rsidR="00F85376" w:rsidRDefault="00C95ACB">
      <w:pPr>
        <w:ind w:firstLine="709"/>
        <w:jc w:val="both"/>
        <w:rPr>
          <w:sz w:val="28"/>
        </w:rPr>
      </w:pPr>
      <w:r>
        <w:rPr>
          <w:sz w:val="28"/>
        </w:rPr>
        <w:t>поиск работы;</w:t>
      </w:r>
    </w:p>
    <w:p w:rsidR="00F85376" w:rsidRDefault="00C95ACB">
      <w:pPr>
        <w:ind w:firstLine="709"/>
        <w:jc w:val="both"/>
        <w:rPr>
          <w:sz w:val="28"/>
        </w:rPr>
      </w:pPr>
      <w:r>
        <w:rPr>
          <w:sz w:val="28"/>
        </w:rPr>
        <w:lastRenderedPageBreak/>
        <w:t>осуществление индивидуальной предпринимательской деятельности;</w:t>
      </w:r>
    </w:p>
    <w:p w:rsidR="00F85376" w:rsidRDefault="00C95ACB">
      <w:pPr>
        <w:ind w:firstLine="709"/>
        <w:jc w:val="both"/>
        <w:rPr>
          <w:sz w:val="28"/>
        </w:rPr>
      </w:pPr>
      <w:r>
        <w:rPr>
          <w:sz w:val="28"/>
        </w:rPr>
        <w:t>развитие личного подсоб</w:t>
      </w:r>
      <w:r>
        <w:rPr>
          <w:sz w:val="28"/>
        </w:rPr>
        <w:t>ного хозяйства;</w:t>
      </w:r>
    </w:p>
    <w:p w:rsidR="00F85376" w:rsidRDefault="00C95ACB">
      <w:pPr>
        <w:ind w:firstLine="709"/>
        <w:jc w:val="both"/>
        <w:rPr>
          <w:sz w:val="28"/>
        </w:rPr>
      </w:pPr>
      <w:proofErr w:type="gramStart"/>
      <w:r>
        <w:rPr>
          <w:sz w:val="28"/>
        </w:rPr>
        <w:t>осуществление иных мероприятий, направленных на преодоление гражданином трудной жизненной ситуации в целях удовлетворения текущих потребностей граждан в приобретении товаров первой необходимости, одежды, обуви, лекарственных препаратов, тов</w:t>
      </w:r>
      <w:r>
        <w:rPr>
          <w:sz w:val="28"/>
        </w:rPr>
        <w:t>аров для ведения личного подсобного хозяйства, в лечении, профилактическом медицинском осмотре, в целях стимулирования ведения здорового образа жизни, а также для обеспечения потребности семей в товарах и услугах дошкольного и школьного образования.</w:t>
      </w:r>
      <w:proofErr w:type="gramEnd"/>
    </w:p>
    <w:p w:rsidR="00F85376" w:rsidRDefault="00C95ACB">
      <w:pPr>
        <w:ind w:firstLine="709"/>
        <w:jc w:val="both"/>
        <w:rPr>
          <w:sz w:val="28"/>
        </w:rPr>
      </w:pPr>
      <w:r>
        <w:rPr>
          <w:sz w:val="28"/>
        </w:rPr>
        <w:t>В целя</w:t>
      </w:r>
      <w:r>
        <w:rPr>
          <w:sz w:val="28"/>
        </w:rPr>
        <w:t xml:space="preserve">х повышения эффективности осуществляется сопровождение граждан, заключивших социальный контракт, и </w:t>
      </w:r>
      <w:proofErr w:type="gramStart"/>
      <w:r>
        <w:rPr>
          <w:sz w:val="28"/>
        </w:rPr>
        <w:t>контроль за</w:t>
      </w:r>
      <w:proofErr w:type="gramEnd"/>
      <w:r>
        <w:rPr>
          <w:sz w:val="28"/>
        </w:rPr>
        <w:t xml:space="preserve"> выполнением программы социальной адаптации на всех этапах выполнения социального контракта.</w:t>
      </w:r>
    </w:p>
    <w:p w:rsidR="00F85376" w:rsidRDefault="00C95ACB">
      <w:pPr>
        <w:ind w:firstLine="709"/>
        <w:jc w:val="both"/>
        <w:rPr>
          <w:sz w:val="28"/>
        </w:rPr>
      </w:pPr>
      <w:r>
        <w:rPr>
          <w:sz w:val="28"/>
        </w:rPr>
        <w:t>Осуществляется ежемесячный мониторинг условий жизни г</w:t>
      </w:r>
      <w:r>
        <w:rPr>
          <w:sz w:val="28"/>
        </w:rPr>
        <w:t>ражданина (семьи гражданина) со дня окончания срока действия социального контракта, в том числе в течение 12 месяцев по каждому мероприятию.</w:t>
      </w:r>
    </w:p>
    <w:p w:rsidR="00F85376" w:rsidRDefault="00C95ACB">
      <w:pPr>
        <w:ind w:firstLine="709"/>
        <w:jc w:val="both"/>
        <w:rPr>
          <w:sz w:val="28"/>
        </w:rPr>
      </w:pPr>
      <w:r>
        <w:rPr>
          <w:sz w:val="28"/>
        </w:rPr>
        <w:t xml:space="preserve">В 2021 году в городе Шахты было заключено 414 </w:t>
      </w:r>
      <w:proofErr w:type="gramStart"/>
      <w:r>
        <w:rPr>
          <w:sz w:val="28"/>
        </w:rPr>
        <w:t>социальных</w:t>
      </w:r>
      <w:proofErr w:type="gramEnd"/>
      <w:r>
        <w:rPr>
          <w:sz w:val="28"/>
        </w:rPr>
        <w:t xml:space="preserve"> контракта, в том числе по направлениям:</w:t>
      </w:r>
    </w:p>
    <w:p w:rsidR="00F85376" w:rsidRDefault="00C95ACB">
      <w:pPr>
        <w:ind w:firstLine="709"/>
        <w:jc w:val="both"/>
        <w:rPr>
          <w:sz w:val="28"/>
        </w:rPr>
      </w:pPr>
      <w:r>
        <w:rPr>
          <w:sz w:val="28"/>
        </w:rPr>
        <w:t>поиск работы – 193</w:t>
      </w:r>
      <w:r>
        <w:rPr>
          <w:sz w:val="28"/>
        </w:rPr>
        <w:t>;</w:t>
      </w:r>
    </w:p>
    <w:p w:rsidR="00F85376" w:rsidRDefault="00C95ACB">
      <w:pPr>
        <w:ind w:firstLine="709"/>
        <w:jc w:val="both"/>
        <w:rPr>
          <w:sz w:val="28"/>
        </w:rPr>
      </w:pPr>
      <w:r>
        <w:rPr>
          <w:sz w:val="28"/>
        </w:rPr>
        <w:t>осуществление индивидуальной предпринимательской деятельности – 74;</w:t>
      </w:r>
    </w:p>
    <w:p w:rsidR="00F85376" w:rsidRDefault="00C95ACB">
      <w:pPr>
        <w:ind w:firstLine="709"/>
        <w:jc w:val="both"/>
        <w:rPr>
          <w:sz w:val="28"/>
        </w:rPr>
      </w:pPr>
      <w:r>
        <w:rPr>
          <w:sz w:val="28"/>
        </w:rPr>
        <w:t>иные мероприятия – 147.</w:t>
      </w:r>
    </w:p>
    <w:p w:rsidR="00F85376" w:rsidRDefault="00C95ACB">
      <w:pPr>
        <w:ind w:firstLine="709"/>
        <w:jc w:val="both"/>
        <w:rPr>
          <w:sz w:val="28"/>
        </w:rPr>
      </w:pPr>
      <w:r>
        <w:rPr>
          <w:sz w:val="28"/>
        </w:rPr>
        <w:t>Численность граждан, охваченных государственной социальной помощью на основании социального контракта, составляет 1 474 человека.</w:t>
      </w:r>
    </w:p>
    <w:p w:rsidR="00F85376" w:rsidRDefault="00C95ACB">
      <w:pPr>
        <w:ind w:firstLine="709"/>
        <w:jc w:val="both"/>
        <w:rPr>
          <w:sz w:val="28"/>
        </w:rPr>
      </w:pPr>
      <w:r>
        <w:rPr>
          <w:sz w:val="28"/>
        </w:rPr>
        <w:t xml:space="preserve">В 2022 году в городе Шахты было </w:t>
      </w:r>
      <w:r>
        <w:rPr>
          <w:sz w:val="28"/>
        </w:rPr>
        <w:t>заключено 296 социальных контрактов, в том числе по направлениям:</w:t>
      </w:r>
    </w:p>
    <w:p w:rsidR="00F85376" w:rsidRDefault="00C95ACB">
      <w:pPr>
        <w:ind w:firstLine="709"/>
        <w:jc w:val="both"/>
        <w:rPr>
          <w:sz w:val="28"/>
        </w:rPr>
      </w:pPr>
      <w:r>
        <w:rPr>
          <w:sz w:val="28"/>
        </w:rPr>
        <w:t>поиск работы – 113;</w:t>
      </w:r>
    </w:p>
    <w:p w:rsidR="00F85376" w:rsidRDefault="00C95ACB">
      <w:pPr>
        <w:ind w:firstLine="709"/>
        <w:jc w:val="both"/>
        <w:rPr>
          <w:sz w:val="28"/>
        </w:rPr>
      </w:pPr>
      <w:r>
        <w:rPr>
          <w:sz w:val="28"/>
        </w:rPr>
        <w:t>осуществление индивидуальной предпринимательской деятельности – 76;</w:t>
      </w:r>
    </w:p>
    <w:p w:rsidR="00F85376" w:rsidRDefault="00C95ACB">
      <w:pPr>
        <w:ind w:firstLine="709"/>
        <w:jc w:val="both"/>
        <w:rPr>
          <w:sz w:val="28"/>
        </w:rPr>
      </w:pPr>
      <w:r>
        <w:rPr>
          <w:sz w:val="28"/>
        </w:rPr>
        <w:t>иные мероприятия.</w:t>
      </w:r>
    </w:p>
    <w:p w:rsidR="00F85376" w:rsidRDefault="00C95ACB">
      <w:pPr>
        <w:ind w:firstLine="709"/>
        <w:jc w:val="both"/>
        <w:rPr>
          <w:sz w:val="28"/>
        </w:rPr>
      </w:pPr>
      <w:r>
        <w:rPr>
          <w:sz w:val="28"/>
        </w:rPr>
        <w:t xml:space="preserve">Численность граждан, охваченных государственной социальной помощью на основании </w:t>
      </w:r>
      <w:r>
        <w:rPr>
          <w:sz w:val="28"/>
        </w:rPr>
        <w:t>социального контракта, составляет 987 человек.</w:t>
      </w:r>
    </w:p>
    <w:p w:rsidR="00F85376" w:rsidRDefault="00C95ACB">
      <w:pPr>
        <w:ind w:firstLine="709"/>
        <w:jc w:val="both"/>
        <w:rPr>
          <w:sz w:val="28"/>
        </w:rPr>
      </w:pPr>
      <w:r>
        <w:rPr>
          <w:sz w:val="28"/>
        </w:rPr>
        <w:t>В 2021 – 2022 годах в городе Шахты из 650 семей, с которыми завершены социальные контракты и проведена оценка их эффективности, 299 смогли преодолеть порог бедности и выйти на постоянный устойчивый уровень дох</w:t>
      </w:r>
      <w:r>
        <w:rPr>
          <w:sz w:val="28"/>
        </w:rPr>
        <w:t>ода, увеличив свой доход в 1,5 – 2 раза.</w:t>
      </w:r>
    </w:p>
    <w:p w:rsidR="00F85376" w:rsidRDefault="00C95ACB">
      <w:pPr>
        <w:ind w:firstLine="709"/>
        <w:jc w:val="both"/>
        <w:rPr>
          <w:sz w:val="28"/>
        </w:rPr>
      </w:pPr>
      <w:r>
        <w:rPr>
          <w:sz w:val="28"/>
        </w:rPr>
        <w:t>351 семья увеличила свой уровень дохода в среднем по городу с 7,8 тыс. рублей до 9,7 тыс. рублей, но не превысила величину прожиточного минимума.</w:t>
      </w:r>
    </w:p>
    <w:p w:rsidR="00F85376" w:rsidRDefault="00C95ACB">
      <w:pPr>
        <w:ind w:firstLine="709"/>
        <w:jc w:val="both"/>
        <w:rPr>
          <w:sz w:val="28"/>
        </w:rPr>
      </w:pPr>
      <w:r>
        <w:rPr>
          <w:sz w:val="28"/>
        </w:rPr>
        <w:t>Технология социального контракта является в условиях современной экон</w:t>
      </w:r>
      <w:r>
        <w:rPr>
          <w:sz w:val="28"/>
        </w:rPr>
        <w:t>омики весьма гибкой и способной удовлетворить потребности в улучшении уровня и качества жизни малоимущих граждан. Она направлена на преодоление социального иждивенчества и дает возможность малообеспеченным гражданам с помощью реализации личного «стартового</w:t>
      </w:r>
      <w:r>
        <w:rPr>
          <w:sz w:val="28"/>
        </w:rPr>
        <w:t>» или профессионального потенциала самостоятельным путем улучшить свое материальное положение.</w:t>
      </w:r>
    </w:p>
    <w:p w:rsidR="00F85376" w:rsidRDefault="00F85376">
      <w:pPr>
        <w:ind w:firstLine="709"/>
        <w:jc w:val="both"/>
        <w:rPr>
          <w:sz w:val="28"/>
        </w:rPr>
      </w:pPr>
    </w:p>
    <w:p w:rsidR="00F85376" w:rsidRDefault="00F85376">
      <w:pPr>
        <w:sectPr w:rsidR="00F85376">
          <w:type w:val="continuous"/>
          <w:pgSz w:w="11908" w:h="16848"/>
          <w:pgMar w:top="1134" w:right="567" w:bottom="1134" w:left="1701" w:header="720" w:footer="720" w:gutter="0"/>
          <w:cols w:space="720"/>
        </w:sectPr>
      </w:pPr>
    </w:p>
    <w:p w:rsidR="00F85376" w:rsidRDefault="00C95ACB">
      <w:pPr>
        <w:jc w:val="center"/>
        <w:rPr>
          <w:sz w:val="28"/>
        </w:rPr>
      </w:pPr>
      <w:r>
        <w:rPr>
          <w:sz w:val="28"/>
        </w:rPr>
        <w:lastRenderedPageBreak/>
        <w:t>3.План мероприятий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36"/>
        <w:gridCol w:w="4275"/>
        <w:gridCol w:w="3330"/>
        <w:gridCol w:w="1795"/>
        <w:gridCol w:w="2525"/>
        <w:gridCol w:w="2525"/>
      </w:tblGrid>
      <w:tr w:rsidR="00F85376">
        <w:trPr>
          <w:trHeight w:val="360"/>
        </w:trPr>
        <w:tc>
          <w:tcPr>
            <w:tcW w:w="6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F85376" w:rsidRDefault="00C95ACB">
            <w:pPr>
              <w:jc w:val="center"/>
              <w:rPr>
                <w:sz w:val="24"/>
              </w:rPr>
            </w:pPr>
            <w:r>
              <w:rPr>
                <w:sz w:val="24"/>
              </w:rPr>
              <w:t xml:space="preserve">№ </w:t>
            </w:r>
            <w:proofErr w:type="gramStart"/>
            <w:r>
              <w:rPr>
                <w:sz w:val="24"/>
              </w:rPr>
              <w:t>п</w:t>
            </w:r>
            <w:proofErr w:type="gramEnd"/>
            <w:r>
              <w:rPr>
                <w:sz w:val="24"/>
              </w:rPr>
              <w:t>/п</w:t>
            </w:r>
          </w:p>
        </w:tc>
        <w:tc>
          <w:tcPr>
            <w:tcW w:w="4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F85376" w:rsidRDefault="00C95ACB">
            <w:pPr>
              <w:jc w:val="center"/>
              <w:rPr>
                <w:sz w:val="24"/>
              </w:rPr>
            </w:pPr>
            <w:r>
              <w:rPr>
                <w:sz w:val="24"/>
              </w:rPr>
              <w:t>Мероприятие</w:t>
            </w:r>
          </w:p>
        </w:tc>
        <w:tc>
          <w:tcPr>
            <w:tcW w:w="33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F85376" w:rsidRDefault="00C95ACB">
            <w:pPr>
              <w:jc w:val="center"/>
              <w:rPr>
                <w:sz w:val="24"/>
              </w:rPr>
            </w:pPr>
            <w:r>
              <w:rPr>
                <w:sz w:val="24"/>
              </w:rPr>
              <w:t xml:space="preserve">Ожидаемый результат / </w:t>
            </w:r>
            <w:r>
              <w:rPr>
                <w:rStyle w:val="1b"/>
                <w:sz w:val="24"/>
              </w:rPr>
              <w:t>документ, подтверждающий</w:t>
            </w:r>
          </w:p>
          <w:p w:rsidR="00F85376" w:rsidRDefault="00C95ACB">
            <w:pPr>
              <w:jc w:val="center"/>
              <w:rPr>
                <w:sz w:val="24"/>
              </w:rPr>
            </w:pPr>
            <w:r>
              <w:rPr>
                <w:rStyle w:val="1b"/>
                <w:sz w:val="24"/>
              </w:rPr>
              <w:t>исполнение мероприятия</w:t>
            </w:r>
          </w:p>
        </w:tc>
        <w:tc>
          <w:tcPr>
            <w:tcW w:w="17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F85376" w:rsidRDefault="00C95ACB">
            <w:pPr>
              <w:jc w:val="center"/>
              <w:rPr>
                <w:sz w:val="24"/>
              </w:rPr>
            </w:pPr>
            <w:r>
              <w:rPr>
                <w:sz w:val="24"/>
              </w:rPr>
              <w:t>Срок реализации (годы)</w:t>
            </w:r>
          </w:p>
        </w:tc>
        <w:tc>
          <w:tcPr>
            <w:tcW w:w="25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F85376" w:rsidRDefault="00C95ACB">
            <w:pPr>
              <w:jc w:val="center"/>
              <w:rPr>
                <w:sz w:val="24"/>
              </w:rPr>
            </w:pPr>
            <w:r>
              <w:rPr>
                <w:sz w:val="24"/>
              </w:rPr>
              <w:t>Ответственный исполн</w:t>
            </w:r>
            <w:r>
              <w:rPr>
                <w:sz w:val="24"/>
              </w:rPr>
              <w:t>итель / соисполнитель</w:t>
            </w:r>
          </w:p>
        </w:tc>
        <w:tc>
          <w:tcPr>
            <w:tcW w:w="25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F85376" w:rsidRDefault="00C95ACB">
            <w:pPr>
              <w:jc w:val="center"/>
              <w:rPr>
                <w:sz w:val="24"/>
              </w:rPr>
            </w:pPr>
            <w:r>
              <w:rPr>
                <w:rStyle w:val="1b"/>
                <w:sz w:val="24"/>
              </w:rPr>
              <w:t xml:space="preserve">Объем </w:t>
            </w:r>
            <w:proofErr w:type="gramStart"/>
            <w:r>
              <w:rPr>
                <w:rStyle w:val="1b"/>
                <w:sz w:val="24"/>
              </w:rPr>
              <w:t>ресурсного</w:t>
            </w:r>
            <w:proofErr w:type="gramEnd"/>
          </w:p>
          <w:p w:rsidR="00F85376" w:rsidRDefault="00C95ACB">
            <w:pPr>
              <w:jc w:val="center"/>
              <w:rPr>
                <w:sz w:val="24"/>
              </w:rPr>
            </w:pPr>
            <w:r>
              <w:rPr>
                <w:rStyle w:val="1b"/>
                <w:sz w:val="24"/>
              </w:rPr>
              <w:t>обеспечения на период реализации (при наличии)1</w:t>
            </w:r>
          </w:p>
          <w:p w:rsidR="00F85376" w:rsidRDefault="00C95ACB">
            <w:pPr>
              <w:jc w:val="center"/>
              <w:rPr>
                <w:sz w:val="24"/>
              </w:rPr>
            </w:pPr>
            <w:r>
              <w:rPr>
                <w:rStyle w:val="1b"/>
                <w:sz w:val="24"/>
              </w:rPr>
              <w:t>(тыс. рублей)</w:t>
            </w:r>
          </w:p>
        </w:tc>
      </w:tr>
    </w:tbl>
    <w:p w:rsidR="00F85376" w:rsidRDefault="00F85376">
      <w:pPr>
        <w:jc w:val="center"/>
        <w:rPr>
          <w:sz w:val="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36"/>
        <w:gridCol w:w="4275"/>
        <w:gridCol w:w="3330"/>
        <w:gridCol w:w="1795"/>
        <w:gridCol w:w="2525"/>
        <w:gridCol w:w="2525"/>
      </w:tblGrid>
      <w:tr w:rsidR="00F85376">
        <w:trPr>
          <w:trHeight w:val="240"/>
          <w:tblHeader/>
        </w:trPr>
        <w:tc>
          <w:tcPr>
            <w:tcW w:w="6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85376" w:rsidRDefault="00C95ACB">
            <w:pPr>
              <w:jc w:val="center"/>
              <w:rPr>
                <w:sz w:val="24"/>
              </w:rPr>
            </w:pPr>
            <w:r>
              <w:rPr>
                <w:sz w:val="24"/>
              </w:rPr>
              <w:t>1</w:t>
            </w:r>
          </w:p>
        </w:tc>
        <w:tc>
          <w:tcPr>
            <w:tcW w:w="4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85376" w:rsidRDefault="00C95ACB">
            <w:pPr>
              <w:jc w:val="center"/>
              <w:rPr>
                <w:sz w:val="24"/>
              </w:rPr>
            </w:pPr>
            <w:r>
              <w:rPr>
                <w:sz w:val="24"/>
              </w:rPr>
              <w:t>2</w:t>
            </w:r>
          </w:p>
        </w:tc>
        <w:tc>
          <w:tcPr>
            <w:tcW w:w="33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85376" w:rsidRDefault="00C95ACB">
            <w:pPr>
              <w:jc w:val="center"/>
              <w:rPr>
                <w:sz w:val="24"/>
              </w:rPr>
            </w:pPr>
            <w:r>
              <w:rPr>
                <w:sz w:val="24"/>
              </w:rPr>
              <w:t>3</w:t>
            </w:r>
          </w:p>
        </w:tc>
        <w:tc>
          <w:tcPr>
            <w:tcW w:w="17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85376" w:rsidRDefault="00C95ACB">
            <w:pPr>
              <w:jc w:val="center"/>
              <w:rPr>
                <w:sz w:val="24"/>
              </w:rPr>
            </w:pPr>
            <w:r>
              <w:rPr>
                <w:sz w:val="24"/>
              </w:rPr>
              <w:t>4</w:t>
            </w:r>
          </w:p>
        </w:tc>
        <w:tc>
          <w:tcPr>
            <w:tcW w:w="25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85376" w:rsidRDefault="00C95ACB">
            <w:pPr>
              <w:jc w:val="center"/>
              <w:rPr>
                <w:sz w:val="24"/>
              </w:rPr>
            </w:pPr>
            <w:r>
              <w:rPr>
                <w:sz w:val="24"/>
              </w:rPr>
              <w:t>5</w:t>
            </w:r>
          </w:p>
        </w:tc>
        <w:tc>
          <w:tcPr>
            <w:tcW w:w="25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85376" w:rsidRDefault="00C95ACB">
            <w:pPr>
              <w:jc w:val="center"/>
              <w:rPr>
                <w:sz w:val="24"/>
              </w:rPr>
            </w:pPr>
            <w:r>
              <w:rPr>
                <w:rStyle w:val="1b"/>
                <w:sz w:val="24"/>
              </w:rPr>
              <w:t>6</w:t>
            </w:r>
          </w:p>
        </w:tc>
      </w:tr>
      <w:tr w:rsidR="00F85376">
        <w:trPr>
          <w:trHeight w:val="354"/>
        </w:trPr>
        <w:tc>
          <w:tcPr>
            <w:tcW w:w="15086" w:type="dxa"/>
            <w:gridSpan w:val="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85376" w:rsidRDefault="00C95ACB">
            <w:pPr>
              <w:jc w:val="center"/>
              <w:rPr>
                <w:b/>
                <w:sz w:val="24"/>
              </w:rPr>
            </w:pPr>
            <w:r>
              <w:rPr>
                <w:sz w:val="24"/>
              </w:rPr>
              <w:t>Задача 1. Повышение уровня доходов граждан и обеспечение превышения темпов роста средней заработной платы не ниже роста инфляции</w:t>
            </w:r>
          </w:p>
        </w:tc>
      </w:tr>
      <w:tr w:rsidR="00F85376">
        <w:trPr>
          <w:trHeight w:val="360"/>
        </w:trPr>
        <w:tc>
          <w:tcPr>
            <w:tcW w:w="6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85376" w:rsidRDefault="00C95ACB">
            <w:pPr>
              <w:rPr>
                <w:sz w:val="24"/>
              </w:rPr>
            </w:pPr>
            <w:r>
              <w:rPr>
                <w:sz w:val="24"/>
              </w:rPr>
              <w:t>1.1.</w:t>
            </w:r>
          </w:p>
        </w:tc>
        <w:tc>
          <w:tcPr>
            <w:tcW w:w="4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85376" w:rsidRDefault="00C95ACB">
            <w:pPr>
              <w:rPr>
                <w:sz w:val="24"/>
              </w:rPr>
            </w:pPr>
            <w:r>
              <w:rPr>
                <w:sz w:val="24"/>
              </w:rPr>
              <w:t>Обеспечение проведения индексации заработной платы работников бюджетной сферы на уровень инфляции</w:t>
            </w:r>
          </w:p>
          <w:p w:rsidR="00F85376" w:rsidRDefault="00F85376">
            <w:pPr>
              <w:rPr>
                <w:sz w:val="24"/>
              </w:rPr>
            </w:pPr>
          </w:p>
        </w:tc>
        <w:tc>
          <w:tcPr>
            <w:tcW w:w="33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85376" w:rsidRDefault="00C95ACB">
            <w:pPr>
              <w:rPr>
                <w:sz w:val="24"/>
              </w:rPr>
            </w:pPr>
            <w:r>
              <w:rPr>
                <w:sz w:val="24"/>
              </w:rPr>
              <w:t>увеличение доходов работающего населения / постановление</w:t>
            </w:r>
          </w:p>
        </w:tc>
        <w:tc>
          <w:tcPr>
            <w:tcW w:w="17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85376" w:rsidRDefault="00C95ACB">
            <w:pPr>
              <w:jc w:val="center"/>
              <w:rPr>
                <w:sz w:val="24"/>
              </w:rPr>
            </w:pPr>
            <w:r>
              <w:rPr>
                <w:sz w:val="24"/>
              </w:rPr>
              <w:t>2023-2030</w:t>
            </w:r>
          </w:p>
        </w:tc>
        <w:tc>
          <w:tcPr>
            <w:tcW w:w="25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85376" w:rsidRDefault="00C95ACB">
            <w:pPr>
              <w:jc w:val="center"/>
              <w:rPr>
                <w:sz w:val="24"/>
              </w:rPr>
            </w:pPr>
            <w:r>
              <w:rPr>
                <w:sz w:val="24"/>
              </w:rPr>
              <w:t>главные распорядители бюджетных средств</w:t>
            </w:r>
          </w:p>
        </w:tc>
        <w:tc>
          <w:tcPr>
            <w:tcW w:w="25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85376" w:rsidRDefault="00C95ACB">
            <w:pPr>
              <w:rPr>
                <w:sz w:val="24"/>
              </w:rPr>
            </w:pPr>
            <w:r>
              <w:rPr>
                <w:sz w:val="24"/>
              </w:rPr>
              <w:t xml:space="preserve">финансирование осуществляется за счет средств </w:t>
            </w:r>
            <w:r>
              <w:rPr>
                <w:sz w:val="24"/>
              </w:rPr>
              <w:t>местного бюджета, предусмотренных соответствующим Решением городской Думы города Шахты, а также средств, полученных от оказания муниципальных услуг на платной основе</w:t>
            </w:r>
          </w:p>
        </w:tc>
      </w:tr>
      <w:tr w:rsidR="00F85376">
        <w:trPr>
          <w:trHeight w:val="360"/>
        </w:trPr>
        <w:tc>
          <w:tcPr>
            <w:tcW w:w="6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85376" w:rsidRDefault="00C95ACB">
            <w:pPr>
              <w:rPr>
                <w:sz w:val="24"/>
              </w:rPr>
            </w:pPr>
            <w:r>
              <w:rPr>
                <w:sz w:val="24"/>
              </w:rPr>
              <w:t>1.2.</w:t>
            </w:r>
          </w:p>
        </w:tc>
        <w:tc>
          <w:tcPr>
            <w:tcW w:w="4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85376" w:rsidRDefault="00C95ACB">
            <w:pPr>
              <w:rPr>
                <w:sz w:val="24"/>
              </w:rPr>
            </w:pPr>
            <w:r>
              <w:rPr>
                <w:sz w:val="24"/>
              </w:rPr>
              <w:t xml:space="preserve">Обеспечение минимального </w:t>
            </w:r>
            <w:proofErr w:type="gramStart"/>
            <w:r>
              <w:rPr>
                <w:sz w:val="24"/>
              </w:rPr>
              <w:t>уровня оплаты труда работников бюджетной сферы</w:t>
            </w:r>
            <w:proofErr w:type="gramEnd"/>
            <w:r>
              <w:rPr>
                <w:sz w:val="24"/>
              </w:rPr>
              <w:t xml:space="preserve"> не ниже уста</w:t>
            </w:r>
            <w:r>
              <w:rPr>
                <w:sz w:val="24"/>
              </w:rPr>
              <w:t>новленного законодательством</w:t>
            </w:r>
          </w:p>
          <w:p w:rsidR="00F85376" w:rsidRDefault="00F85376">
            <w:pPr>
              <w:rPr>
                <w:sz w:val="24"/>
              </w:rPr>
            </w:pPr>
          </w:p>
        </w:tc>
        <w:tc>
          <w:tcPr>
            <w:tcW w:w="33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85376" w:rsidRDefault="00C95ACB">
            <w:pPr>
              <w:rPr>
                <w:sz w:val="24"/>
              </w:rPr>
            </w:pPr>
            <w:r>
              <w:rPr>
                <w:sz w:val="24"/>
              </w:rPr>
              <w:t>увеличение доходов работающего населения / отчет</w:t>
            </w:r>
          </w:p>
        </w:tc>
        <w:tc>
          <w:tcPr>
            <w:tcW w:w="17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85376" w:rsidRDefault="00C95ACB">
            <w:pPr>
              <w:jc w:val="center"/>
              <w:rPr>
                <w:sz w:val="24"/>
              </w:rPr>
            </w:pPr>
            <w:r>
              <w:rPr>
                <w:sz w:val="24"/>
              </w:rPr>
              <w:t>2023-2030</w:t>
            </w:r>
          </w:p>
        </w:tc>
        <w:tc>
          <w:tcPr>
            <w:tcW w:w="25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85376" w:rsidRDefault="00C95ACB">
            <w:pPr>
              <w:jc w:val="center"/>
              <w:rPr>
                <w:sz w:val="24"/>
              </w:rPr>
            </w:pPr>
            <w:r>
              <w:rPr>
                <w:sz w:val="24"/>
              </w:rPr>
              <w:t>главные распорядители бюджетных средств</w:t>
            </w:r>
          </w:p>
        </w:tc>
        <w:tc>
          <w:tcPr>
            <w:tcW w:w="25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85376" w:rsidRDefault="00C95ACB">
            <w:pPr>
              <w:rPr>
                <w:sz w:val="24"/>
              </w:rPr>
            </w:pPr>
            <w:r>
              <w:rPr>
                <w:sz w:val="24"/>
              </w:rPr>
              <w:t xml:space="preserve">финансирование осуществляется за счет средств местного бюджета, предусмотренных соответствующим Решением городской Думы города </w:t>
            </w:r>
            <w:r>
              <w:rPr>
                <w:sz w:val="24"/>
              </w:rPr>
              <w:t xml:space="preserve">Шахты, а также средств, полученных от оказания муниципальных услуг на платной основе </w:t>
            </w:r>
          </w:p>
        </w:tc>
      </w:tr>
      <w:tr w:rsidR="00F85376">
        <w:trPr>
          <w:trHeight w:val="360"/>
        </w:trPr>
        <w:tc>
          <w:tcPr>
            <w:tcW w:w="6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85376" w:rsidRDefault="00C95ACB">
            <w:pPr>
              <w:rPr>
                <w:sz w:val="24"/>
              </w:rPr>
            </w:pPr>
            <w:r>
              <w:rPr>
                <w:sz w:val="24"/>
              </w:rPr>
              <w:lastRenderedPageBreak/>
              <w:t>1.3.</w:t>
            </w:r>
          </w:p>
        </w:tc>
        <w:tc>
          <w:tcPr>
            <w:tcW w:w="4275"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F85376" w:rsidRDefault="00C95ACB">
            <w:pPr>
              <w:rPr>
                <w:sz w:val="24"/>
              </w:rPr>
            </w:pPr>
            <w:r>
              <w:rPr>
                <w:sz w:val="24"/>
              </w:rPr>
              <w:t>Мониторинг показателей уровня погашения задолженности по невыплате заработной платы перед работниками организаций</w:t>
            </w:r>
          </w:p>
        </w:tc>
        <w:tc>
          <w:tcPr>
            <w:tcW w:w="333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F85376" w:rsidRDefault="00C95ACB">
            <w:pPr>
              <w:rPr>
                <w:sz w:val="24"/>
              </w:rPr>
            </w:pPr>
            <w:r>
              <w:rPr>
                <w:sz w:val="24"/>
              </w:rPr>
              <w:t>снижение уровня задолженности</w:t>
            </w:r>
          </w:p>
          <w:p w:rsidR="00F85376" w:rsidRDefault="00C95ACB">
            <w:pPr>
              <w:rPr>
                <w:sz w:val="24"/>
              </w:rPr>
            </w:pPr>
            <w:r>
              <w:rPr>
                <w:sz w:val="24"/>
              </w:rPr>
              <w:t>по заработной плате</w:t>
            </w:r>
          </w:p>
          <w:p w:rsidR="00F85376" w:rsidRDefault="00C95ACB">
            <w:pPr>
              <w:rPr>
                <w:sz w:val="24"/>
              </w:rPr>
            </w:pPr>
            <w:r>
              <w:rPr>
                <w:sz w:val="24"/>
              </w:rPr>
              <w:t>перед работниками организаций</w:t>
            </w:r>
          </w:p>
          <w:p w:rsidR="00F85376" w:rsidRDefault="00C95ACB">
            <w:pPr>
              <w:rPr>
                <w:sz w:val="24"/>
              </w:rPr>
            </w:pPr>
            <w:r>
              <w:rPr>
                <w:sz w:val="24"/>
              </w:rPr>
              <w:t>области / мониторинг</w:t>
            </w:r>
          </w:p>
        </w:tc>
        <w:tc>
          <w:tcPr>
            <w:tcW w:w="1795"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F85376" w:rsidRDefault="00C95ACB">
            <w:pPr>
              <w:jc w:val="center"/>
              <w:rPr>
                <w:sz w:val="24"/>
              </w:rPr>
            </w:pPr>
            <w:r>
              <w:rPr>
                <w:sz w:val="24"/>
              </w:rPr>
              <w:t>2023 – 2030</w:t>
            </w:r>
          </w:p>
        </w:tc>
        <w:tc>
          <w:tcPr>
            <w:tcW w:w="2525"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F85376" w:rsidRDefault="00C95ACB">
            <w:pPr>
              <w:jc w:val="center"/>
              <w:rPr>
                <w:sz w:val="24"/>
              </w:rPr>
            </w:pPr>
            <w:r>
              <w:rPr>
                <w:sz w:val="24"/>
              </w:rPr>
              <w:t>Департамент экономики и финансов города Шахты</w:t>
            </w:r>
          </w:p>
        </w:tc>
        <w:tc>
          <w:tcPr>
            <w:tcW w:w="2525"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F85376" w:rsidRDefault="00C95ACB">
            <w:pPr>
              <w:rPr>
                <w:sz w:val="24"/>
              </w:rPr>
            </w:pPr>
            <w:r>
              <w:rPr>
                <w:sz w:val="24"/>
              </w:rPr>
              <w:t>финансирование не предусмотрено</w:t>
            </w:r>
          </w:p>
        </w:tc>
      </w:tr>
      <w:tr w:rsidR="00F85376">
        <w:trPr>
          <w:trHeight w:val="360"/>
        </w:trPr>
        <w:tc>
          <w:tcPr>
            <w:tcW w:w="6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85376" w:rsidRDefault="00C95ACB">
            <w:pPr>
              <w:rPr>
                <w:sz w:val="24"/>
              </w:rPr>
            </w:pPr>
            <w:r>
              <w:rPr>
                <w:sz w:val="24"/>
              </w:rPr>
              <w:t>1.4.</w:t>
            </w:r>
          </w:p>
        </w:tc>
        <w:tc>
          <w:tcPr>
            <w:tcW w:w="4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85376" w:rsidRDefault="00C95ACB">
            <w:pPr>
              <w:rPr>
                <w:sz w:val="24"/>
              </w:rPr>
            </w:pPr>
            <w:r>
              <w:rPr>
                <w:sz w:val="24"/>
              </w:rPr>
              <w:t>Обеспечение максимального охвата</w:t>
            </w:r>
          </w:p>
          <w:p w:rsidR="00F85376" w:rsidRDefault="00C95ACB">
            <w:pPr>
              <w:rPr>
                <w:sz w:val="24"/>
              </w:rPr>
            </w:pPr>
            <w:r>
              <w:rPr>
                <w:sz w:val="24"/>
              </w:rPr>
              <w:t xml:space="preserve">предприятий, организаций и индивидуальных предпринимателей по присоединению к Шахтинскому городскому трехстороннему соглашению между Администрацией города Шахты, </w:t>
            </w:r>
            <w:proofErr w:type="gramStart"/>
            <w:r>
              <w:rPr>
                <w:sz w:val="24"/>
              </w:rPr>
              <w:t>Координационным</w:t>
            </w:r>
            <w:proofErr w:type="gramEnd"/>
            <w:r>
              <w:rPr>
                <w:sz w:val="24"/>
              </w:rPr>
              <w:t xml:space="preserve"> </w:t>
            </w:r>
          </w:p>
          <w:p w:rsidR="00F85376" w:rsidRDefault="00C95ACB">
            <w:pPr>
              <w:rPr>
                <w:sz w:val="24"/>
              </w:rPr>
            </w:pPr>
            <w:r>
              <w:rPr>
                <w:sz w:val="24"/>
              </w:rPr>
              <w:t>Советом организаций профсоюзов – представительством Федерации Профсоюзов Рост</w:t>
            </w:r>
            <w:r>
              <w:rPr>
                <w:sz w:val="24"/>
              </w:rPr>
              <w:t>овской области в городе Шахты Ростовской области и автономной некоммерческой организацией «Шахтинский межотраслевой союз работодателей «Совет директоров предприятий и предпринимателей» на трехлетний период</w:t>
            </w:r>
          </w:p>
          <w:p w:rsidR="00F85376" w:rsidRDefault="00C95ACB">
            <w:pPr>
              <w:rPr>
                <w:sz w:val="24"/>
              </w:rPr>
            </w:pPr>
            <w:r>
              <w:rPr>
                <w:sz w:val="24"/>
              </w:rPr>
              <w:t>(далее – Соглашение)</w:t>
            </w:r>
          </w:p>
        </w:tc>
        <w:tc>
          <w:tcPr>
            <w:tcW w:w="33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85376" w:rsidRDefault="00C95ACB">
            <w:pPr>
              <w:rPr>
                <w:sz w:val="24"/>
              </w:rPr>
            </w:pPr>
            <w:r>
              <w:rPr>
                <w:sz w:val="24"/>
              </w:rPr>
              <w:t>увеличение количества</w:t>
            </w:r>
          </w:p>
          <w:p w:rsidR="00F85376" w:rsidRDefault="00C95ACB">
            <w:pPr>
              <w:rPr>
                <w:sz w:val="24"/>
              </w:rPr>
            </w:pPr>
            <w:r>
              <w:rPr>
                <w:sz w:val="24"/>
              </w:rPr>
              <w:t>организаций и предприятий,</w:t>
            </w:r>
          </w:p>
          <w:p w:rsidR="00F85376" w:rsidRDefault="00C95ACB">
            <w:pPr>
              <w:rPr>
                <w:sz w:val="24"/>
              </w:rPr>
            </w:pPr>
            <w:r>
              <w:rPr>
                <w:sz w:val="24"/>
              </w:rPr>
              <w:t>индивидуальных</w:t>
            </w:r>
          </w:p>
          <w:p w:rsidR="00F85376" w:rsidRDefault="00C95ACB">
            <w:pPr>
              <w:rPr>
                <w:sz w:val="24"/>
              </w:rPr>
            </w:pPr>
            <w:r>
              <w:rPr>
                <w:sz w:val="24"/>
              </w:rPr>
              <w:t>предпринимателей,</w:t>
            </w:r>
          </w:p>
          <w:p w:rsidR="00F85376" w:rsidRDefault="00C95ACB">
            <w:pPr>
              <w:rPr>
                <w:sz w:val="24"/>
              </w:rPr>
            </w:pPr>
            <w:r>
              <w:rPr>
                <w:sz w:val="24"/>
              </w:rPr>
              <w:t>присоединившихся</w:t>
            </w:r>
          </w:p>
          <w:p w:rsidR="00F85376" w:rsidRDefault="00C95ACB">
            <w:pPr>
              <w:rPr>
                <w:sz w:val="24"/>
              </w:rPr>
            </w:pPr>
            <w:r>
              <w:rPr>
                <w:sz w:val="24"/>
              </w:rPr>
              <w:t>к Соглашению, увеличение</w:t>
            </w:r>
          </w:p>
          <w:p w:rsidR="00F85376" w:rsidRDefault="00C95ACB">
            <w:pPr>
              <w:rPr>
                <w:sz w:val="24"/>
              </w:rPr>
            </w:pPr>
            <w:r>
              <w:rPr>
                <w:sz w:val="24"/>
              </w:rPr>
              <w:t>объема гарантий,</w:t>
            </w:r>
          </w:p>
          <w:p w:rsidR="00F85376" w:rsidRDefault="00C95ACB">
            <w:pPr>
              <w:rPr>
                <w:sz w:val="24"/>
              </w:rPr>
            </w:pPr>
            <w:proofErr w:type="gramStart"/>
            <w:r>
              <w:rPr>
                <w:sz w:val="24"/>
              </w:rPr>
              <w:t>предоставляемых</w:t>
            </w:r>
            <w:proofErr w:type="gramEnd"/>
            <w:r>
              <w:rPr>
                <w:sz w:val="24"/>
              </w:rPr>
              <w:t xml:space="preserve"> работникам /</w:t>
            </w:r>
          </w:p>
          <w:p w:rsidR="00F85376" w:rsidRDefault="00C95ACB">
            <w:pPr>
              <w:rPr>
                <w:sz w:val="24"/>
              </w:rPr>
            </w:pPr>
            <w:r>
              <w:rPr>
                <w:sz w:val="24"/>
              </w:rPr>
              <w:t>отчет</w:t>
            </w:r>
          </w:p>
        </w:tc>
        <w:tc>
          <w:tcPr>
            <w:tcW w:w="17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85376" w:rsidRDefault="00C95ACB">
            <w:pPr>
              <w:jc w:val="center"/>
              <w:rPr>
                <w:sz w:val="24"/>
              </w:rPr>
            </w:pPr>
            <w:r>
              <w:rPr>
                <w:sz w:val="24"/>
              </w:rPr>
              <w:t>2023-2030</w:t>
            </w:r>
          </w:p>
        </w:tc>
        <w:tc>
          <w:tcPr>
            <w:tcW w:w="25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85376" w:rsidRDefault="00C95ACB">
            <w:pPr>
              <w:jc w:val="center"/>
              <w:rPr>
                <w:sz w:val="24"/>
              </w:rPr>
            </w:pPr>
            <w:r>
              <w:rPr>
                <w:sz w:val="24"/>
              </w:rPr>
              <w:t>Департамент труда и социального развития Администрации города Шахты</w:t>
            </w:r>
          </w:p>
        </w:tc>
        <w:tc>
          <w:tcPr>
            <w:tcW w:w="25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85376" w:rsidRDefault="00C95ACB">
            <w:pPr>
              <w:rPr>
                <w:sz w:val="24"/>
              </w:rPr>
            </w:pPr>
            <w:r>
              <w:rPr>
                <w:sz w:val="24"/>
              </w:rPr>
              <w:t>финансирование не предус</w:t>
            </w:r>
            <w:r>
              <w:rPr>
                <w:sz w:val="24"/>
              </w:rPr>
              <w:t>мотрено</w:t>
            </w:r>
          </w:p>
        </w:tc>
      </w:tr>
      <w:tr w:rsidR="00F85376">
        <w:trPr>
          <w:trHeight w:val="360"/>
        </w:trPr>
        <w:tc>
          <w:tcPr>
            <w:tcW w:w="6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85376" w:rsidRDefault="00C95ACB">
            <w:pPr>
              <w:rPr>
                <w:sz w:val="24"/>
              </w:rPr>
            </w:pPr>
            <w:r>
              <w:rPr>
                <w:sz w:val="24"/>
              </w:rPr>
              <w:t>1.5.</w:t>
            </w:r>
          </w:p>
        </w:tc>
        <w:tc>
          <w:tcPr>
            <w:tcW w:w="4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85376" w:rsidRDefault="00C95ACB">
            <w:pPr>
              <w:rPr>
                <w:sz w:val="24"/>
              </w:rPr>
            </w:pPr>
            <w:r>
              <w:rPr>
                <w:sz w:val="24"/>
              </w:rPr>
              <w:t>Проведение мероприятий, направленных на сокращение неформально занятых граждан</w:t>
            </w:r>
          </w:p>
          <w:p w:rsidR="00F85376" w:rsidRDefault="00C95ACB">
            <w:pPr>
              <w:rPr>
                <w:sz w:val="24"/>
              </w:rPr>
            </w:pPr>
            <w:r>
              <w:rPr>
                <w:sz w:val="24"/>
              </w:rPr>
              <w:t>и легализацию «теневой заработной платы»</w:t>
            </w:r>
          </w:p>
        </w:tc>
        <w:tc>
          <w:tcPr>
            <w:tcW w:w="33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85376" w:rsidRDefault="00C95ACB">
            <w:pPr>
              <w:rPr>
                <w:sz w:val="24"/>
              </w:rPr>
            </w:pPr>
            <w:r>
              <w:rPr>
                <w:sz w:val="24"/>
              </w:rPr>
              <w:t>легализация заработной платы и снижение неформальной занятости граждан трудоспособного возраста, занятых в теневом секторе</w:t>
            </w:r>
            <w:r>
              <w:rPr>
                <w:sz w:val="24"/>
              </w:rPr>
              <w:t xml:space="preserve"> экономики / отчет</w:t>
            </w:r>
          </w:p>
        </w:tc>
        <w:tc>
          <w:tcPr>
            <w:tcW w:w="17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85376" w:rsidRDefault="00C95ACB">
            <w:pPr>
              <w:jc w:val="center"/>
              <w:rPr>
                <w:sz w:val="24"/>
              </w:rPr>
            </w:pPr>
            <w:r>
              <w:rPr>
                <w:sz w:val="24"/>
              </w:rPr>
              <w:t>2023-2030</w:t>
            </w:r>
          </w:p>
        </w:tc>
        <w:tc>
          <w:tcPr>
            <w:tcW w:w="25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85376" w:rsidRDefault="00C95ACB">
            <w:pPr>
              <w:jc w:val="center"/>
              <w:rPr>
                <w:sz w:val="24"/>
              </w:rPr>
            </w:pPr>
            <w:r>
              <w:rPr>
                <w:sz w:val="24"/>
              </w:rPr>
              <w:t>Департамент труда и социального развития Администрации города Шахты</w:t>
            </w:r>
          </w:p>
        </w:tc>
        <w:tc>
          <w:tcPr>
            <w:tcW w:w="25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85376" w:rsidRDefault="00C95ACB">
            <w:pPr>
              <w:rPr>
                <w:sz w:val="24"/>
              </w:rPr>
            </w:pPr>
            <w:r>
              <w:rPr>
                <w:sz w:val="24"/>
              </w:rPr>
              <w:t>финансирование не предусмотрено</w:t>
            </w:r>
          </w:p>
        </w:tc>
      </w:tr>
      <w:tr w:rsidR="00F85376">
        <w:trPr>
          <w:trHeight w:val="360"/>
        </w:trPr>
        <w:tc>
          <w:tcPr>
            <w:tcW w:w="6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85376" w:rsidRDefault="00C95ACB">
            <w:pPr>
              <w:rPr>
                <w:sz w:val="24"/>
              </w:rPr>
            </w:pPr>
            <w:r>
              <w:rPr>
                <w:sz w:val="24"/>
              </w:rPr>
              <w:t>1.6.</w:t>
            </w:r>
          </w:p>
        </w:tc>
        <w:tc>
          <w:tcPr>
            <w:tcW w:w="4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85376" w:rsidRDefault="00C95ACB">
            <w:pPr>
              <w:rPr>
                <w:sz w:val="24"/>
              </w:rPr>
            </w:pPr>
            <w:proofErr w:type="gramStart"/>
            <w:r>
              <w:rPr>
                <w:sz w:val="24"/>
              </w:rPr>
              <w:t xml:space="preserve">Обеспечение сохранения соотношения средней заработной платы отдельных </w:t>
            </w:r>
            <w:r>
              <w:rPr>
                <w:sz w:val="24"/>
              </w:rPr>
              <w:lastRenderedPageBreak/>
              <w:t>категорий работников, установленного Указами Презид</w:t>
            </w:r>
            <w:r>
              <w:rPr>
                <w:sz w:val="24"/>
              </w:rPr>
              <w:t>ента Российской Федерации от 07.05.2012 №</w:t>
            </w:r>
            <w:hyperlink r:id="rId6" w:history="1">
              <w:r>
                <w:rPr>
                  <w:sz w:val="24"/>
                </w:rPr>
                <w:t xml:space="preserve"> 597</w:t>
              </w:r>
            </w:hyperlink>
            <w:r>
              <w:rPr>
                <w:sz w:val="24"/>
              </w:rPr>
              <w:t xml:space="preserve"> «О мероприятиях по реализации государственной социальной политики», от </w:t>
            </w:r>
            <w:r>
              <w:rPr>
                <w:sz w:val="24"/>
              </w:rPr>
              <w:t>01.06.2012 № 761 «О Национальной стратегии действий в интересах детей на 2012 – 2017 годы» с показателем «среднемесячная начисленная заработная плата наемных работников в организациях, у индивидуальных предпринимателей и физических лиц (среднемесячный дохо</w:t>
            </w:r>
            <w:r>
              <w:rPr>
                <w:sz w:val="24"/>
              </w:rPr>
              <w:t>д от трудовой деятельности)» по</w:t>
            </w:r>
            <w:proofErr w:type="gramEnd"/>
            <w:r>
              <w:rPr>
                <w:sz w:val="24"/>
              </w:rPr>
              <w:t xml:space="preserve"> Ростовской области</w:t>
            </w:r>
          </w:p>
        </w:tc>
        <w:tc>
          <w:tcPr>
            <w:tcW w:w="33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85376" w:rsidRDefault="00C95ACB">
            <w:pPr>
              <w:rPr>
                <w:sz w:val="24"/>
              </w:rPr>
            </w:pPr>
            <w:r>
              <w:rPr>
                <w:sz w:val="24"/>
              </w:rPr>
              <w:lastRenderedPageBreak/>
              <w:t xml:space="preserve">рост заработной платы работников бюджетного </w:t>
            </w:r>
            <w:r>
              <w:rPr>
                <w:sz w:val="24"/>
              </w:rPr>
              <w:lastRenderedPageBreak/>
              <w:t>сектора экономики / отчет</w:t>
            </w:r>
          </w:p>
          <w:p w:rsidR="00F85376" w:rsidRDefault="00F85376">
            <w:pPr>
              <w:rPr>
                <w:sz w:val="24"/>
              </w:rPr>
            </w:pPr>
          </w:p>
        </w:tc>
        <w:tc>
          <w:tcPr>
            <w:tcW w:w="17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85376" w:rsidRDefault="00C95ACB">
            <w:pPr>
              <w:jc w:val="center"/>
              <w:rPr>
                <w:sz w:val="24"/>
              </w:rPr>
            </w:pPr>
            <w:r>
              <w:rPr>
                <w:sz w:val="24"/>
              </w:rPr>
              <w:lastRenderedPageBreak/>
              <w:t>2023-2030</w:t>
            </w:r>
          </w:p>
        </w:tc>
        <w:tc>
          <w:tcPr>
            <w:tcW w:w="25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85376" w:rsidRDefault="00C95ACB">
            <w:pPr>
              <w:jc w:val="center"/>
              <w:rPr>
                <w:sz w:val="24"/>
              </w:rPr>
            </w:pPr>
            <w:r>
              <w:rPr>
                <w:sz w:val="24"/>
              </w:rPr>
              <w:t>Департамент культуры</w:t>
            </w:r>
          </w:p>
          <w:p w:rsidR="00F85376" w:rsidRDefault="00C95ACB">
            <w:pPr>
              <w:jc w:val="center"/>
              <w:rPr>
                <w:sz w:val="24"/>
              </w:rPr>
            </w:pPr>
            <w:r>
              <w:rPr>
                <w:sz w:val="24"/>
              </w:rPr>
              <w:lastRenderedPageBreak/>
              <w:t>города Шахты,</w:t>
            </w:r>
          </w:p>
          <w:p w:rsidR="00F85376" w:rsidRDefault="00C95ACB">
            <w:pPr>
              <w:jc w:val="center"/>
              <w:rPr>
                <w:sz w:val="24"/>
              </w:rPr>
            </w:pPr>
            <w:r>
              <w:rPr>
                <w:sz w:val="24"/>
              </w:rPr>
              <w:t xml:space="preserve">Департамент образования </w:t>
            </w:r>
            <w:proofErr w:type="spellStart"/>
            <w:r>
              <w:rPr>
                <w:sz w:val="24"/>
              </w:rPr>
              <w:t>г</w:t>
            </w:r>
            <w:proofErr w:type="gramStart"/>
            <w:r>
              <w:rPr>
                <w:sz w:val="24"/>
              </w:rPr>
              <w:t>.Ш</w:t>
            </w:r>
            <w:proofErr w:type="gramEnd"/>
            <w:r>
              <w:rPr>
                <w:sz w:val="24"/>
              </w:rPr>
              <w:t>ахты</w:t>
            </w:r>
            <w:proofErr w:type="spellEnd"/>
            <w:r>
              <w:rPr>
                <w:sz w:val="24"/>
              </w:rPr>
              <w:t>,</w:t>
            </w:r>
          </w:p>
          <w:p w:rsidR="00F85376" w:rsidRDefault="00C95ACB">
            <w:pPr>
              <w:jc w:val="center"/>
              <w:rPr>
                <w:sz w:val="24"/>
              </w:rPr>
            </w:pPr>
            <w:r>
              <w:rPr>
                <w:sz w:val="24"/>
              </w:rPr>
              <w:t xml:space="preserve">Департамент по физическому развитию и спорту города </w:t>
            </w:r>
            <w:r>
              <w:rPr>
                <w:sz w:val="24"/>
              </w:rPr>
              <w:t>Шахты, МБУ г. Шахты «ЦСО №1»</w:t>
            </w:r>
          </w:p>
          <w:p w:rsidR="00F85376" w:rsidRDefault="00F85376">
            <w:pPr>
              <w:rPr>
                <w:sz w:val="24"/>
              </w:rPr>
            </w:pPr>
          </w:p>
        </w:tc>
        <w:tc>
          <w:tcPr>
            <w:tcW w:w="25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85376" w:rsidRDefault="00C95ACB">
            <w:pPr>
              <w:rPr>
                <w:sz w:val="24"/>
              </w:rPr>
            </w:pPr>
            <w:r>
              <w:rPr>
                <w:sz w:val="24"/>
              </w:rPr>
              <w:lastRenderedPageBreak/>
              <w:t xml:space="preserve">финансирование осуществляется за </w:t>
            </w:r>
            <w:r>
              <w:rPr>
                <w:sz w:val="24"/>
              </w:rPr>
              <w:lastRenderedPageBreak/>
              <w:t xml:space="preserve">счет средств местного бюджета, предусмотренных соответствующим Решением городской Думы города Шахты, а также средств, полученных от оказания муниципальных услуг на платной основе </w:t>
            </w:r>
          </w:p>
        </w:tc>
      </w:tr>
      <w:tr w:rsidR="00F85376">
        <w:trPr>
          <w:trHeight w:val="360"/>
        </w:trPr>
        <w:tc>
          <w:tcPr>
            <w:tcW w:w="6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85376" w:rsidRDefault="00C95ACB">
            <w:pPr>
              <w:rPr>
                <w:sz w:val="24"/>
              </w:rPr>
            </w:pPr>
            <w:r>
              <w:rPr>
                <w:sz w:val="24"/>
              </w:rPr>
              <w:lastRenderedPageBreak/>
              <w:t>1.7.</w:t>
            </w:r>
          </w:p>
        </w:tc>
        <w:tc>
          <w:tcPr>
            <w:tcW w:w="4275"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rsidR="00F85376" w:rsidRDefault="00C95ACB">
            <w:pPr>
              <w:jc w:val="both"/>
              <w:rPr>
                <w:sz w:val="24"/>
              </w:rPr>
            </w:pPr>
            <w:r>
              <w:rPr>
                <w:sz w:val="24"/>
              </w:rPr>
              <w:t>Организ</w:t>
            </w:r>
            <w:r>
              <w:rPr>
                <w:sz w:val="24"/>
              </w:rPr>
              <w:t>ация ярмарок вакансий и учебных рабочих мест</w:t>
            </w:r>
          </w:p>
          <w:p w:rsidR="00F85376" w:rsidRDefault="00F85376">
            <w:pPr>
              <w:rPr>
                <w:sz w:val="24"/>
              </w:rPr>
            </w:pPr>
          </w:p>
        </w:tc>
        <w:tc>
          <w:tcPr>
            <w:tcW w:w="3330"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rsidR="00F85376" w:rsidRDefault="00C95ACB">
            <w:pPr>
              <w:jc w:val="both"/>
              <w:rPr>
                <w:sz w:val="24"/>
              </w:rPr>
            </w:pPr>
            <w:r>
              <w:rPr>
                <w:sz w:val="24"/>
              </w:rPr>
              <w:t>проведение ярмарок вакансий и учебных рабочих мест /отчет</w:t>
            </w:r>
          </w:p>
        </w:tc>
        <w:tc>
          <w:tcPr>
            <w:tcW w:w="1795"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rsidR="00F85376" w:rsidRDefault="00C95ACB">
            <w:pPr>
              <w:jc w:val="center"/>
              <w:rPr>
                <w:sz w:val="24"/>
              </w:rPr>
            </w:pPr>
            <w:r>
              <w:rPr>
                <w:sz w:val="24"/>
              </w:rPr>
              <w:t>2023 – 2030</w:t>
            </w:r>
          </w:p>
          <w:p w:rsidR="00F85376" w:rsidRDefault="00F85376">
            <w:pPr>
              <w:jc w:val="center"/>
              <w:rPr>
                <w:sz w:val="24"/>
              </w:rPr>
            </w:pPr>
          </w:p>
        </w:tc>
        <w:tc>
          <w:tcPr>
            <w:tcW w:w="2525"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rsidR="00F85376" w:rsidRDefault="00C95ACB">
            <w:pPr>
              <w:spacing w:line="100" w:lineRule="atLeast"/>
              <w:jc w:val="center"/>
              <w:rPr>
                <w:sz w:val="24"/>
              </w:rPr>
            </w:pPr>
            <w:r>
              <w:rPr>
                <w:rStyle w:val="17"/>
                <w:color w:val="000000"/>
                <w:sz w:val="24"/>
                <w:u w:val="none"/>
              </w:rPr>
              <w:t>ГКУ РО «Центр занятости населения города Шахты»</w:t>
            </w:r>
          </w:p>
        </w:tc>
        <w:tc>
          <w:tcPr>
            <w:tcW w:w="2525"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rsidR="00F85376" w:rsidRDefault="00C95ACB">
            <w:pPr>
              <w:jc w:val="both"/>
              <w:rPr>
                <w:sz w:val="24"/>
              </w:rPr>
            </w:pPr>
            <w:r>
              <w:rPr>
                <w:sz w:val="24"/>
              </w:rPr>
              <w:t>финансирование обеспечивается</w:t>
            </w:r>
          </w:p>
          <w:p w:rsidR="00F85376" w:rsidRDefault="00C95ACB">
            <w:pPr>
              <w:jc w:val="both"/>
              <w:rPr>
                <w:sz w:val="24"/>
              </w:rPr>
            </w:pPr>
            <w:r>
              <w:rPr>
                <w:sz w:val="24"/>
              </w:rPr>
              <w:t xml:space="preserve">в рамках </w:t>
            </w:r>
            <w:proofErr w:type="gramStart"/>
            <w:r>
              <w:rPr>
                <w:sz w:val="24"/>
              </w:rPr>
              <w:t>государственной</w:t>
            </w:r>
            <w:proofErr w:type="gramEnd"/>
          </w:p>
          <w:p w:rsidR="00F85376" w:rsidRDefault="00C95ACB">
            <w:pPr>
              <w:jc w:val="both"/>
              <w:rPr>
                <w:sz w:val="24"/>
              </w:rPr>
            </w:pPr>
            <w:r>
              <w:rPr>
                <w:sz w:val="24"/>
              </w:rPr>
              <w:t xml:space="preserve">программы Ростовской области </w:t>
            </w:r>
            <w:r>
              <w:rPr>
                <w:sz w:val="24"/>
              </w:rPr>
              <w:t>«Содействие занятости населения»</w:t>
            </w:r>
          </w:p>
        </w:tc>
      </w:tr>
      <w:tr w:rsidR="00F85376">
        <w:trPr>
          <w:trHeight w:val="360"/>
        </w:trPr>
        <w:tc>
          <w:tcPr>
            <w:tcW w:w="6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85376" w:rsidRDefault="00C95ACB">
            <w:pPr>
              <w:rPr>
                <w:sz w:val="24"/>
              </w:rPr>
            </w:pPr>
            <w:r>
              <w:rPr>
                <w:sz w:val="24"/>
              </w:rPr>
              <w:t>1.8.</w:t>
            </w:r>
          </w:p>
        </w:tc>
        <w:tc>
          <w:tcPr>
            <w:tcW w:w="4275"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rsidR="00F85376" w:rsidRDefault="00C95ACB">
            <w:pPr>
              <w:jc w:val="both"/>
              <w:rPr>
                <w:sz w:val="24"/>
              </w:rPr>
            </w:pPr>
            <w:proofErr w:type="gramStart"/>
            <w:r>
              <w:rPr>
                <w:sz w:val="24"/>
              </w:rPr>
              <w:t>Организация временного трудоустройства несовершеннолетних граждан в возрасте от 14 до 18 лет в свободное от учебы время, безработных граждан, испытывающих трудности в поиске работы, безработных граждан в возрасте от 1</w:t>
            </w:r>
            <w:r>
              <w:rPr>
                <w:sz w:val="24"/>
              </w:rPr>
              <w:t xml:space="preserve">8 до 25 лет, имеющих среднее профессиональное образование или высшее образование и ищущих работу в течение года с даты выдачи им </w:t>
            </w:r>
            <w:r>
              <w:rPr>
                <w:sz w:val="24"/>
              </w:rPr>
              <w:lastRenderedPageBreak/>
              <w:t>документа об образовании и о квалификации</w:t>
            </w:r>
            <w:proofErr w:type="gramEnd"/>
          </w:p>
        </w:tc>
        <w:tc>
          <w:tcPr>
            <w:tcW w:w="3330"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rsidR="00F85376" w:rsidRDefault="00C95ACB">
            <w:pPr>
              <w:jc w:val="both"/>
              <w:rPr>
                <w:sz w:val="24"/>
              </w:rPr>
            </w:pPr>
            <w:r>
              <w:rPr>
                <w:sz w:val="24"/>
              </w:rPr>
              <w:lastRenderedPageBreak/>
              <w:t xml:space="preserve">организация </w:t>
            </w:r>
            <w:proofErr w:type="gramStart"/>
            <w:r>
              <w:rPr>
                <w:sz w:val="24"/>
              </w:rPr>
              <w:t>временного</w:t>
            </w:r>
            <w:proofErr w:type="gramEnd"/>
          </w:p>
          <w:p w:rsidR="00F85376" w:rsidRDefault="00C95ACB">
            <w:pPr>
              <w:jc w:val="both"/>
              <w:rPr>
                <w:sz w:val="24"/>
              </w:rPr>
            </w:pPr>
            <w:r>
              <w:rPr>
                <w:sz w:val="24"/>
              </w:rPr>
              <w:t>трудоустройства</w:t>
            </w:r>
          </w:p>
          <w:p w:rsidR="00F85376" w:rsidRDefault="00C95ACB">
            <w:pPr>
              <w:jc w:val="both"/>
              <w:rPr>
                <w:sz w:val="24"/>
              </w:rPr>
            </w:pPr>
            <w:r>
              <w:rPr>
                <w:sz w:val="24"/>
              </w:rPr>
              <w:t>несовершеннолетних граждан</w:t>
            </w:r>
          </w:p>
          <w:p w:rsidR="00F85376" w:rsidRDefault="00C95ACB">
            <w:pPr>
              <w:jc w:val="both"/>
              <w:rPr>
                <w:sz w:val="24"/>
              </w:rPr>
            </w:pPr>
            <w:r>
              <w:rPr>
                <w:sz w:val="24"/>
              </w:rPr>
              <w:t>в возрасте от 14 до</w:t>
            </w:r>
            <w:r>
              <w:rPr>
                <w:sz w:val="24"/>
              </w:rPr>
              <w:t xml:space="preserve"> 18 лет в свободное от учебы время,</w:t>
            </w:r>
          </w:p>
          <w:p w:rsidR="00F85376" w:rsidRDefault="00C95ACB">
            <w:pPr>
              <w:jc w:val="both"/>
              <w:rPr>
                <w:sz w:val="24"/>
              </w:rPr>
            </w:pPr>
            <w:r>
              <w:rPr>
                <w:sz w:val="24"/>
              </w:rPr>
              <w:t>безработных граждан, испытывающих трудности в поиске работы, безработных</w:t>
            </w:r>
          </w:p>
          <w:p w:rsidR="00F85376" w:rsidRDefault="00C95ACB">
            <w:pPr>
              <w:jc w:val="both"/>
              <w:rPr>
                <w:sz w:val="24"/>
              </w:rPr>
            </w:pPr>
            <w:r>
              <w:rPr>
                <w:sz w:val="24"/>
              </w:rPr>
              <w:t>граждан в возрасте от 18 до 25 лет, имеющих среднее</w:t>
            </w:r>
          </w:p>
          <w:p w:rsidR="00F85376" w:rsidRDefault="00C95ACB">
            <w:pPr>
              <w:jc w:val="both"/>
              <w:rPr>
                <w:sz w:val="24"/>
              </w:rPr>
            </w:pPr>
            <w:r>
              <w:rPr>
                <w:sz w:val="24"/>
              </w:rPr>
              <w:lastRenderedPageBreak/>
              <w:t xml:space="preserve">профессиональное образование или высшее образование и </w:t>
            </w:r>
            <w:proofErr w:type="gramStart"/>
            <w:r>
              <w:rPr>
                <w:sz w:val="24"/>
              </w:rPr>
              <w:t>ищущих</w:t>
            </w:r>
            <w:proofErr w:type="gramEnd"/>
            <w:r>
              <w:rPr>
                <w:sz w:val="24"/>
              </w:rPr>
              <w:t xml:space="preserve"> работу в течение года</w:t>
            </w:r>
          </w:p>
          <w:p w:rsidR="00F85376" w:rsidRDefault="00C95ACB">
            <w:pPr>
              <w:jc w:val="both"/>
              <w:rPr>
                <w:sz w:val="24"/>
              </w:rPr>
            </w:pPr>
            <w:proofErr w:type="gramStart"/>
            <w:r>
              <w:rPr>
                <w:sz w:val="24"/>
              </w:rPr>
              <w:t>с даты выдач</w:t>
            </w:r>
            <w:r>
              <w:rPr>
                <w:sz w:val="24"/>
              </w:rPr>
              <w:t>и</w:t>
            </w:r>
            <w:proofErr w:type="gramEnd"/>
            <w:r>
              <w:rPr>
                <w:sz w:val="24"/>
              </w:rPr>
              <w:t xml:space="preserve"> им документа об образовании и о квалификации / отчет</w:t>
            </w:r>
          </w:p>
        </w:tc>
        <w:tc>
          <w:tcPr>
            <w:tcW w:w="1795"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rsidR="00F85376" w:rsidRDefault="00C95ACB">
            <w:pPr>
              <w:jc w:val="center"/>
              <w:rPr>
                <w:sz w:val="24"/>
              </w:rPr>
            </w:pPr>
            <w:r>
              <w:rPr>
                <w:sz w:val="24"/>
              </w:rPr>
              <w:lastRenderedPageBreak/>
              <w:t>2023 – 2030</w:t>
            </w:r>
          </w:p>
          <w:p w:rsidR="00F85376" w:rsidRDefault="00F85376">
            <w:pPr>
              <w:jc w:val="center"/>
              <w:rPr>
                <w:sz w:val="24"/>
              </w:rPr>
            </w:pPr>
          </w:p>
        </w:tc>
        <w:tc>
          <w:tcPr>
            <w:tcW w:w="2525"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rsidR="00F85376" w:rsidRDefault="00C95ACB">
            <w:pPr>
              <w:spacing w:line="100" w:lineRule="atLeast"/>
              <w:jc w:val="center"/>
              <w:rPr>
                <w:sz w:val="24"/>
              </w:rPr>
            </w:pPr>
            <w:r>
              <w:rPr>
                <w:rStyle w:val="17"/>
                <w:color w:val="000000"/>
                <w:sz w:val="24"/>
                <w:u w:val="none"/>
              </w:rPr>
              <w:t>ГКУ РО «Центр занятости населения города Шахты»</w:t>
            </w:r>
          </w:p>
        </w:tc>
        <w:tc>
          <w:tcPr>
            <w:tcW w:w="2525"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rsidR="00F85376" w:rsidRDefault="00C95ACB">
            <w:pPr>
              <w:jc w:val="both"/>
              <w:rPr>
                <w:sz w:val="24"/>
              </w:rPr>
            </w:pPr>
            <w:r>
              <w:rPr>
                <w:sz w:val="24"/>
              </w:rPr>
              <w:t>финансирование обеспечивается</w:t>
            </w:r>
          </w:p>
          <w:p w:rsidR="00F85376" w:rsidRDefault="00C95ACB">
            <w:pPr>
              <w:jc w:val="both"/>
              <w:rPr>
                <w:sz w:val="24"/>
              </w:rPr>
            </w:pPr>
            <w:r>
              <w:rPr>
                <w:sz w:val="24"/>
              </w:rPr>
              <w:t xml:space="preserve">в рамках </w:t>
            </w:r>
            <w:proofErr w:type="gramStart"/>
            <w:r>
              <w:rPr>
                <w:sz w:val="24"/>
              </w:rPr>
              <w:t>государственной</w:t>
            </w:r>
            <w:proofErr w:type="gramEnd"/>
          </w:p>
          <w:p w:rsidR="00F85376" w:rsidRDefault="00C95ACB">
            <w:pPr>
              <w:jc w:val="both"/>
              <w:rPr>
                <w:sz w:val="24"/>
              </w:rPr>
            </w:pPr>
            <w:r>
              <w:rPr>
                <w:sz w:val="24"/>
              </w:rPr>
              <w:t>программы Ростовской области</w:t>
            </w:r>
          </w:p>
          <w:p w:rsidR="00F85376" w:rsidRDefault="00C95ACB">
            <w:pPr>
              <w:jc w:val="both"/>
              <w:rPr>
                <w:sz w:val="24"/>
              </w:rPr>
            </w:pPr>
            <w:r>
              <w:rPr>
                <w:sz w:val="24"/>
              </w:rPr>
              <w:t>«Содействие занятости населения»</w:t>
            </w:r>
          </w:p>
          <w:p w:rsidR="00F85376" w:rsidRDefault="00F85376">
            <w:pPr>
              <w:rPr>
                <w:sz w:val="24"/>
              </w:rPr>
            </w:pPr>
          </w:p>
        </w:tc>
      </w:tr>
      <w:tr w:rsidR="00F85376">
        <w:trPr>
          <w:trHeight w:val="360"/>
        </w:trPr>
        <w:tc>
          <w:tcPr>
            <w:tcW w:w="6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85376" w:rsidRDefault="00C95ACB">
            <w:pPr>
              <w:rPr>
                <w:sz w:val="24"/>
              </w:rPr>
            </w:pPr>
            <w:r>
              <w:rPr>
                <w:sz w:val="24"/>
              </w:rPr>
              <w:lastRenderedPageBreak/>
              <w:t>1.9.</w:t>
            </w:r>
          </w:p>
        </w:tc>
        <w:tc>
          <w:tcPr>
            <w:tcW w:w="4275"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rsidR="00F85376" w:rsidRDefault="00C95ACB">
            <w:pPr>
              <w:jc w:val="both"/>
              <w:rPr>
                <w:sz w:val="24"/>
              </w:rPr>
            </w:pPr>
            <w:r>
              <w:rPr>
                <w:sz w:val="24"/>
              </w:rPr>
              <w:t xml:space="preserve">Организация </w:t>
            </w:r>
            <w:r>
              <w:rPr>
                <w:sz w:val="24"/>
              </w:rPr>
              <w:t>профессионального обучения и дополнительного профессионального образования безработных граждан, включая обучение в другой местности</w:t>
            </w:r>
          </w:p>
        </w:tc>
        <w:tc>
          <w:tcPr>
            <w:tcW w:w="3330"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rsidR="00F85376" w:rsidRDefault="00C95ACB">
            <w:pPr>
              <w:jc w:val="both"/>
              <w:rPr>
                <w:sz w:val="24"/>
              </w:rPr>
            </w:pPr>
            <w:r>
              <w:rPr>
                <w:sz w:val="24"/>
              </w:rPr>
              <w:t>организация профессионального обучения и дополнительного</w:t>
            </w:r>
          </w:p>
          <w:p w:rsidR="00F85376" w:rsidRDefault="00C95ACB">
            <w:pPr>
              <w:jc w:val="both"/>
              <w:rPr>
                <w:sz w:val="24"/>
              </w:rPr>
            </w:pPr>
            <w:r>
              <w:rPr>
                <w:sz w:val="24"/>
              </w:rPr>
              <w:t>профессионального образования / отчет</w:t>
            </w:r>
          </w:p>
          <w:p w:rsidR="00F85376" w:rsidRDefault="00F85376">
            <w:pPr>
              <w:rPr>
                <w:sz w:val="24"/>
              </w:rPr>
            </w:pPr>
          </w:p>
        </w:tc>
        <w:tc>
          <w:tcPr>
            <w:tcW w:w="1795"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rsidR="00F85376" w:rsidRDefault="00C95ACB">
            <w:pPr>
              <w:jc w:val="center"/>
              <w:rPr>
                <w:sz w:val="24"/>
              </w:rPr>
            </w:pPr>
            <w:r>
              <w:rPr>
                <w:sz w:val="24"/>
              </w:rPr>
              <w:t>2023 – 2030</w:t>
            </w:r>
          </w:p>
          <w:p w:rsidR="00F85376" w:rsidRDefault="00F85376">
            <w:pPr>
              <w:jc w:val="center"/>
              <w:rPr>
                <w:sz w:val="24"/>
              </w:rPr>
            </w:pPr>
          </w:p>
        </w:tc>
        <w:tc>
          <w:tcPr>
            <w:tcW w:w="2525"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rsidR="00F85376" w:rsidRDefault="00C95ACB">
            <w:pPr>
              <w:spacing w:line="100" w:lineRule="atLeast"/>
              <w:jc w:val="center"/>
              <w:rPr>
                <w:sz w:val="24"/>
              </w:rPr>
            </w:pPr>
            <w:r>
              <w:rPr>
                <w:rStyle w:val="17"/>
                <w:color w:val="000000"/>
                <w:sz w:val="24"/>
                <w:u w:val="none"/>
              </w:rPr>
              <w:t xml:space="preserve">ГКУ РО «Центр </w:t>
            </w:r>
            <w:r>
              <w:rPr>
                <w:rStyle w:val="17"/>
                <w:color w:val="000000"/>
                <w:sz w:val="24"/>
                <w:u w:val="none"/>
              </w:rPr>
              <w:t>занятости населения города Шахты»</w:t>
            </w:r>
          </w:p>
        </w:tc>
        <w:tc>
          <w:tcPr>
            <w:tcW w:w="2525"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rsidR="00F85376" w:rsidRDefault="00C95ACB">
            <w:pPr>
              <w:jc w:val="both"/>
              <w:rPr>
                <w:sz w:val="24"/>
              </w:rPr>
            </w:pPr>
            <w:r>
              <w:rPr>
                <w:sz w:val="24"/>
              </w:rPr>
              <w:t xml:space="preserve">финансирование обеспечивается в рамках </w:t>
            </w:r>
            <w:proofErr w:type="gramStart"/>
            <w:r>
              <w:rPr>
                <w:sz w:val="24"/>
              </w:rPr>
              <w:t>государственной</w:t>
            </w:r>
            <w:proofErr w:type="gramEnd"/>
          </w:p>
          <w:p w:rsidR="00F85376" w:rsidRDefault="00C95ACB">
            <w:pPr>
              <w:jc w:val="both"/>
              <w:rPr>
                <w:sz w:val="24"/>
              </w:rPr>
            </w:pPr>
            <w:r>
              <w:rPr>
                <w:sz w:val="24"/>
              </w:rPr>
              <w:t>программы Ростовской области</w:t>
            </w:r>
          </w:p>
          <w:p w:rsidR="00F85376" w:rsidRDefault="00C95ACB">
            <w:pPr>
              <w:jc w:val="both"/>
              <w:rPr>
                <w:sz w:val="24"/>
              </w:rPr>
            </w:pPr>
            <w:r>
              <w:rPr>
                <w:sz w:val="24"/>
              </w:rPr>
              <w:t>«Содействие занятости населения»</w:t>
            </w:r>
          </w:p>
        </w:tc>
      </w:tr>
      <w:tr w:rsidR="00F85376">
        <w:trPr>
          <w:trHeight w:val="360"/>
        </w:trPr>
        <w:tc>
          <w:tcPr>
            <w:tcW w:w="6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85376" w:rsidRDefault="00C95ACB">
            <w:pPr>
              <w:rPr>
                <w:sz w:val="24"/>
              </w:rPr>
            </w:pPr>
            <w:r>
              <w:rPr>
                <w:sz w:val="24"/>
              </w:rPr>
              <w:t>1.10</w:t>
            </w:r>
          </w:p>
        </w:tc>
        <w:tc>
          <w:tcPr>
            <w:tcW w:w="4275"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rsidR="00F85376" w:rsidRDefault="00C95ACB">
            <w:pPr>
              <w:jc w:val="both"/>
              <w:rPr>
                <w:sz w:val="24"/>
              </w:rPr>
            </w:pPr>
            <w:r>
              <w:rPr>
                <w:sz w:val="24"/>
              </w:rPr>
              <w:t>Организация профессионального обучения и дополнительного профессионального образования женщин в пер</w:t>
            </w:r>
            <w:r>
              <w:rPr>
                <w:sz w:val="24"/>
              </w:rPr>
              <w:t>иод отпуска по уходу за ребенком до достижения им возраста трех лет</w:t>
            </w:r>
          </w:p>
        </w:tc>
        <w:tc>
          <w:tcPr>
            <w:tcW w:w="3330"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rsidR="00F85376" w:rsidRDefault="00C95ACB">
            <w:pPr>
              <w:jc w:val="both"/>
              <w:rPr>
                <w:sz w:val="24"/>
              </w:rPr>
            </w:pPr>
            <w:r>
              <w:rPr>
                <w:sz w:val="24"/>
              </w:rPr>
              <w:t xml:space="preserve">организация </w:t>
            </w:r>
            <w:proofErr w:type="gramStart"/>
            <w:r>
              <w:rPr>
                <w:sz w:val="24"/>
              </w:rPr>
              <w:t>профессионального</w:t>
            </w:r>
            <w:proofErr w:type="gramEnd"/>
          </w:p>
          <w:p w:rsidR="00F85376" w:rsidRDefault="00C95ACB">
            <w:pPr>
              <w:jc w:val="both"/>
              <w:rPr>
                <w:sz w:val="24"/>
              </w:rPr>
            </w:pPr>
            <w:r>
              <w:rPr>
                <w:sz w:val="24"/>
              </w:rPr>
              <w:t>обучения и дополнительного</w:t>
            </w:r>
          </w:p>
          <w:p w:rsidR="00F85376" w:rsidRDefault="00C95ACB">
            <w:pPr>
              <w:jc w:val="both"/>
              <w:rPr>
                <w:sz w:val="24"/>
              </w:rPr>
            </w:pPr>
            <w:r>
              <w:rPr>
                <w:sz w:val="24"/>
              </w:rPr>
              <w:t>профессионального образования / отчет</w:t>
            </w:r>
          </w:p>
          <w:p w:rsidR="00F85376" w:rsidRDefault="00F85376">
            <w:pPr>
              <w:rPr>
                <w:sz w:val="24"/>
              </w:rPr>
            </w:pPr>
          </w:p>
        </w:tc>
        <w:tc>
          <w:tcPr>
            <w:tcW w:w="1795"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rsidR="00F85376" w:rsidRDefault="00C95ACB">
            <w:pPr>
              <w:jc w:val="center"/>
              <w:rPr>
                <w:sz w:val="24"/>
              </w:rPr>
            </w:pPr>
            <w:r>
              <w:rPr>
                <w:sz w:val="24"/>
              </w:rPr>
              <w:t>2023 – 2030</w:t>
            </w:r>
          </w:p>
          <w:p w:rsidR="00F85376" w:rsidRDefault="00F85376">
            <w:pPr>
              <w:jc w:val="center"/>
              <w:rPr>
                <w:sz w:val="24"/>
              </w:rPr>
            </w:pPr>
          </w:p>
        </w:tc>
        <w:tc>
          <w:tcPr>
            <w:tcW w:w="2525"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rsidR="00F85376" w:rsidRDefault="00C95ACB">
            <w:pPr>
              <w:spacing w:line="100" w:lineRule="atLeast"/>
              <w:jc w:val="center"/>
              <w:rPr>
                <w:sz w:val="24"/>
              </w:rPr>
            </w:pPr>
            <w:r>
              <w:rPr>
                <w:rStyle w:val="17"/>
                <w:color w:val="000000"/>
                <w:sz w:val="24"/>
                <w:u w:val="none"/>
              </w:rPr>
              <w:t>ГКУ РО «Центр занятости населения города Шахты»</w:t>
            </w:r>
          </w:p>
        </w:tc>
        <w:tc>
          <w:tcPr>
            <w:tcW w:w="2525"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rsidR="00F85376" w:rsidRDefault="00C95ACB">
            <w:pPr>
              <w:jc w:val="both"/>
              <w:rPr>
                <w:sz w:val="24"/>
              </w:rPr>
            </w:pPr>
            <w:r>
              <w:rPr>
                <w:sz w:val="24"/>
              </w:rPr>
              <w:t>финансирование обеспечивается</w:t>
            </w:r>
          </w:p>
          <w:p w:rsidR="00F85376" w:rsidRDefault="00C95ACB">
            <w:pPr>
              <w:jc w:val="both"/>
              <w:rPr>
                <w:sz w:val="24"/>
              </w:rPr>
            </w:pPr>
            <w:r>
              <w:rPr>
                <w:sz w:val="24"/>
              </w:rPr>
              <w:t xml:space="preserve">в рамках </w:t>
            </w:r>
            <w:proofErr w:type="gramStart"/>
            <w:r>
              <w:rPr>
                <w:sz w:val="24"/>
              </w:rPr>
              <w:t>государственной</w:t>
            </w:r>
            <w:proofErr w:type="gramEnd"/>
          </w:p>
          <w:p w:rsidR="00F85376" w:rsidRDefault="00C95ACB">
            <w:pPr>
              <w:jc w:val="both"/>
              <w:rPr>
                <w:sz w:val="24"/>
              </w:rPr>
            </w:pPr>
            <w:r>
              <w:rPr>
                <w:sz w:val="24"/>
              </w:rPr>
              <w:t>программы Ростовской области</w:t>
            </w:r>
          </w:p>
          <w:p w:rsidR="00F85376" w:rsidRDefault="00C95ACB">
            <w:pPr>
              <w:jc w:val="both"/>
              <w:rPr>
                <w:sz w:val="24"/>
              </w:rPr>
            </w:pPr>
            <w:r>
              <w:rPr>
                <w:sz w:val="24"/>
              </w:rPr>
              <w:t>«Содействие занятости населения»</w:t>
            </w:r>
          </w:p>
        </w:tc>
      </w:tr>
      <w:tr w:rsidR="00F85376">
        <w:trPr>
          <w:trHeight w:val="360"/>
        </w:trPr>
        <w:tc>
          <w:tcPr>
            <w:tcW w:w="6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85376" w:rsidRDefault="00C95ACB">
            <w:pPr>
              <w:rPr>
                <w:sz w:val="24"/>
              </w:rPr>
            </w:pPr>
            <w:r>
              <w:rPr>
                <w:sz w:val="24"/>
              </w:rPr>
              <w:t>1.11</w:t>
            </w:r>
          </w:p>
        </w:tc>
        <w:tc>
          <w:tcPr>
            <w:tcW w:w="4275"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rsidR="00F85376" w:rsidRDefault="00C95ACB">
            <w:pPr>
              <w:jc w:val="both"/>
              <w:rPr>
                <w:sz w:val="24"/>
              </w:rPr>
            </w:pPr>
            <w:r>
              <w:rPr>
                <w:sz w:val="24"/>
              </w:rPr>
              <w:t>Организация профессионального обучения и дополнительного профессионального образования незанятых граждан, которым в соответствии с законодательством</w:t>
            </w:r>
          </w:p>
          <w:p w:rsidR="00F85376" w:rsidRDefault="00C95ACB">
            <w:pPr>
              <w:jc w:val="both"/>
              <w:rPr>
                <w:sz w:val="24"/>
              </w:rPr>
            </w:pPr>
            <w:r>
              <w:rPr>
                <w:sz w:val="24"/>
              </w:rPr>
              <w:t xml:space="preserve">Российской Федерации назначена страховая пенсия по </w:t>
            </w:r>
            <w:proofErr w:type="gramStart"/>
            <w:r>
              <w:rPr>
                <w:sz w:val="24"/>
              </w:rPr>
              <w:t>старости</w:t>
            </w:r>
            <w:proofErr w:type="gramEnd"/>
            <w:r>
              <w:rPr>
                <w:sz w:val="24"/>
              </w:rPr>
              <w:t xml:space="preserve"> и </w:t>
            </w:r>
            <w:proofErr w:type="gramStart"/>
            <w:r>
              <w:rPr>
                <w:sz w:val="24"/>
              </w:rPr>
              <w:t>которые</w:t>
            </w:r>
            <w:proofErr w:type="gramEnd"/>
            <w:r>
              <w:rPr>
                <w:sz w:val="24"/>
              </w:rPr>
              <w:t xml:space="preserve"> стремятся возобновить трудовую деятельность</w:t>
            </w:r>
          </w:p>
        </w:tc>
        <w:tc>
          <w:tcPr>
            <w:tcW w:w="3330"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rsidR="00F85376" w:rsidRDefault="00C95ACB">
            <w:pPr>
              <w:jc w:val="both"/>
              <w:rPr>
                <w:sz w:val="24"/>
              </w:rPr>
            </w:pPr>
            <w:r>
              <w:rPr>
                <w:sz w:val="24"/>
              </w:rPr>
              <w:t xml:space="preserve">организация </w:t>
            </w:r>
            <w:proofErr w:type="gramStart"/>
            <w:r>
              <w:rPr>
                <w:sz w:val="24"/>
              </w:rPr>
              <w:t>профессионального</w:t>
            </w:r>
            <w:proofErr w:type="gramEnd"/>
          </w:p>
          <w:p w:rsidR="00F85376" w:rsidRDefault="00C95ACB">
            <w:pPr>
              <w:jc w:val="both"/>
              <w:rPr>
                <w:sz w:val="24"/>
              </w:rPr>
            </w:pPr>
            <w:r>
              <w:rPr>
                <w:sz w:val="24"/>
              </w:rPr>
              <w:t>обучения и дополнительного</w:t>
            </w:r>
          </w:p>
          <w:p w:rsidR="00F85376" w:rsidRDefault="00C95ACB">
            <w:pPr>
              <w:jc w:val="both"/>
              <w:rPr>
                <w:sz w:val="24"/>
              </w:rPr>
            </w:pPr>
            <w:r>
              <w:rPr>
                <w:sz w:val="24"/>
              </w:rPr>
              <w:t>профессионального образования / отчет</w:t>
            </w:r>
          </w:p>
          <w:p w:rsidR="00F85376" w:rsidRDefault="00F85376">
            <w:pPr>
              <w:rPr>
                <w:sz w:val="24"/>
              </w:rPr>
            </w:pPr>
          </w:p>
        </w:tc>
        <w:tc>
          <w:tcPr>
            <w:tcW w:w="1795"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rsidR="00F85376" w:rsidRDefault="00C95ACB">
            <w:pPr>
              <w:jc w:val="center"/>
              <w:rPr>
                <w:sz w:val="24"/>
              </w:rPr>
            </w:pPr>
            <w:r>
              <w:rPr>
                <w:sz w:val="24"/>
              </w:rPr>
              <w:t>2023 – 2030</w:t>
            </w:r>
          </w:p>
          <w:p w:rsidR="00F85376" w:rsidRDefault="00F85376">
            <w:pPr>
              <w:jc w:val="center"/>
              <w:rPr>
                <w:sz w:val="24"/>
              </w:rPr>
            </w:pPr>
          </w:p>
        </w:tc>
        <w:tc>
          <w:tcPr>
            <w:tcW w:w="2525"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rsidR="00F85376" w:rsidRDefault="00C95ACB">
            <w:pPr>
              <w:spacing w:line="100" w:lineRule="atLeast"/>
              <w:jc w:val="center"/>
              <w:rPr>
                <w:sz w:val="24"/>
              </w:rPr>
            </w:pPr>
            <w:r>
              <w:rPr>
                <w:rStyle w:val="17"/>
                <w:color w:val="000000"/>
                <w:sz w:val="24"/>
                <w:u w:val="none"/>
              </w:rPr>
              <w:t>ГКУ РО «Центр занятости населения</w:t>
            </w:r>
            <w:r>
              <w:rPr>
                <w:rStyle w:val="17"/>
                <w:color w:val="000000"/>
                <w:sz w:val="24"/>
                <w:u w:val="none"/>
              </w:rPr>
              <w:t xml:space="preserve"> города Шахты»</w:t>
            </w:r>
          </w:p>
        </w:tc>
        <w:tc>
          <w:tcPr>
            <w:tcW w:w="2525"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rsidR="00F85376" w:rsidRDefault="00C95ACB">
            <w:pPr>
              <w:jc w:val="both"/>
              <w:rPr>
                <w:sz w:val="24"/>
              </w:rPr>
            </w:pPr>
            <w:r>
              <w:rPr>
                <w:sz w:val="24"/>
              </w:rPr>
              <w:t>финансирование обеспечивается</w:t>
            </w:r>
          </w:p>
          <w:p w:rsidR="00F85376" w:rsidRDefault="00C95ACB">
            <w:pPr>
              <w:jc w:val="both"/>
              <w:rPr>
                <w:sz w:val="24"/>
              </w:rPr>
            </w:pPr>
            <w:r>
              <w:rPr>
                <w:sz w:val="24"/>
              </w:rPr>
              <w:t xml:space="preserve">в рамках </w:t>
            </w:r>
            <w:proofErr w:type="gramStart"/>
            <w:r>
              <w:rPr>
                <w:sz w:val="24"/>
              </w:rPr>
              <w:t>государственной</w:t>
            </w:r>
            <w:proofErr w:type="gramEnd"/>
          </w:p>
          <w:p w:rsidR="00F85376" w:rsidRDefault="00C95ACB">
            <w:pPr>
              <w:jc w:val="both"/>
              <w:rPr>
                <w:sz w:val="24"/>
              </w:rPr>
            </w:pPr>
            <w:r>
              <w:rPr>
                <w:sz w:val="24"/>
              </w:rPr>
              <w:t>программы Ростовской области</w:t>
            </w:r>
          </w:p>
          <w:p w:rsidR="00F85376" w:rsidRDefault="00C95ACB">
            <w:pPr>
              <w:jc w:val="both"/>
              <w:rPr>
                <w:sz w:val="24"/>
              </w:rPr>
            </w:pPr>
            <w:r>
              <w:rPr>
                <w:sz w:val="24"/>
              </w:rPr>
              <w:t>«Содействие занятости населения»</w:t>
            </w:r>
          </w:p>
          <w:p w:rsidR="00F85376" w:rsidRDefault="00F85376">
            <w:pPr>
              <w:rPr>
                <w:sz w:val="24"/>
              </w:rPr>
            </w:pPr>
          </w:p>
        </w:tc>
      </w:tr>
      <w:tr w:rsidR="00F85376">
        <w:trPr>
          <w:trHeight w:val="290"/>
        </w:trPr>
        <w:tc>
          <w:tcPr>
            <w:tcW w:w="6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85376" w:rsidRDefault="00C95ACB">
            <w:pPr>
              <w:rPr>
                <w:sz w:val="24"/>
              </w:rPr>
            </w:pPr>
            <w:r>
              <w:rPr>
                <w:sz w:val="24"/>
              </w:rPr>
              <w:lastRenderedPageBreak/>
              <w:t>1.12</w:t>
            </w:r>
          </w:p>
        </w:tc>
        <w:tc>
          <w:tcPr>
            <w:tcW w:w="4275"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rsidR="00F85376" w:rsidRDefault="00C95ACB">
            <w:pPr>
              <w:jc w:val="both"/>
              <w:rPr>
                <w:sz w:val="24"/>
              </w:rPr>
            </w:pPr>
            <w:r>
              <w:rPr>
                <w:sz w:val="24"/>
              </w:rPr>
              <w:t>Содействие безработным гражданам и гражданам, зарегистрированным в органах службы занятости в целях поиска подходящей</w:t>
            </w:r>
            <w:r>
              <w:rPr>
                <w:sz w:val="24"/>
              </w:rPr>
              <w:t xml:space="preserve"> работы, в переезде и безработным гражданам и гражданам, зарегистрированным в органах службы занятости в целях поиска подходящей работы, и членам их семей в переселении в другую местность для трудоустройства по направлению органов службы занятости</w:t>
            </w:r>
          </w:p>
        </w:tc>
        <w:tc>
          <w:tcPr>
            <w:tcW w:w="3330"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rsidR="00F85376" w:rsidRDefault="00C95ACB">
            <w:pPr>
              <w:jc w:val="both"/>
              <w:rPr>
                <w:sz w:val="24"/>
              </w:rPr>
            </w:pPr>
            <w:r>
              <w:rPr>
                <w:sz w:val="24"/>
              </w:rPr>
              <w:t>содейств</w:t>
            </w:r>
            <w:r>
              <w:rPr>
                <w:sz w:val="24"/>
              </w:rPr>
              <w:t>ие безработным</w:t>
            </w:r>
          </w:p>
          <w:p w:rsidR="00F85376" w:rsidRDefault="00C95ACB">
            <w:pPr>
              <w:jc w:val="both"/>
              <w:rPr>
                <w:sz w:val="24"/>
              </w:rPr>
            </w:pPr>
            <w:r>
              <w:rPr>
                <w:sz w:val="24"/>
              </w:rPr>
              <w:t>гражданам и гражданам,</w:t>
            </w:r>
          </w:p>
          <w:p w:rsidR="00F85376" w:rsidRDefault="00C95ACB">
            <w:pPr>
              <w:jc w:val="both"/>
              <w:rPr>
                <w:sz w:val="24"/>
              </w:rPr>
            </w:pPr>
            <w:proofErr w:type="gramStart"/>
            <w:r>
              <w:rPr>
                <w:sz w:val="24"/>
              </w:rPr>
              <w:t>зарегистрированным</w:t>
            </w:r>
            <w:proofErr w:type="gramEnd"/>
            <w:r>
              <w:rPr>
                <w:sz w:val="24"/>
              </w:rPr>
              <w:t xml:space="preserve"> в органах</w:t>
            </w:r>
          </w:p>
          <w:p w:rsidR="00F85376" w:rsidRDefault="00C95ACB">
            <w:pPr>
              <w:jc w:val="both"/>
              <w:rPr>
                <w:sz w:val="24"/>
              </w:rPr>
            </w:pPr>
            <w:r>
              <w:rPr>
                <w:sz w:val="24"/>
              </w:rPr>
              <w:t>службы занятости в целях поиска подходящей работы, в переезде и безработным гражданам и гражданам,</w:t>
            </w:r>
          </w:p>
          <w:p w:rsidR="00F85376" w:rsidRDefault="00C95ACB">
            <w:pPr>
              <w:jc w:val="both"/>
              <w:rPr>
                <w:sz w:val="24"/>
              </w:rPr>
            </w:pPr>
            <w:proofErr w:type="gramStart"/>
            <w:r>
              <w:rPr>
                <w:sz w:val="24"/>
              </w:rPr>
              <w:t>зарегистрированным</w:t>
            </w:r>
            <w:proofErr w:type="gramEnd"/>
            <w:r>
              <w:rPr>
                <w:sz w:val="24"/>
              </w:rPr>
              <w:t xml:space="preserve"> в органах</w:t>
            </w:r>
          </w:p>
          <w:p w:rsidR="00F85376" w:rsidRDefault="00C95ACB">
            <w:pPr>
              <w:jc w:val="both"/>
              <w:rPr>
                <w:sz w:val="24"/>
              </w:rPr>
            </w:pPr>
            <w:r>
              <w:rPr>
                <w:sz w:val="24"/>
              </w:rPr>
              <w:t>службы занятости в целях поиска подходящей работы, и членам и</w:t>
            </w:r>
            <w:r>
              <w:rPr>
                <w:sz w:val="24"/>
              </w:rPr>
              <w:t>х семей в переселении в другую местность для трудоустройства по направлению органов службы / отчет</w:t>
            </w:r>
          </w:p>
        </w:tc>
        <w:tc>
          <w:tcPr>
            <w:tcW w:w="1795"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rsidR="00F85376" w:rsidRDefault="00C95ACB">
            <w:pPr>
              <w:jc w:val="center"/>
              <w:rPr>
                <w:sz w:val="24"/>
              </w:rPr>
            </w:pPr>
            <w:r>
              <w:rPr>
                <w:sz w:val="24"/>
              </w:rPr>
              <w:t>2023 – 2030</w:t>
            </w:r>
          </w:p>
          <w:p w:rsidR="00F85376" w:rsidRDefault="00F85376">
            <w:pPr>
              <w:jc w:val="center"/>
              <w:rPr>
                <w:sz w:val="24"/>
              </w:rPr>
            </w:pPr>
          </w:p>
        </w:tc>
        <w:tc>
          <w:tcPr>
            <w:tcW w:w="2525"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rsidR="00F85376" w:rsidRDefault="00C95ACB">
            <w:pPr>
              <w:spacing w:line="100" w:lineRule="atLeast"/>
              <w:jc w:val="center"/>
              <w:rPr>
                <w:sz w:val="24"/>
              </w:rPr>
            </w:pPr>
            <w:r>
              <w:rPr>
                <w:rStyle w:val="17"/>
                <w:color w:val="000000"/>
                <w:sz w:val="24"/>
                <w:u w:val="none"/>
              </w:rPr>
              <w:t>ГКУ РО «Центр занятости населения города Шахты»</w:t>
            </w:r>
          </w:p>
        </w:tc>
        <w:tc>
          <w:tcPr>
            <w:tcW w:w="2525"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rsidR="00F85376" w:rsidRDefault="00C95ACB">
            <w:pPr>
              <w:jc w:val="both"/>
              <w:rPr>
                <w:sz w:val="24"/>
              </w:rPr>
            </w:pPr>
            <w:r>
              <w:rPr>
                <w:sz w:val="24"/>
              </w:rPr>
              <w:t>финансирование обеспечивается</w:t>
            </w:r>
          </w:p>
          <w:p w:rsidR="00F85376" w:rsidRDefault="00C95ACB">
            <w:pPr>
              <w:jc w:val="both"/>
              <w:rPr>
                <w:sz w:val="24"/>
              </w:rPr>
            </w:pPr>
            <w:r>
              <w:rPr>
                <w:sz w:val="24"/>
              </w:rPr>
              <w:t xml:space="preserve">в рамках </w:t>
            </w:r>
            <w:proofErr w:type="gramStart"/>
            <w:r>
              <w:rPr>
                <w:sz w:val="24"/>
              </w:rPr>
              <w:t>государственной</w:t>
            </w:r>
            <w:proofErr w:type="gramEnd"/>
          </w:p>
          <w:p w:rsidR="00F85376" w:rsidRDefault="00C95ACB">
            <w:pPr>
              <w:jc w:val="both"/>
              <w:rPr>
                <w:sz w:val="24"/>
              </w:rPr>
            </w:pPr>
            <w:r>
              <w:rPr>
                <w:sz w:val="24"/>
              </w:rPr>
              <w:t>программы Ростовской области</w:t>
            </w:r>
          </w:p>
          <w:p w:rsidR="00F85376" w:rsidRDefault="00C95ACB">
            <w:pPr>
              <w:jc w:val="both"/>
              <w:rPr>
                <w:sz w:val="24"/>
              </w:rPr>
            </w:pPr>
            <w:r>
              <w:rPr>
                <w:sz w:val="24"/>
              </w:rPr>
              <w:t xml:space="preserve">«Содействие </w:t>
            </w:r>
            <w:r>
              <w:rPr>
                <w:sz w:val="24"/>
              </w:rPr>
              <w:t>занятости населения»</w:t>
            </w:r>
          </w:p>
          <w:p w:rsidR="00F85376" w:rsidRDefault="00F85376">
            <w:pPr>
              <w:rPr>
                <w:sz w:val="24"/>
              </w:rPr>
            </w:pPr>
          </w:p>
        </w:tc>
      </w:tr>
      <w:tr w:rsidR="00F85376">
        <w:trPr>
          <w:trHeight w:val="360"/>
        </w:trPr>
        <w:tc>
          <w:tcPr>
            <w:tcW w:w="6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85376" w:rsidRDefault="00C95ACB">
            <w:pPr>
              <w:rPr>
                <w:sz w:val="24"/>
              </w:rPr>
            </w:pPr>
            <w:r>
              <w:rPr>
                <w:sz w:val="24"/>
              </w:rPr>
              <w:t>1.13</w:t>
            </w:r>
          </w:p>
        </w:tc>
        <w:tc>
          <w:tcPr>
            <w:tcW w:w="4275"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rsidR="00F85376" w:rsidRDefault="00C95ACB">
            <w:pPr>
              <w:jc w:val="both"/>
              <w:rPr>
                <w:sz w:val="24"/>
              </w:rPr>
            </w:pPr>
            <w:r>
              <w:rPr>
                <w:sz w:val="24"/>
              </w:rPr>
              <w:t xml:space="preserve">Организация </w:t>
            </w:r>
            <w:proofErr w:type="gramStart"/>
            <w:r>
              <w:rPr>
                <w:sz w:val="24"/>
              </w:rPr>
              <w:t>опережающего</w:t>
            </w:r>
            <w:proofErr w:type="gramEnd"/>
          </w:p>
          <w:p w:rsidR="00F85376" w:rsidRDefault="00C95ACB">
            <w:pPr>
              <w:jc w:val="both"/>
              <w:rPr>
                <w:sz w:val="24"/>
              </w:rPr>
            </w:pPr>
            <w:r>
              <w:rPr>
                <w:sz w:val="24"/>
              </w:rPr>
              <w:t>профессионального обучения и дополнительного профессионального</w:t>
            </w:r>
          </w:p>
          <w:p w:rsidR="00F85376" w:rsidRDefault="00C95ACB">
            <w:pPr>
              <w:jc w:val="both"/>
              <w:rPr>
                <w:sz w:val="24"/>
              </w:rPr>
            </w:pPr>
            <w:r>
              <w:rPr>
                <w:sz w:val="24"/>
              </w:rPr>
              <w:t>образования работников организаций,</w:t>
            </w:r>
          </w:p>
          <w:p w:rsidR="00F85376" w:rsidRDefault="00C95ACB">
            <w:pPr>
              <w:jc w:val="both"/>
              <w:rPr>
                <w:sz w:val="24"/>
              </w:rPr>
            </w:pPr>
            <w:proofErr w:type="gramStart"/>
            <w:r>
              <w:rPr>
                <w:sz w:val="24"/>
              </w:rPr>
              <w:t>находящихся</w:t>
            </w:r>
            <w:proofErr w:type="gramEnd"/>
            <w:r>
              <w:rPr>
                <w:sz w:val="24"/>
              </w:rPr>
              <w:t xml:space="preserve"> под риском увольнения</w:t>
            </w:r>
          </w:p>
        </w:tc>
        <w:tc>
          <w:tcPr>
            <w:tcW w:w="3330"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rsidR="00F85376" w:rsidRDefault="00C95ACB">
            <w:pPr>
              <w:jc w:val="both"/>
              <w:rPr>
                <w:sz w:val="24"/>
              </w:rPr>
            </w:pPr>
            <w:r>
              <w:rPr>
                <w:sz w:val="24"/>
              </w:rPr>
              <w:t xml:space="preserve">сохранение занятости  работникам, </w:t>
            </w:r>
            <w:proofErr w:type="gramStart"/>
            <w:r>
              <w:rPr>
                <w:sz w:val="24"/>
              </w:rPr>
              <w:t>находящемся</w:t>
            </w:r>
            <w:proofErr w:type="gramEnd"/>
          </w:p>
          <w:p w:rsidR="00F85376" w:rsidRDefault="00C95ACB">
            <w:pPr>
              <w:jc w:val="both"/>
              <w:rPr>
                <w:sz w:val="24"/>
              </w:rPr>
            </w:pPr>
            <w:r>
              <w:rPr>
                <w:sz w:val="24"/>
              </w:rPr>
              <w:t xml:space="preserve">под риском увольнения / </w:t>
            </w:r>
            <w:r>
              <w:rPr>
                <w:sz w:val="24"/>
              </w:rPr>
              <w:t>отчет</w:t>
            </w:r>
          </w:p>
          <w:p w:rsidR="00F85376" w:rsidRDefault="00F85376">
            <w:pPr>
              <w:jc w:val="both"/>
              <w:rPr>
                <w:sz w:val="24"/>
              </w:rPr>
            </w:pPr>
          </w:p>
        </w:tc>
        <w:tc>
          <w:tcPr>
            <w:tcW w:w="1795"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rsidR="00F85376" w:rsidRDefault="00C95ACB">
            <w:pPr>
              <w:jc w:val="center"/>
              <w:rPr>
                <w:sz w:val="24"/>
              </w:rPr>
            </w:pPr>
            <w:r>
              <w:rPr>
                <w:sz w:val="24"/>
              </w:rPr>
              <w:t>2023 – 2030</w:t>
            </w:r>
          </w:p>
          <w:p w:rsidR="00F85376" w:rsidRDefault="00F85376">
            <w:pPr>
              <w:jc w:val="center"/>
              <w:rPr>
                <w:sz w:val="24"/>
              </w:rPr>
            </w:pPr>
          </w:p>
        </w:tc>
        <w:tc>
          <w:tcPr>
            <w:tcW w:w="2525"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rsidR="00F85376" w:rsidRDefault="00C95ACB">
            <w:pPr>
              <w:spacing w:line="100" w:lineRule="atLeast"/>
              <w:jc w:val="center"/>
              <w:rPr>
                <w:sz w:val="24"/>
              </w:rPr>
            </w:pPr>
            <w:r>
              <w:rPr>
                <w:rStyle w:val="17"/>
                <w:color w:val="000000"/>
                <w:sz w:val="24"/>
                <w:u w:val="none"/>
              </w:rPr>
              <w:t>ГКУ РО «Центр занятости населения города Шахты»</w:t>
            </w:r>
          </w:p>
        </w:tc>
        <w:tc>
          <w:tcPr>
            <w:tcW w:w="2525"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rsidR="00F85376" w:rsidRDefault="00C95ACB">
            <w:pPr>
              <w:jc w:val="both"/>
              <w:rPr>
                <w:sz w:val="24"/>
              </w:rPr>
            </w:pPr>
            <w:r>
              <w:rPr>
                <w:sz w:val="24"/>
              </w:rPr>
              <w:t>финансирование обеспечивается</w:t>
            </w:r>
          </w:p>
          <w:p w:rsidR="00F85376" w:rsidRDefault="00C95ACB">
            <w:pPr>
              <w:jc w:val="both"/>
              <w:rPr>
                <w:sz w:val="24"/>
              </w:rPr>
            </w:pPr>
            <w:r>
              <w:rPr>
                <w:sz w:val="24"/>
              </w:rPr>
              <w:t xml:space="preserve">в рамках </w:t>
            </w:r>
            <w:proofErr w:type="gramStart"/>
            <w:r>
              <w:rPr>
                <w:sz w:val="24"/>
              </w:rPr>
              <w:t>государственной</w:t>
            </w:r>
            <w:proofErr w:type="gramEnd"/>
          </w:p>
          <w:p w:rsidR="00F85376" w:rsidRDefault="00C95ACB">
            <w:pPr>
              <w:jc w:val="both"/>
              <w:rPr>
                <w:sz w:val="24"/>
              </w:rPr>
            </w:pPr>
            <w:r>
              <w:rPr>
                <w:sz w:val="24"/>
              </w:rPr>
              <w:t>программы Ростовской области</w:t>
            </w:r>
          </w:p>
          <w:p w:rsidR="00F85376" w:rsidRDefault="00C95ACB">
            <w:pPr>
              <w:jc w:val="both"/>
              <w:rPr>
                <w:sz w:val="24"/>
              </w:rPr>
            </w:pPr>
            <w:r>
              <w:rPr>
                <w:sz w:val="24"/>
              </w:rPr>
              <w:t>«Содействие занятости населения»</w:t>
            </w:r>
          </w:p>
        </w:tc>
      </w:tr>
      <w:tr w:rsidR="00F85376">
        <w:trPr>
          <w:trHeight w:val="360"/>
        </w:trPr>
        <w:tc>
          <w:tcPr>
            <w:tcW w:w="6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85376" w:rsidRDefault="00C95ACB">
            <w:pPr>
              <w:rPr>
                <w:sz w:val="24"/>
              </w:rPr>
            </w:pPr>
            <w:r>
              <w:rPr>
                <w:sz w:val="24"/>
              </w:rPr>
              <w:t>1.14</w:t>
            </w:r>
          </w:p>
        </w:tc>
        <w:tc>
          <w:tcPr>
            <w:tcW w:w="4275"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rsidR="00F85376" w:rsidRDefault="00C95ACB">
            <w:pPr>
              <w:jc w:val="both"/>
              <w:rPr>
                <w:sz w:val="24"/>
              </w:rPr>
            </w:pPr>
            <w:r>
              <w:rPr>
                <w:sz w:val="24"/>
              </w:rPr>
              <w:t xml:space="preserve">Организация наставничества при трудоустройстве молодых </w:t>
            </w:r>
            <w:r>
              <w:rPr>
                <w:sz w:val="24"/>
              </w:rPr>
              <w:t>специалистов</w:t>
            </w:r>
          </w:p>
          <w:p w:rsidR="00F85376" w:rsidRDefault="00F85376">
            <w:pPr>
              <w:jc w:val="both"/>
              <w:rPr>
                <w:sz w:val="24"/>
              </w:rPr>
            </w:pPr>
          </w:p>
        </w:tc>
        <w:tc>
          <w:tcPr>
            <w:tcW w:w="3330"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rsidR="00F85376" w:rsidRDefault="00C95ACB">
            <w:pPr>
              <w:jc w:val="both"/>
              <w:rPr>
                <w:sz w:val="24"/>
              </w:rPr>
            </w:pPr>
            <w:r>
              <w:rPr>
                <w:sz w:val="24"/>
              </w:rPr>
              <w:t>организация наставничества</w:t>
            </w:r>
          </w:p>
          <w:p w:rsidR="00F85376" w:rsidRDefault="00C95ACB">
            <w:pPr>
              <w:jc w:val="both"/>
              <w:rPr>
                <w:sz w:val="24"/>
              </w:rPr>
            </w:pPr>
            <w:r>
              <w:rPr>
                <w:sz w:val="24"/>
              </w:rPr>
              <w:t>при трудоустройстве для молодых специалистов / отчет</w:t>
            </w:r>
          </w:p>
          <w:p w:rsidR="00F85376" w:rsidRDefault="00F85376">
            <w:pPr>
              <w:jc w:val="both"/>
              <w:rPr>
                <w:sz w:val="24"/>
              </w:rPr>
            </w:pPr>
          </w:p>
        </w:tc>
        <w:tc>
          <w:tcPr>
            <w:tcW w:w="1795"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rsidR="00F85376" w:rsidRDefault="00C95ACB">
            <w:pPr>
              <w:jc w:val="center"/>
              <w:rPr>
                <w:sz w:val="24"/>
              </w:rPr>
            </w:pPr>
            <w:r>
              <w:rPr>
                <w:sz w:val="24"/>
              </w:rPr>
              <w:t>2023 – 2030</w:t>
            </w:r>
          </w:p>
          <w:p w:rsidR="00F85376" w:rsidRDefault="00F85376">
            <w:pPr>
              <w:jc w:val="center"/>
              <w:rPr>
                <w:sz w:val="24"/>
              </w:rPr>
            </w:pPr>
          </w:p>
        </w:tc>
        <w:tc>
          <w:tcPr>
            <w:tcW w:w="2525"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rsidR="00F85376" w:rsidRDefault="00C95ACB">
            <w:pPr>
              <w:spacing w:line="100" w:lineRule="atLeast"/>
              <w:jc w:val="center"/>
              <w:rPr>
                <w:sz w:val="24"/>
              </w:rPr>
            </w:pPr>
            <w:r>
              <w:rPr>
                <w:rStyle w:val="17"/>
                <w:color w:val="000000"/>
                <w:sz w:val="24"/>
                <w:u w:val="none"/>
              </w:rPr>
              <w:t>ГКУ РО «Центр занятости населения города Шахты»</w:t>
            </w:r>
          </w:p>
        </w:tc>
        <w:tc>
          <w:tcPr>
            <w:tcW w:w="2525"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rsidR="00F85376" w:rsidRDefault="00C95ACB">
            <w:pPr>
              <w:jc w:val="both"/>
              <w:rPr>
                <w:sz w:val="24"/>
              </w:rPr>
            </w:pPr>
            <w:r>
              <w:rPr>
                <w:sz w:val="24"/>
              </w:rPr>
              <w:t>финансирование обеспечивается</w:t>
            </w:r>
          </w:p>
          <w:p w:rsidR="00F85376" w:rsidRDefault="00C95ACB">
            <w:pPr>
              <w:jc w:val="both"/>
              <w:rPr>
                <w:sz w:val="24"/>
              </w:rPr>
            </w:pPr>
            <w:r>
              <w:rPr>
                <w:sz w:val="24"/>
              </w:rPr>
              <w:t xml:space="preserve">в рамках </w:t>
            </w:r>
            <w:proofErr w:type="gramStart"/>
            <w:r>
              <w:rPr>
                <w:sz w:val="24"/>
              </w:rPr>
              <w:t>государственной</w:t>
            </w:r>
            <w:proofErr w:type="gramEnd"/>
          </w:p>
          <w:p w:rsidR="00F85376" w:rsidRDefault="00C95ACB">
            <w:pPr>
              <w:jc w:val="both"/>
              <w:rPr>
                <w:sz w:val="24"/>
              </w:rPr>
            </w:pPr>
            <w:r>
              <w:rPr>
                <w:sz w:val="24"/>
              </w:rPr>
              <w:t>программы Ростовской области</w:t>
            </w:r>
          </w:p>
          <w:p w:rsidR="00F85376" w:rsidRDefault="00C95ACB">
            <w:pPr>
              <w:jc w:val="both"/>
              <w:rPr>
                <w:sz w:val="24"/>
              </w:rPr>
            </w:pPr>
            <w:r>
              <w:rPr>
                <w:sz w:val="24"/>
              </w:rPr>
              <w:t xml:space="preserve">«Содействие </w:t>
            </w:r>
            <w:r>
              <w:rPr>
                <w:sz w:val="24"/>
              </w:rPr>
              <w:t>занятости населения»</w:t>
            </w:r>
          </w:p>
        </w:tc>
      </w:tr>
      <w:tr w:rsidR="00F85376">
        <w:trPr>
          <w:trHeight w:val="360"/>
        </w:trPr>
        <w:tc>
          <w:tcPr>
            <w:tcW w:w="6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85376" w:rsidRDefault="00C95ACB">
            <w:pPr>
              <w:rPr>
                <w:sz w:val="24"/>
              </w:rPr>
            </w:pPr>
            <w:r>
              <w:rPr>
                <w:sz w:val="24"/>
              </w:rPr>
              <w:lastRenderedPageBreak/>
              <w:t>1.15</w:t>
            </w:r>
          </w:p>
        </w:tc>
        <w:tc>
          <w:tcPr>
            <w:tcW w:w="4275"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rsidR="00F85376" w:rsidRDefault="00C95ACB">
            <w:pPr>
              <w:jc w:val="both"/>
              <w:rPr>
                <w:sz w:val="24"/>
              </w:rPr>
            </w:pPr>
            <w:r>
              <w:rPr>
                <w:sz w:val="24"/>
              </w:rPr>
              <w:t>Организация профессионального обучения</w:t>
            </w:r>
          </w:p>
          <w:p w:rsidR="00F85376" w:rsidRDefault="00C95ACB">
            <w:pPr>
              <w:jc w:val="both"/>
              <w:rPr>
                <w:sz w:val="24"/>
              </w:rPr>
            </w:pPr>
            <w:r>
              <w:rPr>
                <w:sz w:val="24"/>
              </w:rPr>
              <w:t>и дополнительного профессионального</w:t>
            </w:r>
          </w:p>
          <w:p w:rsidR="00F85376" w:rsidRDefault="00C95ACB">
            <w:pPr>
              <w:jc w:val="both"/>
              <w:rPr>
                <w:sz w:val="24"/>
              </w:rPr>
            </w:pPr>
            <w:r>
              <w:rPr>
                <w:sz w:val="24"/>
              </w:rPr>
              <w:t>образования отдельных категорий граждан в рамках федерального проекта «Содействие занятости населения» национального проекта «Демография»</w:t>
            </w:r>
          </w:p>
          <w:p w:rsidR="00F85376" w:rsidRDefault="00F85376">
            <w:pPr>
              <w:jc w:val="both"/>
              <w:rPr>
                <w:sz w:val="24"/>
              </w:rPr>
            </w:pPr>
          </w:p>
        </w:tc>
        <w:tc>
          <w:tcPr>
            <w:tcW w:w="3330"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rsidR="00F85376" w:rsidRDefault="00C95ACB">
            <w:pPr>
              <w:jc w:val="both"/>
              <w:rPr>
                <w:sz w:val="24"/>
              </w:rPr>
            </w:pPr>
            <w:r>
              <w:rPr>
                <w:sz w:val="24"/>
              </w:rPr>
              <w:t xml:space="preserve">приобретение </w:t>
            </w:r>
            <w:r>
              <w:rPr>
                <w:sz w:val="24"/>
              </w:rPr>
              <w:t>или развитие</w:t>
            </w:r>
          </w:p>
          <w:p w:rsidR="00F85376" w:rsidRDefault="00C95ACB">
            <w:pPr>
              <w:jc w:val="both"/>
              <w:rPr>
                <w:sz w:val="24"/>
              </w:rPr>
            </w:pPr>
            <w:r>
              <w:rPr>
                <w:sz w:val="24"/>
              </w:rPr>
              <w:t>гражданами имеющихся знаний,</w:t>
            </w:r>
          </w:p>
          <w:p w:rsidR="00F85376" w:rsidRDefault="00C95ACB">
            <w:pPr>
              <w:jc w:val="both"/>
              <w:rPr>
                <w:sz w:val="24"/>
              </w:rPr>
            </w:pPr>
            <w:r>
              <w:rPr>
                <w:sz w:val="24"/>
              </w:rPr>
              <w:t>компетенций и навыков в целях</w:t>
            </w:r>
          </w:p>
          <w:p w:rsidR="00F85376" w:rsidRDefault="00C95ACB">
            <w:pPr>
              <w:jc w:val="both"/>
              <w:rPr>
                <w:sz w:val="24"/>
              </w:rPr>
            </w:pPr>
            <w:r>
              <w:rPr>
                <w:sz w:val="24"/>
              </w:rPr>
              <w:t>занятости / отчет</w:t>
            </w:r>
          </w:p>
          <w:p w:rsidR="00F85376" w:rsidRDefault="00F85376">
            <w:pPr>
              <w:jc w:val="both"/>
              <w:rPr>
                <w:sz w:val="24"/>
              </w:rPr>
            </w:pPr>
          </w:p>
        </w:tc>
        <w:tc>
          <w:tcPr>
            <w:tcW w:w="1795"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rsidR="00F85376" w:rsidRDefault="00C95ACB">
            <w:pPr>
              <w:jc w:val="center"/>
              <w:rPr>
                <w:sz w:val="24"/>
              </w:rPr>
            </w:pPr>
            <w:r>
              <w:rPr>
                <w:sz w:val="24"/>
              </w:rPr>
              <w:t>2023 – 2030</w:t>
            </w:r>
          </w:p>
          <w:p w:rsidR="00F85376" w:rsidRDefault="00F85376">
            <w:pPr>
              <w:jc w:val="center"/>
              <w:rPr>
                <w:sz w:val="24"/>
              </w:rPr>
            </w:pPr>
          </w:p>
        </w:tc>
        <w:tc>
          <w:tcPr>
            <w:tcW w:w="2525"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rsidR="00F85376" w:rsidRDefault="00C95ACB">
            <w:pPr>
              <w:spacing w:line="100" w:lineRule="atLeast"/>
              <w:jc w:val="center"/>
              <w:rPr>
                <w:sz w:val="24"/>
              </w:rPr>
            </w:pPr>
            <w:r>
              <w:rPr>
                <w:rStyle w:val="17"/>
                <w:color w:val="000000"/>
                <w:sz w:val="24"/>
                <w:u w:val="none"/>
              </w:rPr>
              <w:t>ГКУ РО «Центр занятости населения города Шахты»</w:t>
            </w:r>
          </w:p>
        </w:tc>
        <w:tc>
          <w:tcPr>
            <w:tcW w:w="2525"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rsidR="00F85376" w:rsidRDefault="00C95ACB">
            <w:pPr>
              <w:jc w:val="both"/>
              <w:rPr>
                <w:sz w:val="24"/>
              </w:rPr>
            </w:pPr>
            <w:r>
              <w:rPr>
                <w:sz w:val="24"/>
              </w:rPr>
              <w:t xml:space="preserve">финансирование обеспечивается за счет средств </w:t>
            </w:r>
            <w:proofErr w:type="gramStart"/>
            <w:r>
              <w:rPr>
                <w:sz w:val="24"/>
              </w:rPr>
              <w:t>федерального</w:t>
            </w:r>
            <w:proofErr w:type="gramEnd"/>
          </w:p>
          <w:p w:rsidR="00F85376" w:rsidRDefault="00C95ACB">
            <w:pPr>
              <w:jc w:val="both"/>
              <w:rPr>
                <w:sz w:val="24"/>
              </w:rPr>
            </w:pPr>
            <w:r>
              <w:rPr>
                <w:sz w:val="24"/>
              </w:rPr>
              <w:t xml:space="preserve">бюджета, </w:t>
            </w:r>
            <w:proofErr w:type="gramStart"/>
            <w:r>
              <w:rPr>
                <w:sz w:val="24"/>
              </w:rPr>
              <w:t>предоставляемых</w:t>
            </w:r>
            <w:proofErr w:type="gramEnd"/>
          </w:p>
          <w:p w:rsidR="00F85376" w:rsidRDefault="00C95ACB">
            <w:pPr>
              <w:jc w:val="both"/>
              <w:rPr>
                <w:sz w:val="24"/>
              </w:rPr>
            </w:pPr>
            <w:r>
              <w:rPr>
                <w:sz w:val="24"/>
              </w:rPr>
              <w:t xml:space="preserve">федеральным </w:t>
            </w:r>
            <w:r>
              <w:rPr>
                <w:sz w:val="24"/>
              </w:rPr>
              <w:t>операторам</w:t>
            </w:r>
          </w:p>
          <w:p w:rsidR="00F85376" w:rsidRDefault="00C95ACB">
            <w:pPr>
              <w:jc w:val="both"/>
              <w:rPr>
                <w:sz w:val="24"/>
              </w:rPr>
            </w:pPr>
            <w:r>
              <w:rPr>
                <w:sz w:val="24"/>
              </w:rPr>
              <w:t>в соответствии с постановлением</w:t>
            </w:r>
          </w:p>
          <w:p w:rsidR="00F85376" w:rsidRDefault="00C95ACB">
            <w:pPr>
              <w:jc w:val="both"/>
              <w:rPr>
                <w:sz w:val="24"/>
              </w:rPr>
            </w:pPr>
            <w:r>
              <w:rPr>
                <w:sz w:val="24"/>
              </w:rPr>
              <w:t xml:space="preserve">Правительства </w:t>
            </w:r>
            <w:proofErr w:type="gramStart"/>
            <w:r>
              <w:rPr>
                <w:sz w:val="24"/>
              </w:rPr>
              <w:t>Российской</w:t>
            </w:r>
            <w:proofErr w:type="gramEnd"/>
          </w:p>
          <w:p w:rsidR="00F85376" w:rsidRDefault="00C95ACB">
            <w:pPr>
              <w:jc w:val="both"/>
              <w:rPr>
                <w:sz w:val="24"/>
              </w:rPr>
            </w:pPr>
            <w:r>
              <w:rPr>
                <w:sz w:val="24"/>
              </w:rPr>
              <w:t>Федерации от 13.03.2021 № 369</w:t>
            </w:r>
          </w:p>
          <w:p w:rsidR="00F85376" w:rsidRDefault="00C95ACB">
            <w:pPr>
              <w:jc w:val="both"/>
              <w:rPr>
                <w:sz w:val="24"/>
              </w:rPr>
            </w:pPr>
            <w:r>
              <w:rPr>
                <w:sz w:val="24"/>
              </w:rPr>
              <w:t>«О предоставлении грантов в форме</w:t>
            </w:r>
          </w:p>
          <w:p w:rsidR="00F85376" w:rsidRDefault="00C95ACB">
            <w:pPr>
              <w:jc w:val="both"/>
              <w:rPr>
                <w:sz w:val="24"/>
              </w:rPr>
            </w:pPr>
            <w:r>
              <w:rPr>
                <w:sz w:val="24"/>
              </w:rPr>
              <w:t>субсидий из федерального бюджета</w:t>
            </w:r>
          </w:p>
          <w:p w:rsidR="00F85376" w:rsidRDefault="00C95ACB">
            <w:pPr>
              <w:jc w:val="both"/>
              <w:rPr>
                <w:sz w:val="24"/>
              </w:rPr>
            </w:pPr>
            <w:r>
              <w:rPr>
                <w:sz w:val="24"/>
              </w:rPr>
              <w:t xml:space="preserve">некоммерческим организациям на реализацию мероприятий по организации </w:t>
            </w:r>
            <w:proofErr w:type="gramStart"/>
            <w:r>
              <w:rPr>
                <w:sz w:val="24"/>
              </w:rPr>
              <w:t>профессионального</w:t>
            </w:r>
            <w:proofErr w:type="gramEnd"/>
          </w:p>
          <w:p w:rsidR="00F85376" w:rsidRDefault="00C95ACB">
            <w:pPr>
              <w:jc w:val="both"/>
              <w:rPr>
                <w:sz w:val="24"/>
              </w:rPr>
            </w:pPr>
            <w:r>
              <w:rPr>
                <w:sz w:val="24"/>
              </w:rPr>
              <w:t>обуч</w:t>
            </w:r>
            <w:r>
              <w:rPr>
                <w:sz w:val="24"/>
              </w:rPr>
              <w:t>ения и дополнительного</w:t>
            </w:r>
          </w:p>
          <w:p w:rsidR="00F85376" w:rsidRDefault="00C95ACB">
            <w:pPr>
              <w:jc w:val="both"/>
              <w:rPr>
                <w:sz w:val="24"/>
              </w:rPr>
            </w:pPr>
            <w:r>
              <w:rPr>
                <w:sz w:val="24"/>
              </w:rPr>
              <w:t>профессионального образования</w:t>
            </w:r>
          </w:p>
          <w:p w:rsidR="00F85376" w:rsidRDefault="00C95ACB">
            <w:pPr>
              <w:jc w:val="both"/>
              <w:rPr>
                <w:sz w:val="24"/>
              </w:rPr>
            </w:pPr>
            <w:r>
              <w:rPr>
                <w:sz w:val="24"/>
              </w:rPr>
              <w:t>отдельных категорий граждан в рамках федерального проекта</w:t>
            </w:r>
          </w:p>
          <w:p w:rsidR="00F85376" w:rsidRDefault="00C95ACB">
            <w:pPr>
              <w:jc w:val="both"/>
              <w:rPr>
                <w:sz w:val="24"/>
              </w:rPr>
            </w:pPr>
            <w:r>
              <w:rPr>
                <w:sz w:val="24"/>
              </w:rPr>
              <w:t>«Содействие занятости населения» национального</w:t>
            </w:r>
          </w:p>
          <w:p w:rsidR="00F85376" w:rsidRDefault="00C95ACB">
            <w:pPr>
              <w:jc w:val="both"/>
              <w:rPr>
                <w:sz w:val="24"/>
              </w:rPr>
            </w:pPr>
            <w:r>
              <w:rPr>
                <w:sz w:val="24"/>
              </w:rPr>
              <w:lastRenderedPageBreak/>
              <w:t>проекта «Демография»</w:t>
            </w:r>
          </w:p>
        </w:tc>
      </w:tr>
      <w:tr w:rsidR="00F85376">
        <w:trPr>
          <w:trHeight w:val="360"/>
        </w:trPr>
        <w:tc>
          <w:tcPr>
            <w:tcW w:w="6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85376" w:rsidRDefault="00C95ACB">
            <w:pPr>
              <w:rPr>
                <w:sz w:val="24"/>
              </w:rPr>
            </w:pPr>
            <w:r>
              <w:rPr>
                <w:sz w:val="24"/>
              </w:rPr>
              <w:lastRenderedPageBreak/>
              <w:t>1.16</w:t>
            </w:r>
          </w:p>
        </w:tc>
        <w:tc>
          <w:tcPr>
            <w:tcW w:w="4275"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rsidR="00F85376" w:rsidRDefault="00C95ACB">
            <w:pPr>
              <w:jc w:val="both"/>
              <w:rPr>
                <w:sz w:val="24"/>
              </w:rPr>
            </w:pPr>
            <w:r>
              <w:rPr>
                <w:sz w:val="24"/>
              </w:rPr>
              <w:t xml:space="preserve">Организация проведения </w:t>
            </w:r>
            <w:proofErr w:type="gramStart"/>
            <w:r>
              <w:rPr>
                <w:sz w:val="24"/>
              </w:rPr>
              <w:t>оплачиваемых</w:t>
            </w:r>
            <w:proofErr w:type="gramEnd"/>
          </w:p>
          <w:p w:rsidR="00F85376" w:rsidRDefault="00C95ACB">
            <w:pPr>
              <w:jc w:val="both"/>
              <w:rPr>
                <w:sz w:val="24"/>
              </w:rPr>
            </w:pPr>
            <w:r>
              <w:rPr>
                <w:sz w:val="24"/>
              </w:rPr>
              <w:t>общественных работ</w:t>
            </w:r>
          </w:p>
          <w:p w:rsidR="00F85376" w:rsidRDefault="00F85376">
            <w:pPr>
              <w:jc w:val="both"/>
              <w:rPr>
                <w:sz w:val="24"/>
              </w:rPr>
            </w:pPr>
          </w:p>
        </w:tc>
        <w:tc>
          <w:tcPr>
            <w:tcW w:w="3330"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rsidR="00F85376" w:rsidRDefault="00C95ACB">
            <w:pPr>
              <w:jc w:val="both"/>
              <w:rPr>
                <w:sz w:val="24"/>
              </w:rPr>
            </w:pPr>
            <w:r>
              <w:rPr>
                <w:sz w:val="24"/>
              </w:rPr>
              <w:t xml:space="preserve">организация </w:t>
            </w:r>
            <w:r>
              <w:rPr>
                <w:sz w:val="24"/>
              </w:rPr>
              <w:t>проведения</w:t>
            </w:r>
          </w:p>
          <w:p w:rsidR="00F85376" w:rsidRDefault="00C95ACB">
            <w:pPr>
              <w:jc w:val="both"/>
              <w:rPr>
                <w:sz w:val="24"/>
              </w:rPr>
            </w:pPr>
            <w:r>
              <w:rPr>
                <w:sz w:val="24"/>
              </w:rPr>
              <w:t>оплачиваемых общественных</w:t>
            </w:r>
          </w:p>
          <w:p w:rsidR="00F85376" w:rsidRDefault="00C95ACB">
            <w:pPr>
              <w:jc w:val="both"/>
              <w:rPr>
                <w:sz w:val="24"/>
              </w:rPr>
            </w:pPr>
            <w:r>
              <w:rPr>
                <w:sz w:val="24"/>
              </w:rPr>
              <w:t>работ / отчет</w:t>
            </w:r>
          </w:p>
          <w:p w:rsidR="00F85376" w:rsidRDefault="00F85376">
            <w:pPr>
              <w:jc w:val="both"/>
              <w:rPr>
                <w:sz w:val="24"/>
              </w:rPr>
            </w:pPr>
          </w:p>
        </w:tc>
        <w:tc>
          <w:tcPr>
            <w:tcW w:w="1795"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rsidR="00F85376" w:rsidRDefault="00C95ACB">
            <w:pPr>
              <w:jc w:val="center"/>
              <w:rPr>
                <w:sz w:val="24"/>
              </w:rPr>
            </w:pPr>
            <w:r>
              <w:rPr>
                <w:sz w:val="24"/>
              </w:rPr>
              <w:t>2023 – 2030</w:t>
            </w:r>
          </w:p>
          <w:p w:rsidR="00F85376" w:rsidRDefault="00F85376">
            <w:pPr>
              <w:jc w:val="center"/>
              <w:rPr>
                <w:sz w:val="24"/>
              </w:rPr>
            </w:pPr>
          </w:p>
        </w:tc>
        <w:tc>
          <w:tcPr>
            <w:tcW w:w="2525"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rsidR="00F85376" w:rsidRDefault="00C95ACB">
            <w:pPr>
              <w:spacing w:line="100" w:lineRule="atLeast"/>
              <w:jc w:val="center"/>
              <w:rPr>
                <w:sz w:val="24"/>
              </w:rPr>
            </w:pPr>
            <w:r>
              <w:rPr>
                <w:rStyle w:val="17"/>
                <w:color w:val="000000"/>
                <w:sz w:val="24"/>
                <w:u w:val="none"/>
              </w:rPr>
              <w:t>ГКУ РО «Центр занятости населения города Шахты»</w:t>
            </w:r>
          </w:p>
        </w:tc>
        <w:tc>
          <w:tcPr>
            <w:tcW w:w="2525"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rsidR="00F85376" w:rsidRDefault="00C95ACB">
            <w:pPr>
              <w:jc w:val="both"/>
              <w:rPr>
                <w:sz w:val="24"/>
              </w:rPr>
            </w:pPr>
            <w:r>
              <w:rPr>
                <w:sz w:val="24"/>
              </w:rPr>
              <w:t xml:space="preserve">финансирование обеспечивается в рамках </w:t>
            </w:r>
            <w:proofErr w:type="gramStart"/>
            <w:r>
              <w:rPr>
                <w:sz w:val="24"/>
              </w:rPr>
              <w:t>государственной</w:t>
            </w:r>
            <w:proofErr w:type="gramEnd"/>
          </w:p>
          <w:p w:rsidR="00F85376" w:rsidRDefault="00C95ACB">
            <w:pPr>
              <w:jc w:val="both"/>
              <w:rPr>
                <w:sz w:val="24"/>
              </w:rPr>
            </w:pPr>
            <w:r>
              <w:rPr>
                <w:sz w:val="24"/>
              </w:rPr>
              <w:t>программы Ростовской области «Содействие занятости населения»</w:t>
            </w:r>
          </w:p>
        </w:tc>
      </w:tr>
      <w:tr w:rsidR="00F85376">
        <w:trPr>
          <w:trHeight w:val="360"/>
        </w:trPr>
        <w:tc>
          <w:tcPr>
            <w:tcW w:w="6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85376" w:rsidRDefault="00C95ACB">
            <w:pPr>
              <w:rPr>
                <w:sz w:val="24"/>
              </w:rPr>
            </w:pPr>
            <w:r>
              <w:rPr>
                <w:sz w:val="24"/>
              </w:rPr>
              <w:t>1.17</w:t>
            </w:r>
          </w:p>
        </w:tc>
        <w:tc>
          <w:tcPr>
            <w:tcW w:w="4275"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rsidR="00F85376" w:rsidRDefault="00C95ACB">
            <w:pPr>
              <w:jc w:val="both"/>
              <w:rPr>
                <w:sz w:val="24"/>
              </w:rPr>
            </w:pPr>
            <w:r>
              <w:rPr>
                <w:sz w:val="24"/>
              </w:rPr>
              <w:t xml:space="preserve">Организация </w:t>
            </w:r>
            <w:r>
              <w:rPr>
                <w:sz w:val="24"/>
              </w:rPr>
              <w:t>профессиональной ориентации граждан в целях выбора сферы деятельности (профессии), трудоустройства, прохождения</w:t>
            </w:r>
          </w:p>
          <w:p w:rsidR="00F85376" w:rsidRDefault="00C95ACB">
            <w:pPr>
              <w:jc w:val="both"/>
              <w:rPr>
                <w:sz w:val="24"/>
              </w:rPr>
            </w:pPr>
            <w:r>
              <w:rPr>
                <w:sz w:val="24"/>
              </w:rPr>
              <w:t>профессионального обучения и получения дополнительного профессионального образования</w:t>
            </w:r>
          </w:p>
        </w:tc>
        <w:tc>
          <w:tcPr>
            <w:tcW w:w="3330"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rsidR="00F85376" w:rsidRDefault="00C95ACB">
            <w:pPr>
              <w:jc w:val="both"/>
              <w:rPr>
                <w:sz w:val="24"/>
              </w:rPr>
            </w:pPr>
            <w:r>
              <w:rPr>
                <w:sz w:val="24"/>
              </w:rPr>
              <w:t xml:space="preserve">организация </w:t>
            </w:r>
            <w:proofErr w:type="spellStart"/>
            <w:r>
              <w:rPr>
                <w:sz w:val="24"/>
              </w:rPr>
              <w:t>рофессиональной</w:t>
            </w:r>
            <w:proofErr w:type="spellEnd"/>
          </w:p>
          <w:p w:rsidR="00F85376" w:rsidRDefault="00C95ACB">
            <w:pPr>
              <w:jc w:val="both"/>
              <w:rPr>
                <w:sz w:val="24"/>
              </w:rPr>
            </w:pPr>
            <w:r>
              <w:rPr>
                <w:sz w:val="24"/>
              </w:rPr>
              <w:t>ориентации граждан в целях выбо</w:t>
            </w:r>
            <w:r>
              <w:rPr>
                <w:sz w:val="24"/>
              </w:rPr>
              <w:t>ра сферы деятельности</w:t>
            </w:r>
          </w:p>
          <w:p w:rsidR="00F85376" w:rsidRDefault="00C95ACB">
            <w:pPr>
              <w:jc w:val="both"/>
              <w:rPr>
                <w:sz w:val="24"/>
              </w:rPr>
            </w:pPr>
            <w:r>
              <w:rPr>
                <w:sz w:val="24"/>
              </w:rPr>
              <w:t>(профессии), трудоустройства,</w:t>
            </w:r>
          </w:p>
          <w:p w:rsidR="00F85376" w:rsidRDefault="00C95ACB">
            <w:pPr>
              <w:jc w:val="both"/>
              <w:rPr>
                <w:sz w:val="24"/>
              </w:rPr>
            </w:pPr>
            <w:r>
              <w:rPr>
                <w:sz w:val="24"/>
              </w:rPr>
              <w:t>прохождения профессионального обучения</w:t>
            </w:r>
          </w:p>
          <w:p w:rsidR="00F85376" w:rsidRDefault="00C95ACB">
            <w:pPr>
              <w:jc w:val="both"/>
              <w:rPr>
                <w:sz w:val="24"/>
              </w:rPr>
            </w:pPr>
            <w:r>
              <w:rPr>
                <w:sz w:val="24"/>
              </w:rPr>
              <w:t>и получения дополнительного</w:t>
            </w:r>
          </w:p>
          <w:p w:rsidR="00F85376" w:rsidRDefault="00C95ACB">
            <w:pPr>
              <w:jc w:val="both"/>
              <w:rPr>
                <w:sz w:val="24"/>
              </w:rPr>
            </w:pPr>
            <w:r>
              <w:rPr>
                <w:sz w:val="24"/>
              </w:rPr>
              <w:t>профессионального образования / отчет</w:t>
            </w:r>
          </w:p>
        </w:tc>
        <w:tc>
          <w:tcPr>
            <w:tcW w:w="1795"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rsidR="00F85376" w:rsidRDefault="00C95ACB">
            <w:pPr>
              <w:jc w:val="center"/>
              <w:rPr>
                <w:sz w:val="24"/>
              </w:rPr>
            </w:pPr>
            <w:r>
              <w:rPr>
                <w:sz w:val="24"/>
              </w:rPr>
              <w:t>2023 – 2030</w:t>
            </w:r>
          </w:p>
          <w:p w:rsidR="00F85376" w:rsidRDefault="00F85376">
            <w:pPr>
              <w:jc w:val="center"/>
              <w:rPr>
                <w:sz w:val="24"/>
              </w:rPr>
            </w:pPr>
          </w:p>
        </w:tc>
        <w:tc>
          <w:tcPr>
            <w:tcW w:w="2525"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rsidR="00F85376" w:rsidRDefault="00C95ACB">
            <w:pPr>
              <w:spacing w:line="100" w:lineRule="atLeast"/>
              <w:jc w:val="center"/>
              <w:rPr>
                <w:sz w:val="24"/>
              </w:rPr>
            </w:pPr>
            <w:r>
              <w:rPr>
                <w:rStyle w:val="17"/>
                <w:color w:val="000000"/>
                <w:sz w:val="24"/>
                <w:u w:val="none"/>
              </w:rPr>
              <w:t>ГКУ РО «Центр занятости населения города Шахты»</w:t>
            </w:r>
          </w:p>
        </w:tc>
        <w:tc>
          <w:tcPr>
            <w:tcW w:w="2525"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rsidR="00F85376" w:rsidRDefault="00C95ACB">
            <w:pPr>
              <w:jc w:val="both"/>
              <w:rPr>
                <w:sz w:val="24"/>
              </w:rPr>
            </w:pPr>
            <w:r>
              <w:rPr>
                <w:sz w:val="24"/>
              </w:rPr>
              <w:t xml:space="preserve">финансирование обеспечивается в рамках </w:t>
            </w:r>
            <w:proofErr w:type="gramStart"/>
            <w:r>
              <w:rPr>
                <w:sz w:val="24"/>
              </w:rPr>
              <w:t>государственной</w:t>
            </w:r>
            <w:proofErr w:type="gramEnd"/>
          </w:p>
          <w:p w:rsidR="00F85376" w:rsidRDefault="00C95ACB">
            <w:pPr>
              <w:jc w:val="both"/>
              <w:rPr>
                <w:sz w:val="24"/>
              </w:rPr>
            </w:pPr>
            <w:r>
              <w:rPr>
                <w:sz w:val="24"/>
              </w:rPr>
              <w:t>программы Ростовской области «Содействие занятости населения»</w:t>
            </w:r>
          </w:p>
        </w:tc>
      </w:tr>
      <w:tr w:rsidR="00F85376">
        <w:trPr>
          <w:trHeight w:val="360"/>
        </w:trPr>
        <w:tc>
          <w:tcPr>
            <w:tcW w:w="6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85376" w:rsidRDefault="00C95ACB">
            <w:pPr>
              <w:rPr>
                <w:sz w:val="24"/>
              </w:rPr>
            </w:pPr>
            <w:r>
              <w:rPr>
                <w:sz w:val="24"/>
              </w:rPr>
              <w:t>1.18</w:t>
            </w:r>
          </w:p>
        </w:tc>
        <w:tc>
          <w:tcPr>
            <w:tcW w:w="4275"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rsidR="00F85376" w:rsidRDefault="00C95ACB">
            <w:pPr>
              <w:jc w:val="both"/>
              <w:rPr>
                <w:sz w:val="24"/>
              </w:rPr>
            </w:pPr>
            <w:r>
              <w:rPr>
                <w:sz w:val="24"/>
              </w:rPr>
              <w:t>Психологическая поддержка безработных граждан</w:t>
            </w:r>
          </w:p>
          <w:p w:rsidR="00F85376" w:rsidRDefault="00F85376">
            <w:pPr>
              <w:jc w:val="both"/>
              <w:rPr>
                <w:sz w:val="24"/>
              </w:rPr>
            </w:pPr>
          </w:p>
        </w:tc>
        <w:tc>
          <w:tcPr>
            <w:tcW w:w="3330"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rsidR="00F85376" w:rsidRDefault="00C95ACB">
            <w:pPr>
              <w:jc w:val="both"/>
              <w:rPr>
                <w:sz w:val="24"/>
              </w:rPr>
            </w:pPr>
            <w:r>
              <w:rPr>
                <w:sz w:val="24"/>
              </w:rPr>
              <w:t>психологическая поддержка безработных граждан / отчет</w:t>
            </w:r>
          </w:p>
          <w:p w:rsidR="00F85376" w:rsidRDefault="00F85376">
            <w:pPr>
              <w:jc w:val="both"/>
              <w:rPr>
                <w:sz w:val="24"/>
              </w:rPr>
            </w:pPr>
          </w:p>
        </w:tc>
        <w:tc>
          <w:tcPr>
            <w:tcW w:w="1795"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rsidR="00F85376" w:rsidRDefault="00C95ACB">
            <w:pPr>
              <w:jc w:val="center"/>
              <w:rPr>
                <w:sz w:val="24"/>
              </w:rPr>
            </w:pPr>
            <w:r>
              <w:rPr>
                <w:sz w:val="24"/>
              </w:rPr>
              <w:t>2023 – 2030</w:t>
            </w:r>
          </w:p>
          <w:p w:rsidR="00F85376" w:rsidRDefault="00F85376">
            <w:pPr>
              <w:jc w:val="center"/>
              <w:rPr>
                <w:sz w:val="24"/>
              </w:rPr>
            </w:pPr>
          </w:p>
        </w:tc>
        <w:tc>
          <w:tcPr>
            <w:tcW w:w="2525"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rsidR="00F85376" w:rsidRDefault="00C95ACB">
            <w:pPr>
              <w:spacing w:line="100" w:lineRule="atLeast"/>
              <w:jc w:val="center"/>
              <w:rPr>
                <w:sz w:val="24"/>
              </w:rPr>
            </w:pPr>
            <w:r>
              <w:rPr>
                <w:rStyle w:val="17"/>
                <w:color w:val="000000"/>
                <w:sz w:val="24"/>
                <w:u w:val="none"/>
              </w:rPr>
              <w:t xml:space="preserve">ГКУ РО «Центр </w:t>
            </w:r>
            <w:r>
              <w:rPr>
                <w:rStyle w:val="17"/>
                <w:color w:val="000000"/>
                <w:sz w:val="24"/>
                <w:u w:val="none"/>
              </w:rPr>
              <w:t>занятости населения города Шахты»</w:t>
            </w:r>
          </w:p>
        </w:tc>
        <w:tc>
          <w:tcPr>
            <w:tcW w:w="2525"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rsidR="00F85376" w:rsidRDefault="00C95ACB">
            <w:pPr>
              <w:jc w:val="both"/>
              <w:rPr>
                <w:sz w:val="24"/>
              </w:rPr>
            </w:pPr>
            <w:r>
              <w:rPr>
                <w:sz w:val="24"/>
              </w:rPr>
              <w:t>финансирование обеспечивается</w:t>
            </w:r>
          </w:p>
          <w:p w:rsidR="00F85376" w:rsidRDefault="00C95ACB">
            <w:pPr>
              <w:jc w:val="both"/>
              <w:rPr>
                <w:sz w:val="24"/>
              </w:rPr>
            </w:pPr>
            <w:r>
              <w:rPr>
                <w:sz w:val="24"/>
              </w:rPr>
              <w:t xml:space="preserve">в рамках </w:t>
            </w:r>
            <w:proofErr w:type="gramStart"/>
            <w:r>
              <w:rPr>
                <w:sz w:val="24"/>
              </w:rPr>
              <w:t>государственной</w:t>
            </w:r>
            <w:proofErr w:type="gramEnd"/>
          </w:p>
          <w:p w:rsidR="00F85376" w:rsidRDefault="00C95ACB">
            <w:pPr>
              <w:jc w:val="both"/>
              <w:rPr>
                <w:sz w:val="24"/>
              </w:rPr>
            </w:pPr>
            <w:r>
              <w:rPr>
                <w:sz w:val="24"/>
              </w:rPr>
              <w:t>программы Ростовской области «Содействие занятости населения»</w:t>
            </w:r>
          </w:p>
        </w:tc>
      </w:tr>
      <w:tr w:rsidR="00F85376">
        <w:trPr>
          <w:trHeight w:val="360"/>
        </w:trPr>
        <w:tc>
          <w:tcPr>
            <w:tcW w:w="6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85376" w:rsidRDefault="00C95ACB">
            <w:pPr>
              <w:rPr>
                <w:sz w:val="24"/>
              </w:rPr>
            </w:pPr>
            <w:r>
              <w:rPr>
                <w:sz w:val="24"/>
              </w:rPr>
              <w:t>1.19</w:t>
            </w:r>
          </w:p>
        </w:tc>
        <w:tc>
          <w:tcPr>
            <w:tcW w:w="4275"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rsidR="00F85376" w:rsidRDefault="00C95ACB">
            <w:pPr>
              <w:jc w:val="both"/>
              <w:rPr>
                <w:sz w:val="24"/>
              </w:rPr>
            </w:pPr>
            <w:r>
              <w:rPr>
                <w:sz w:val="24"/>
              </w:rPr>
              <w:t>Социальная адаптация безработных граждан на рынке труда</w:t>
            </w:r>
          </w:p>
          <w:p w:rsidR="00F85376" w:rsidRDefault="00F85376">
            <w:pPr>
              <w:jc w:val="both"/>
              <w:rPr>
                <w:sz w:val="24"/>
              </w:rPr>
            </w:pPr>
          </w:p>
        </w:tc>
        <w:tc>
          <w:tcPr>
            <w:tcW w:w="3330"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rsidR="00F85376" w:rsidRDefault="00C95ACB">
            <w:pPr>
              <w:jc w:val="both"/>
              <w:rPr>
                <w:sz w:val="24"/>
              </w:rPr>
            </w:pPr>
            <w:r>
              <w:rPr>
                <w:sz w:val="24"/>
              </w:rPr>
              <w:t>социальная адаптация безработных граждан</w:t>
            </w:r>
          </w:p>
          <w:p w:rsidR="00F85376" w:rsidRDefault="00C95ACB">
            <w:pPr>
              <w:jc w:val="both"/>
              <w:rPr>
                <w:sz w:val="24"/>
              </w:rPr>
            </w:pPr>
            <w:r>
              <w:rPr>
                <w:sz w:val="24"/>
              </w:rPr>
              <w:t>на рынке труда / отчет</w:t>
            </w:r>
          </w:p>
          <w:p w:rsidR="00F85376" w:rsidRDefault="00F85376">
            <w:pPr>
              <w:jc w:val="both"/>
              <w:rPr>
                <w:sz w:val="24"/>
              </w:rPr>
            </w:pPr>
          </w:p>
        </w:tc>
        <w:tc>
          <w:tcPr>
            <w:tcW w:w="1795"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rsidR="00F85376" w:rsidRDefault="00C95ACB">
            <w:pPr>
              <w:jc w:val="center"/>
              <w:rPr>
                <w:sz w:val="24"/>
              </w:rPr>
            </w:pPr>
            <w:r>
              <w:rPr>
                <w:sz w:val="24"/>
              </w:rPr>
              <w:t>2023 – 2030</w:t>
            </w:r>
          </w:p>
          <w:p w:rsidR="00F85376" w:rsidRDefault="00F85376">
            <w:pPr>
              <w:jc w:val="center"/>
              <w:rPr>
                <w:sz w:val="24"/>
              </w:rPr>
            </w:pPr>
          </w:p>
        </w:tc>
        <w:tc>
          <w:tcPr>
            <w:tcW w:w="2525"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rsidR="00F85376" w:rsidRDefault="00C95ACB">
            <w:pPr>
              <w:spacing w:line="100" w:lineRule="atLeast"/>
              <w:jc w:val="center"/>
              <w:rPr>
                <w:sz w:val="24"/>
              </w:rPr>
            </w:pPr>
            <w:r>
              <w:rPr>
                <w:rStyle w:val="17"/>
                <w:color w:val="000000"/>
                <w:sz w:val="24"/>
                <w:u w:val="none"/>
              </w:rPr>
              <w:t>ГКУ РО «Центр занятости населения города Шахты»</w:t>
            </w:r>
          </w:p>
        </w:tc>
        <w:tc>
          <w:tcPr>
            <w:tcW w:w="2525"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rsidR="00F85376" w:rsidRDefault="00C95ACB">
            <w:pPr>
              <w:jc w:val="both"/>
              <w:rPr>
                <w:sz w:val="24"/>
              </w:rPr>
            </w:pPr>
            <w:r>
              <w:rPr>
                <w:sz w:val="24"/>
              </w:rPr>
              <w:t xml:space="preserve">финансирование обеспечивается в рамках </w:t>
            </w:r>
            <w:proofErr w:type="gramStart"/>
            <w:r>
              <w:rPr>
                <w:sz w:val="24"/>
              </w:rPr>
              <w:t>государственной</w:t>
            </w:r>
            <w:proofErr w:type="gramEnd"/>
          </w:p>
          <w:p w:rsidR="00F85376" w:rsidRDefault="00C95ACB">
            <w:pPr>
              <w:jc w:val="both"/>
              <w:rPr>
                <w:sz w:val="24"/>
              </w:rPr>
            </w:pPr>
            <w:r>
              <w:rPr>
                <w:sz w:val="24"/>
              </w:rPr>
              <w:t>программы Ростовской области «Содействие занятости населения»</w:t>
            </w:r>
          </w:p>
        </w:tc>
      </w:tr>
      <w:tr w:rsidR="00F85376">
        <w:trPr>
          <w:trHeight w:val="360"/>
        </w:trPr>
        <w:tc>
          <w:tcPr>
            <w:tcW w:w="6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85376" w:rsidRDefault="00C95ACB">
            <w:pPr>
              <w:rPr>
                <w:sz w:val="24"/>
              </w:rPr>
            </w:pPr>
            <w:r>
              <w:rPr>
                <w:sz w:val="24"/>
              </w:rPr>
              <w:lastRenderedPageBreak/>
              <w:t>1.20</w:t>
            </w:r>
          </w:p>
        </w:tc>
        <w:tc>
          <w:tcPr>
            <w:tcW w:w="4275"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rsidR="00F85376" w:rsidRDefault="00C95ACB">
            <w:pPr>
              <w:jc w:val="both"/>
              <w:rPr>
                <w:sz w:val="24"/>
              </w:rPr>
            </w:pPr>
            <w:r>
              <w:rPr>
                <w:sz w:val="24"/>
              </w:rPr>
              <w:t xml:space="preserve">Организация сопровождения при содействии </w:t>
            </w:r>
            <w:r>
              <w:rPr>
                <w:sz w:val="24"/>
              </w:rPr>
              <w:t>занятости инвалидов</w:t>
            </w:r>
          </w:p>
          <w:p w:rsidR="00F85376" w:rsidRDefault="00F85376">
            <w:pPr>
              <w:jc w:val="both"/>
              <w:rPr>
                <w:sz w:val="24"/>
              </w:rPr>
            </w:pPr>
          </w:p>
        </w:tc>
        <w:tc>
          <w:tcPr>
            <w:tcW w:w="3330"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rsidR="00F85376" w:rsidRDefault="00C95ACB">
            <w:pPr>
              <w:jc w:val="both"/>
              <w:rPr>
                <w:sz w:val="24"/>
              </w:rPr>
            </w:pPr>
            <w:r>
              <w:rPr>
                <w:sz w:val="24"/>
              </w:rPr>
              <w:t>организация сопровождения при содействии занятости инвалидов / отчет</w:t>
            </w:r>
          </w:p>
          <w:p w:rsidR="00F85376" w:rsidRDefault="00F85376">
            <w:pPr>
              <w:jc w:val="both"/>
              <w:rPr>
                <w:sz w:val="24"/>
              </w:rPr>
            </w:pPr>
          </w:p>
        </w:tc>
        <w:tc>
          <w:tcPr>
            <w:tcW w:w="1795"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rsidR="00F85376" w:rsidRDefault="00C95ACB">
            <w:pPr>
              <w:jc w:val="center"/>
              <w:rPr>
                <w:sz w:val="24"/>
              </w:rPr>
            </w:pPr>
            <w:r>
              <w:rPr>
                <w:sz w:val="24"/>
              </w:rPr>
              <w:t>2023 – 2030</w:t>
            </w:r>
          </w:p>
          <w:p w:rsidR="00F85376" w:rsidRDefault="00F85376">
            <w:pPr>
              <w:jc w:val="center"/>
              <w:rPr>
                <w:sz w:val="24"/>
              </w:rPr>
            </w:pPr>
          </w:p>
        </w:tc>
        <w:tc>
          <w:tcPr>
            <w:tcW w:w="2525"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rsidR="00F85376" w:rsidRDefault="00C95ACB">
            <w:pPr>
              <w:spacing w:line="100" w:lineRule="atLeast"/>
              <w:jc w:val="center"/>
              <w:rPr>
                <w:sz w:val="24"/>
              </w:rPr>
            </w:pPr>
            <w:r>
              <w:rPr>
                <w:rStyle w:val="17"/>
                <w:color w:val="000000"/>
                <w:sz w:val="24"/>
                <w:u w:val="none"/>
              </w:rPr>
              <w:t>ГКУ РО «Центр занятости населения города Шахты»</w:t>
            </w:r>
          </w:p>
        </w:tc>
        <w:tc>
          <w:tcPr>
            <w:tcW w:w="2525"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rsidR="00F85376" w:rsidRDefault="00C95ACB">
            <w:pPr>
              <w:jc w:val="both"/>
              <w:rPr>
                <w:sz w:val="24"/>
              </w:rPr>
            </w:pPr>
            <w:r>
              <w:rPr>
                <w:sz w:val="24"/>
              </w:rPr>
              <w:t>финансирование обеспечивается</w:t>
            </w:r>
          </w:p>
          <w:p w:rsidR="00F85376" w:rsidRDefault="00C95ACB">
            <w:pPr>
              <w:jc w:val="both"/>
              <w:rPr>
                <w:sz w:val="24"/>
              </w:rPr>
            </w:pPr>
            <w:r>
              <w:rPr>
                <w:sz w:val="24"/>
              </w:rPr>
              <w:t xml:space="preserve">в рамках </w:t>
            </w:r>
            <w:proofErr w:type="gramStart"/>
            <w:r>
              <w:rPr>
                <w:sz w:val="24"/>
              </w:rPr>
              <w:t>государственной</w:t>
            </w:r>
            <w:proofErr w:type="gramEnd"/>
          </w:p>
          <w:p w:rsidR="00F85376" w:rsidRDefault="00C95ACB">
            <w:pPr>
              <w:jc w:val="both"/>
              <w:rPr>
                <w:sz w:val="24"/>
              </w:rPr>
            </w:pPr>
            <w:r>
              <w:rPr>
                <w:sz w:val="24"/>
              </w:rPr>
              <w:t xml:space="preserve">программы Ростовской области «Содействие </w:t>
            </w:r>
            <w:r>
              <w:rPr>
                <w:sz w:val="24"/>
              </w:rPr>
              <w:t>занятости населения»</w:t>
            </w:r>
          </w:p>
        </w:tc>
      </w:tr>
      <w:tr w:rsidR="00F85376">
        <w:trPr>
          <w:trHeight w:val="360"/>
        </w:trPr>
        <w:tc>
          <w:tcPr>
            <w:tcW w:w="6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85376" w:rsidRDefault="00C95ACB">
            <w:pPr>
              <w:rPr>
                <w:sz w:val="24"/>
              </w:rPr>
            </w:pPr>
            <w:r>
              <w:rPr>
                <w:sz w:val="24"/>
              </w:rPr>
              <w:t>1.21</w:t>
            </w:r>
          </w:p>
        </w:tc>
        <w:tc>
          <w:tcPr>
            <w:tcW w:w="4275"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rsidR="00F85376" w:rsidRDefault="00C95ACB">
            <w:pPr>
              <w:jc w:val="both"/>
              <w:rPr>
                <w:sz w:val="24"/>
              </w:rPr>
            </w:pPr>
            <w:r>
              <w:rPr>
                <w:sz w:val="24"/>
              </w:rPr>
              <w:t>Предоставление государственной услуги «Содействие началу осуществления предпринимательской деятельности безработных граждан, включая оказание гражданам, признанным в установленном порядке безработными, и гражданам, признанным в у</w:t>
            </w:r>
            <w:r>
              <w:rPr>
                <w:sz w:val="24"/>
              </w:rPr>
              <w:t>становленном порядке безработными и прошедшими</w:t>
            </w:r>
          </w:p>
          <w:p w:rsidR="00F85376" w:rsidRDefault="00C95ACB">
            <w:pPr>
              <w:jc w:val="both"/>
              <w:rPr>
                <w:sz w:val="24"/>
              </w:rPr>
            </w:pPr>
            <w:r>
              <w:rPr>
                <w:sz w:val="24"/>
              </w:rPr>
              <w:t>профессиональное обучение или получившим дополнительное профессиональное образование по направлению органов службы занятости, единовременной финансовой помощи при государственной регистрации в качестве индивид</w:t>
            </w:r>
            <w:r>
              <w:rPr>
                <w:sz w:val="24"/>
              </w:rPr>
              <w:t>уального предпринимателя, государственной регистрации создаваемого юридического лица, государственной регистрации крестьянского (фермерского) хозяйства, постановке на учет физического лица в качестве налогоплательщика налога на профессиональный доход»</w:t>
            </w:r>
          </w:p>
        </w:tc>
        <w:tc>
          <w:tcPr>
            <w:tcW w:w="3330"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rsidR="00F85376" w:rsidRDefault="00C95ACB">
            <w:pPr>
              <w:jc w:val="both"/>
              <w:rPr>
                <w:sz w:val="24"/>
              </w:rPr>
            </w:pPr>
            <w:r>
              <w:rPr>
                <w:sz w:val="24"/>
              </w:rPr>
              <w:t>оказание содействия</w:t>
            </w:r>
          </w:p>
          <w:p w:rsidR="00F85376" w:rsidRDefault="00C95ACB">
            <w:pPr>
              <w:jc w:val="both"/>
              <w:rPr>
                <w:sz w:val="24"/>
              </w:rPr>
            </w:pPr>
            <w:proofErr w:type="spellStart"/>
            <w:r>
              <w:rPr>
                <w:sz w:val="24"/>
              </w:rPr>
              <w:t>самозанятости</w:t>
            </w:r>
            <w:proofErr w:type="spellEnd"/>
            <w:r>
              <w:rPr>
                <w:sz w:val="24"/>
              </w:rPr>
              <w:t xml:space="preserve"> для безработных граждан / отчет</w:t>
            </w:r>
          </w:p>
          <w:p w:rsidR="00F85376" w:rsidRDefault="00F85376">
            <w:pPr>
              <w:jc w:val="both"/>
              <w:rPr>
                <w:sz w:val="24"/>
              </w:rPr>
            </w:pPr>
          </w:p>
        </w:tc>
        <w:tc>
          <w:tcPr>
            <w:tcW w:w="1795"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rsidR="00F85376" w:rsidRDefault="00C95ACB">
            <w:pPr>
              <w:jc w:val="center"/>
              <w:rPr>
                <w:sz w:val="24"/>
              </w:rPr>
            </w:pPr>
            <w:r>
              <w:rPr>
                <w:sz w:val="24"/>
              </w:rPr>
              <w:t>2023 – 2030</w:t>
            </w:r>
          </w:p>
          <w:p w:rsidR="00F85376" w:rsidRDefault="00F85376">
            <w:pPr>
              <w:jc w:val="center"/>
              <w:rPr>
                <w:sz w:val="24"/>
              </w:rPr>
            </w:pPr>
          </w:p>
        </w:tc>
        <w:tc>
          <w:tcPr>
            <w:tcW w:w="2525"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rsidR="00F85376" w:rsidRDefault="00C95ACB">
            <w:pPr>
              <w:spacing w:line="100" w:lineRule="atLeast"/>
              <w:jc w:val="center"/>
              <w:rPr>
                <w:sz w:val="24"/>
              </w:rPr>
            </w:pPr>
            <w:r>
              <w:rPr>
                <w:rStyle w:val="17"/>
                <w:color w:val="000000"/>
                <w:sz w:val="24"/>
                <w:u w:val="none"/>
              </w:rPr>
              <w:t>ГКУ РО «Центр занятости населения города Шахты»</w:t>
            </w:r>
          </w:p>
        </w:tc>
        <w:tc>
          <w:tcPr>
            <w:tcW w:w="2525"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rsidR="00F85376" w:rsidRDefault="00C95ACB">
            <w:pPr>
              <w:jc w:val="both"/>
              <w:rPr>
                <w:sz w:val="24"/>
              </w:rPr>
            </w:pPr>
            <w:r>
              <w:rPr>
                <w:sz w:val="24"/>
              </w:rPr>
              <w:t>финансирование обеспечивается</w:t>
            </w:r>
          </w:p>
          <w:p w:rsidR="00F85376" w:rsidRDefault="00C95ACB">
            <w:pPr>
              <w:jc w:val="both"/>
              <w:rPr>
                <w:sz w:val="24"/>
              </w:rPr>
            </w:pPr>
            <w:r>
              <w:rPr>
                <w:sz w:val="24"/>
              </w:rPr>
              <w:t xml:space="preserve">в рамках </w:t>
            </w:r>
            <w:proofErr w:type="gramStart"/>
            <w:r>
              <w:rPr>
                <w:sz w:val="24"/>
              </w:rPr>
              <w:t>государственной</w:t>
            </w:r>
            <w:proofErr w:type="gramEnd"/>
          </w:p>
          <w:p w:rsidR="00F85376" w:rsidRDefault="00C95ACB">
            <w:pPr>
              <w:jc w:val="both"/>
              <w:rPr>
                <w:sz w:val="24"/>
              </w:rPr>
            </w:pPr>
            <w:r>
              <w:rPr>
                <w:sz w:val="24"/>
              </w:rPr>
              <w:t>программы Ростовской области «Содействие занятости населения»</w:t>
            </w:r>
          </w:p>
          <w:p w:rsidR="00F85376" w:rsidRDefault="00F85376">
            <w:pPr>
              <w:rPr>
                <w:sz w:val="24"/>
              </w:rPr>
            </w:pPr>
          </w:p>
        </w:tc>
      </w:tr>
      <w:tr w:rsidR="00F85376">
        <w:trPr>
          <w:trHeight w:val="360"/>
        </w:trPr>
        <w:tc>
          <w:tcPr>
            <w:tcW w:w="15086" w:type="dxa"/>
            <w:gridSpan w:val="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85376" w:rsidRDefault="00C95ACB">
            <w:pPr>
              <w:jc w:val="center"/>
              <w:rPr>
                <w:sz w:val="24"/>
              </w:rPr>
            </w:pPr>
            <w:r>
              <w:rPr>
                <w:sz w:val="24"/>
              </w:rPr>
              <w:t>Задача 2.</w:t>
            </w:r>
            <w:r>
              <w:rPr>
                <w:sz w:val="24"/>
              </w:rPr>
              <w:t xml:space="preserve"> Создание условий для устойчивого экономического роста в целях улучшения благосостояния населения</w:t>
            </w:r>
          </w:p>
        </w:tc>
      </w:tr>
      <w:tr w:rsidR="00F85376">
        <w:trPr>
          <w:trHeight w:val="360"/>
        </w:trPr>
        <w:tc>
          <w:tcPr>
            <w:tcW w:w="6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85376" w:rsidRDefault="00C95ACB">
            <w:pPr>
              <w:rPr>
                <w:sz w:val="24"/>
              </w:rPr>
            </w:pPr>
            <w:r>
              <w:rPr>
                <w:sz w:val="24"/>
              </w:rPr>
              <w:lastRenderedPageBreak/>
              <w:t>2.1</w:t>
            </w:r>
          </w:p>
        </w:tc>
        <w:tc>
          <w:tcPr>
            <w:tcW w:w="4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85376" w:rsidRDefault="00C95ACB">
            <w:pPr>
              <w:jc w:val="both"/>
              <w:rPr>
                <w:sz w:val="24"/>
              </w:rPr>
            </w:pPr>
            <w:r>
              <w:rPr>
                <w:sz w:val="24"/>
              </w:rPr>
              <w:t xml:space="preserve">Предоставление информационной и консультационной помощи об имеющихся формах государственной поддержки предприятий и организаций муниципального </w:t>
            </w:r>
            <w:r>
              <w:rPr>
                <w:sz w:val="24"/>
              </w:rPr>
              <w:t>образования</w:t>
            </w:r>
          </w:p>
        </w:tc>
        <w:tc>
          <w:tcPr>
            <w:tcW w:w="33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85376" w:rsidRDefault="00C95ACB">
            <w:pPr>
              <w:jc w:val="both"/>
              <w:rPr>
                <w:sz w:val="24"/>
              </w:rPr>
            </w:pPr>
            <w:r>
              <w:rPr>
                <w:sz w:val="24"/>
              </w:rPr>
              <w:t>Создание условий для максимально комфортной реализации инвестиционных проектов и повышения предпринимательской активности / отчет</w:t>
            </w:r>
          </w:p>
        </w:tc>
        <w:tc>
          <w:tcPr>
            <w:tcW w:w="17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85376" w:rsidRDefault="00C95ACB">
            <w:pPr>
              <w:jc w:val="center"/>
              <w:rPr>
                <w:sz w:val="24"/>
              </w:rPr>
            </w:pPr>
            <w:r>
              <w:rPr>
                <w:sz w:val="24"/>
              </w:rPr>
              <w:t>2023 – 2030</w:t>
            </w:r>
          </w:p>
        </w:tc>
        <w:tc>
          <w:tcPr>
            <w:tcW w:w="25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85376" w:rsidRDefault="00C95ACB">
            <w:pPr>
              <w:jc w:val="center"/>
              <w:rPr>
                <w:sz w:val="24"/>
              </w:rPr>
            </w:pPr>
            <w:r>
              <w:rPr>
                <w:sz w:val="24"/>
              </w:rPr>
              <w:t>Управление содействия развитию малого и среднего предпринимательства и потребительского рынка</w:t>
            </w:r>
          </w:p>
        </w:tc>
        <w:tc>
          <w:tcPr>
            <w:tcW w:w="25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85376" w:rsidRDefault="00C95ACB">
            <w:pPr>
              <w:rPr>
                <w:sz w:val="24"/>
              </w:rPr>
            </w:pPr>
            <w:r>
              <w:rPr>
                <w:sz w:val="24"/>
              </w:rPr>
              <w:t>Финансирование не предусмотрено</w:t>
            </w:r>
          </w:p>
        </w:tc>
      </w:tr>
      <w:tr w:rsidR="00F85376">
        <w:trPr>
          <w:trHeight w:val="324"/>
        </w:trPr>
        <w:tc>
          <w:tcPr>
            <w:tcW w:w="6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85376" w:rsidRDefault="00C95ACB">
            <w:pPr>
              <w:rPr>
                <w:sz w:val="24"/>
              </w:rPr>
            </w:pPr>
            <w:r>
              <w:rPr>
                <w:sz w:val="24"/>
              </w:rPr>
              <w:t>2.2</w:t>
            </w:r>
          </w:p>
        </w:tc>
        <w:tc>
          <w:tcPr>
            <w:tcW w:w="4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85376" w:rsidRDefault="00C95ACB">
            <w:pPr>
              <w:jc w:val="both"/>
              <w:rPr>
                <w:sz w:val="24"/>
              </w:rPr>
            </w:pPr>
            <w:r>
              <w:rPr>
                <w:sz w:val="24"/>
              </w:rPr>
              <w:t>Содействие привлечению инвесторов и реализации инвестиционных проектов, мониторинг инвестиционной деятельности, инвестиционных проектов, имеющих социально-экономическое значение для развития муниципального образования</w:t>
            </w:r>
          </w:p>
        </w:tc>
        <w:tc>
          <w:tcPr>
            <w:tcW w:w="33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85376" w:rsidRDefault="00C95ACB">
            <w:pPr>
              <w:jc w:val="both"/>
              <w:rPr>
                <w:sz w:val="24"/>
              </w:rPr>
            </w:pPr>
            <w:r>
              <w:rPr>
                <w:sz w:val="24"/>
              </w:rPr>
              <w:t>У</w:t>
            </w:r>
            <w:r>
              <w:rPr>
                <w:sz w:val="24"/>
              </w:rPr>
              <w:t>величение количества инвестиционно-активных хозяйствующих субъектов, открытие новых производств, создание рабочих мест, увеличение налоговых поступлений в бюджет / отчет</w:t>
            </w:r>
          </w:p>
          <w:p w:rsidR="00F85376" w:rsidRDefault="00F85376">
            <w:pPr>
              <w:jc w:val="both"/>
              <w:rPr>
                <w:sz w:val="24"/>
              </w:rPr>
            </w:pPr>
          </w:p>
        </w:tc>
        <w:tc>
          <w:tcPr>
            <w:tcW w:w="17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85376" w:rsidRDefault="00C95ACB">
            <w:pPr>
              <w:jc w:val="center"/>
              <w:rPr>
                <w:sz w:val="24"/>
              </w:rPr>
            </w:pPr>
            <w:r>
              <w:rPr>
                <w:sz w:val="24"/>
              </w:rPr>
              <w:t>2023 – 2030</w:t>
            </w:r>
          </w:p>
        </w:tc>
        <w:tc>
          <w:tcPr>
            <w:tcW w:w="25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85376" w:rsidRDefault="00C95ACB">
            <w:pPr>
              <w:jc w:val="center"/>
              <w:rPr>
                <w:sz w:val="24"/>
              </w:rPr>
            </w:pPr>
            <w:r>
              <w:rPr>
                <w:sz w:val="24"/>
              </w:rPr>
              <w:t>Управление инвестиционного развития и стратегического планирования</w:t>
            </w:r>
          </w:p>
        </w:tc>
        <w:tc>
          <w:tcPr>
            <w:tcW w:w="25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85376" w:rsidRDefault="00C95ACB">
            <w:r>
              <w:rPr>
                <w:sz w:val="24"/>
              </w:rPr>
              <w:t>Финансирование не предусмотрено</w:t>
            </w:r>
          </w:p>
        </w:tc>
      </w:tr>
      <w:tr w:rsidR="00F85376">
        <w:trPr>
          <w:trHeight w:val="360"/>
        </w:trPr>
        <w:tc>
          <w:tcPr>
            <w:tcW w:w="6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85376" w:rsidRDefault="00C95ACB">
            <w:pPr>
              <w:rPr>
                <w:sz w:val="24"/>
              </w:rPr>
            </w:pPr>
            <w:r>
              <w:rPr>
                <w:sz w:val="24"/>
              </w:rPr>
              <w:t>2.3</w:t>
            </w:r>
          </w:p>
        </w:tc>
        <w:tc>
          <w:tcPr>
            <w:tcW w:w="4275"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F85376" w:rsidRDefault="00C95ACB">
            <w:pPr>
              <w:jc w:val="both"/>
              <w:rPr>
                <w:sz w:val="24"/>
              </w:rPr>
            </w:pPr>
            <w:r>
              <w:rPr>
                <w:sz w:val="24"/>
              </w:rPr>
              <w:t xml:space="preserve">Содействие развитию предпринимательской активности населения в муниципальном образовании, популяризация </w:t>
            </w:r>
            <w:proofErr w:type="spellStart"/>
            <w:r>
              <w:rPr>
                <w:sz w:val="24"/>
              </w:rPr>
              <w:t>самозанятости</w:t>
            </w:r>
            <w:proofErr w:type="spellEnd"/>
          </w:p>
        </w:tc>
        <w:tc>
          <w:tcPr>
            <w:tcW w:w="33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85376" w:rsidRDefault="00C95ACB">
            <w:pPr>
              <w:rPr>
                <w:sz w:val="24"/>
              </w:rPr>
            </w:pPr>
            <w:r>
              <w:rPr>
                <w:sz w:val="24"/>
              </w:rPr>
              <w:t xml:space="preserve">Увеличение численности </w:t>
            </w:r>
            <w:proofErr w:type="gramStart"/>
            <w:r>
              <w:rPr>
                <w:sz w:val="24"/>
              </w:rPr>
              <w:t>занятых</w:t>
            </w:r>
            <w:proofErr w:type="gramEnd"/>
            <w:r>
              <w:rPr>
                <w:sz w:val="24"/>
              </w:rPr>
              <w:t xml:space="preserve"> в сфере малого предпринимательства в г. Шахты</w:t>
            </w:r>
          </w:p>
        </w:tc>
        <w:tc>
          <w:tcPr>
            <w:tcW w:w="17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85376" w:rsidRDefault="00C95ACB">
            <w:pPr>
              <w:jc w:val="center"/>
              <w:rPr>
                <w:sz w:val="24"/>
              </w:rPr>
            </w:pPr>
            <w:r>
              <w:rPr>
                <w:sz w:val="24"/>
              </w:rPr>
              <w:t>2023 – 2030</w:t>
            </w:r>
          </w:p>
        </w:tc>
        <w:tc>
          <w:tcPr>
            <w:tcW w:w="25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85376" w:rsidRDefault="00C95ACB">
            <w:pPr>
              <w:jc w:val="center"/>
              <w:rPr>
                <w:sz w:val="24"/>
                <w:shd w:val="clear" w:color="auto" w:fill="F1C100"/>
              </w:rPr>
            </w:pPr>
            <w:r>
              <w:rPr>
                <w:sz w:val="24"/>
              </w:rPr>
              <w:t>Управление с</w:t>
            </w:r>
            <w:r>
              <w:rPr>
                <w:sz w:val="24"/>
              </w:rPr>
              <w:t>одействия развитию малого и среднего предпринимательства и потребительского рынка</w:t>
            </w:r>
          </w:p>
        </w:tc>
        <w:tc>
          <w:tcPr>
            <w:tcW w:w="25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85376" w:rsidRDefault="00C95ACB">
            <w:r>
              <w:rPr>
                <w:sz w:val="24"/>
              </w:rPr>
              <w:t>Финансирование не предусмотрено</w:t>
            </w:r>
          </w:p>
        </w:tc>
      </w:tr>
      <w:tr w:rsidR="00F85376">
        <w:trPr>
          <w:trHeight w:val="360"/>
        </w:trPr>
        <w:tc>
          <w:tcPr>
            <w:tcW w:w="15086" w:type="dxa"/>
            <w:gridSpan w:val="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85376" w:rsidRDefault="00C95ACB">
            <w:pPr>
              <w:jc w:val="center"/>
              <w:rPr>
                <w:b/>
                <w:sz w:val="24"/>
              </w:rPr>
            </w:pPr>
            <w:r>
              <w:rPr>
                <w:sz w:val="24"/>
              </w:rPr>
              <w:t>Задача 3. Развитие системы социальной помощи нуждающимся гражданам</w:t>
            </w:r>
          </w:p>
        </w:tc>
      </w:tr>
      <w:tr w:rsidR="00F85376">
        <w:trPr>
          <w:trHeight w:val="360"/>
        </w:trPr>
        <w:tc>
          <w:tcPr>
            <w:tcW w:w="6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85376" w:rsidRDefault="00C95ACB">
            <w:pPr>
              <w:rPr>
                <w:sz w:val="24"/>
              </w:rPr>
            </w:pPr>
            <w:r>
              <w:rPr>
                <w:sz w:val="24"/>
              </w:rPr>
              <w:t>3.1</w:t>
            </w:r>
          </w:p>
        </w:tc>
        <w:tc>
          <w:tcPr>
            <w:tcW w:w="4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85376" w:rsidRDefault="00C95ACB">
            <w:pPr>
              <w:rPr>
                <w:sz w:val="24"/>
              </w:rPr>
            </w:pPr>
            <w:r>
              <w:rPr>
                <w:sz w:val="24"/>
              </w:rPr>
              <w:t xml:space="preserve">Оказание адресной социальной помощи в виде социального пособия </w:t>
            </w:r>
            <w:r>
              <w:rPr>
                <w:sz w:val="24"/>
              </w:rPr>
              <w:t>малоимущим гражданам</w:t>
            </w:r>
          </w:p>
        </w:tc>
        <w:tc>
          <w:tcPr>
            <w:tcW w:w="33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85376" w:rsidRDefault="00C95ACB">
            <w:pPr>
              <w:rPr>
                <w:sz w:val="24"/>
              </w:rPr>
            </w:pPr>
            <w:r>
              <w:rPr>
                <w:sz w:val="24"/>
              </w:rPr>
              <w:t>меры социальной поддержки</w:t>
            </w:r>
          </w:p>
          <w:p w:rsidR="00F85376" w:rsidRDefault="00C95ACB">
            <w:pPr>
              <w:rPr>
                <w:sz w:val="24"/>
              </w:rPr>
            </w:pPr>
            <w:r>
              <w:rPr>
                <w:sz w:val="24"/>
              </w:rPr>
              <w:t>малоимущим гражданам</w:t>
            </w:r>
          </w:p>
          <w:p w:rsidR="00F85376" w:rsidRDefault="00C95ACB">
            <w:pPr>
              <w:rPr>
                <w:sz w:val="24"/>
              </w:rPr>
            </w:pPr>
            <w:proofErr w:type="gramStart"/>
            <w:r>
              <w:rPr>
                <w:sz w:val="24"/>
              </w:rPr>
              <w:t>предоставлены</w:t>
            </w:r>
            <w:proofErr w:type="gramEnd"/>
            <w:r>
              <w:rPr>
                <w:sz w:val="24"/>
              </w:rPr>
              <w:t xml:space="preserve"> в соответствии</w:t>
            </w:r>
          </w:p>
          <w:p w:rsidR="00F85376" w:rsidRDefault="00C95ACB">
            <w:pPr>
              <w:rPr>
                <w:sz w:val="24"/>
              </w:rPr>
            </w:pPr>
            <w:r>
              <w:rPr>
                <w:sz w:val="24"/>
              </w:rPr>
              <w:t>с действующим законодательством / отчет</w:t>
            </w:r>
          </w:p>
        </w:tc>
        <w:tc>
          <w:tcPr>
            <w:tcW w:w="17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85376" w:rsidRDefault="00C95ACB">
            <w:pPr>
              <w:jc w:val="center"/>
              <w:rPr>
                <w:sz w:val="24"/>
              </w:rPr>
            </w:pPr>
            <w:r>
              <w:rPr>
                <w:sz w:val="24"/>
              </w:rPr>
              <w:t>2023 – 2030</w:t>
            </w:r>
          </w:p>
        </w:tc>
        <w:tc>
          <w:tcPr>
            <w:tcW w:w="25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85376" w:rsidRDefault="00C95ACB">
            <w:pPr>
              <w:jc w:val="center"/>
              <w:rPr>
                <w:sz w:val="24"/>
              </w:rPr>
            </w:pPr>
            <w:r>
              <w:rPr>
                <w:sz w:val="24"/>
              </w:rPr>
              <w:t>Департамент труда и социального развития Администрации города Шахты</w:t>
            </w:r>
          </w:p>
        </w:tc>
        <w:tc>
          <w:tcPr>
            <w:tcW w:w="25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85376" w:rsidRDefault="00C95ACB">
            <w:pPr>
              <w:rPr>
                <w:sz w:val="24"/>
              </w:rPr>
            </w:pPr>
            <w:r>
              <w:rPr>
                <w:sz w:val="24"/>
              </w:rPr>
              <w:t>финансирование обеспечивается</w:t>
            </w:r>
          </w:p>
          <w:p w:rsidR="00F85376" w:rsidRDefault="00C95ACB">
            <w:pPr>
              <w:rPr>
                <w:sz w:val="24"/>
              </w:rPr>
            </w:pPr>
            <w:r>
              <w:rPr>
                <w:sz w:val="24"/>
              </w:rPr>
              <w:t xml:space="preserve">в рамках </w:t>
            </w:r>
            <w:proofErr w:type="gramStart"/>
            <w:r>
              <w:rPr>
                <w:sz w:val="24"/>
              </w:rPr>
              <w:t>государственной</w:t>
            </w:r>
            <w:proofErr w:type="gramEnd"/>
          </w:p>
          <w:p w:rsidR="00F85376" w:rsidRDefault="00C95ACB">
            <w:pPr>
              <w:rPr>
                <w:sz w:val="24"/>
              </w:rPr>
            </w:pPr>
            <w:r>
              <w:rPr>
                <w:sz w:val="24"/>
              </w:rPr>
              <w:t>программы Ростовской области</w:t>
            </w:r>
          </w:p>
          <w:p w:rsidR="00F85376" w:rsidRDefault="00C95ACB">
            <w:pPr>
              <w:rPr>
                <w:sz w:val="24"/>
              </w:rPr>
            </w:pPr>
            <w:r>
              <w:rPr>
                <w:sz w:val="24"/>
              </w:rPr>
              <w:t>«Социальная поддержка граждан»</w:t>
            </w:r>
          </w:p>
        </w:tc>
      </w:tr>
      <w:tr w:rsidR="00F85376">
        <w:trPr>
          <w:trHeight w:val="360"/>
        </w:trPr>
        <w:tc>
          <w:tcPr>
            <w:tcW w:w="6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85376" w:rsidRDefault="00C95ACB">
            <w:pPr>
              <w:rPr>
                <w:sz w:val="24"/>
              </w:rPr>
            </w:pPr>
            <w:r>
              <w:rPr>
                <w:sz w:val="24"/>
              </w:rPr>
              <w:t>3.2</w:t>
            </w:r>
          </w:p>
        </w:tc>
        <w:tc>
          <w:tcPr>
            <w:tcW w:w="4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85376" w:rsidRDefault="00C95ACB">
            <w:pPr>
              <w:rPr>
                <w:sz w:val="24"/>
              </w:rPr>
            </w:pPr>
            <w:r>
              <w:rPr>
                <w:sz w:val="24"/>
              </w:rPr>
              <w:t>Предоставление ежемесячной денежной выплаты на ребенка в возрасте от 3 до 7 лет включительно</w:t>
            </w:r>
          </w:p>
        </w:tc>
        <w:tc>
          <w:tcPr>
            <w:tcW w:w="33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85376" w:rsidRDefault="00C95ACB">
            <w:pPr>
              <w:rPr>
                <w:sz w:val="24"/>
              </w:rPr>
            </w:pPr>
            <w:r>
              <w:rPr>
                <w:sz w:val="24"/>
              </w:rPr>
              <w:t>меры социальной поддержки</w:t>
            </w:r>
          </w:p>
          <w:p w:rsidR="00F85376" w:rsidRDefault="00C95ACB">
            <w:pPr>
              <w:rPr>
                <w:sz w:val="24"/>
              </w:rPr>
            </w:pPr>
            <w:r>
              <w:rPr>
                <w:sz w:val="24"/>
              </w:rPr>
              <w:t xml:space="preserve">гражданам </w:t>
            </w:r>
            <w:proofErr w:type="gramStart"/>
            <w:r>
              <w:rPr>
                <w:sz w:val="24"/>
              </w:rPr>
              <w:t>предоставлены</w:t>
            </w:r>
            <w:proofErr w:type="gramEnd"/>
          </w:p>
          <w:p w:rsidR="00F85376" w:rsidRDefault="00C95ACB">
            <w:pPr>
              <w:rPr>
                <w:sz w:val="24"/>
              </w:rPr>
            </w:pPr>
            <w:r>
              <w:rPr>
                <w:sz w:val="24"/>
              </w:rPr>
              <w:t xml:space="preserve">в соответствии с </w:t>
            </w:r>
            <w:proofErr w:type="gramStart"/>
            <w:r>
              <w:rPr>
                <w:sz w:val="24"/>
              </w:rPr>
              <w:lastRenderedPageBreak/>
              <w:t>действующим</w:t>
            </w:r>
            <w:proofErr w:type="gramEnd"/>
          </w:p>
          <w:p w:rsidR="00F85376" w:rsidRDefault="00C95ACB">
            <w:pPr>
              <w:rPr>
                <w:sz w:val="24"/>
              </w:rPr>
            </w:pPr>
            <w:r>
              <w:rPr>
                <w:sz w:val="24"/>
              </w:rPr>
              <w:t>законодательством / отчет</w:t>
            </w:r>
          </w:p>
        </w:tc>
        <w:tc>
          <w:tcPr>
            <w:tcW w:w="17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85376" w:rsidRDefault="00C95ACB">
            <w:pPr>
              <w:jc w:val="center"/>
              <w:rPr>
                <w:sz w:val="24"/>
              </w:rPr>
            </w:pPr>
            <w:r>
              <w:rPr>
                <w:sz w:val="24"/>
              </w:rPr>
              <w:lastRenderedPageBreak/>
              <w:t>2023</w:t>
            </w:r>
          </w:p>
        </w:tc>
        <w:tc>
          <w:tcPr>
            <w:tcW w:w="25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85376" w:rsidRDefault="00C95ACB">
            <w:pPr>
              <w:jc w:val="center"/>
              <w:rPr>
                <w:sz w:val="24"/>
              </w:rPr>
            </w:pPr>
            <w:r>
              <w:rPr>
                <w:sz w:val="24"/>
              </w:rPr>
              <w:t xml:space="preserve">Департамент труда и социального развития Администрации </w:t>
            </w:r>
            <w:r>
              <w:rPr>
                <w:sz w:val="24"/>
              </w:rPr>
              <w:lastRenderedPageBreak/>
              <w:t>города Шахты</w:t>
            </w:r>
          </w:p>
        </w:tc>
        <w:tc>
          <w:tcPr>
            <w:tcW w:w="25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85376" w:rsidRDefault="00C95ACB">
            <w:pPr>
              <w:rPr>
                <w:sz w:val="24"/>
              </w:rPr>
            </w:pPr>
            <w:r>
              <w:rPr>
                <w:sz w:val="24"/>
              </w:rPr>
              <w:lastRenderedPageBreak/>
              <w:t>финансирование обеспечивается</w:t>
            </w:r>
          </w:p>
          <w:p w:rsidR="00F85376" w:rsidRDefault="00C95ACB">
            <w:pPr>
              <w:rPr>
                <w:sz w:val="24"/>
              </w:rPr>
            </w:pPr>
            <w:r>
              <w:rPr>
                <w:sz w:val="24"/>
              </w:rPr>
              <w:t xml:space="preserve">в рамках </w:t>
            </w:r>
            <w:proofErr w:type="gramStart"/>
            <w:r>
              <w:rPr>
                <w:sz w:val="24"/>
              </w:rPr>
              <w:lastRenderedPageBreak/>
              <w:t>государственной</w:t>
            </w:r>
            <w:proofErr w:type="gramEnd"/>
          </w:p>
          <w:p w:rsidR="00F85376" w:rsidRDefault="00C95ACB">
            <w:pPr>
              <w:rPr>
                <w:sz w:val="24"/>
              </w:rPr>
            </w:pPr>
            <w:r>
              <w:rPr>
                <w:sz w:val="24"/>
              </w:rPr>
              <w:t>программы Ростовской области</w:t>
            </w:r>
          </w:p>
          <w:p w:rsidR="00F85376" w:rsidRDefault="00C95ACB">
            <w:pPr>
              <w:rPr>
                <w:sz w:val="24"/>
              </w:rPr>
            </w:pPr>
            <w:r>
              <w:rPr>
                <w:sz w:val="24"/>
              </w:rPr>
              <w:t>«Социальная поддержка граждан»</w:t>
            </w:r>
          </w:p>
        </w:tc>
      </w:tr>
      <w:tr w:rsidR="00F85376">
        <w:trPr>
          <w:trHeight w:val="360"/>
        </w:trPr>
        <w:tc>
          <w:tcPr>
            <w:tcW w:w="6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85376" w:rsidRDefault="00C95ACB">
            <w:pPr>
              <w:rPr>
                <w:sz w:val="24"/>
              </w:rPr>
            </w:pPr>
            <w:r>
              <w:rPr>
                <w:sz w:val="24"/>
              </w:rPr>
              <w:lastRenderedPageBreak/>
              <w:t>3.3</w:t>
            </w:r>
          </w:p>
        </w:tc>
        <w:tc>
          <w:tcPr>
            <w:tcW w:w="4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85376" w:rsidRDefault="00C95ACB">
            <w:pPr>
              <w:rPr>
                <w:sz w:val="24"/>
              </w:rPr>
            </w:pPr>
            <w:proofErr w:type="gramStart"/>
            <w:r>
              <w:rPr>
                <w:sz w:val="24"/>
              </w:rPr>
              <w:t>Предоставление мер социальной поддерж</w:t>
            </w:r>
            <w:r>
              <w:rPr>
                <w:sz w:val="24"/>
              </w:rPr>
              <w:t>ки семьям, имеющим детей и проживающим на территории Ростовской области, в виде ежемесячной денежной выплаты в размере прожиточного минимума для детей, определенного в Ростовской области, назначаемой в случае рождения после 31 декабря 2012 г. третьего ребе</w:t>
            </w:r>
            <w:r>
              <w:rPr>
                <w:sz w:val="24"/>
              </w:rPr>
              <w:t>нка (родного, усыновленного) или последующих детей (родных, усыновленных) до достижения ребенком возраста трех лет</w:t>
            </w:r>
            <w:proofErr w:type="gramEnd"/>
          </w:p>
        </w:tc>
        <w:tc>
          <w:tcPr>
            <w:tcW w:w="33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85376" w:rsidRDefault="00C95ACB">
            <w:pPr>
              <w:rPr>
                <w:sz w:val="24"/>
              </w:rPr>
            </w:pPr>
            <w:r>
              <w:rPr>
                <w:sz w:val="24"/>
              </w:rPr>
              <w:t>меры социальной поддержки</w:t>
            </w:r>
          </w:p>
          <w:p w:rsidR="00F85376" w:rsidRDefault="00C95ACB">
            <w:pPr>
              <w:rPr>
                <w:sz w:val="24"/>
              </w:rPr>
            </w:pPr>
            <w:r>
              <w:rPr>
                <w:sz w:val="24"/>
              </w:rPr>
              <w:t xml:space="preserve">гражданам </w:t>
            </w:r>
            <w:proofErr w:type="gramStart"/>
            <w:r>
              <w:rPr>
                <w:sz w:val="24"/>
              </w:rPr>
              <w:t>предоставлены</w:t>
            </w:r>
            <w:proofErr w:type="gramEnd"/>
          </w:p>
          <w:p w:rsidR="00F85376" w:rsidRDefault="00C95ACB">
            <w:pPr>
              <w:rPr>
                <w:sz w:val="24"/>
              </w:rPr>
            </w:pPr>
            <w:r>
              <w:rPr>
                <w:sz w:val="24"/>
              </w:rPr>
              <w:t xml:space="preserve">в соответствии с </w:t>
            </w:r>
            <w:proofErr w:type="gramStart"/>
            <w:r>
              <w:rPr>
                <w:sz w:val="24"/>
              </w:rPr>
              <w:t>действующим</w:t>
            </w:r>
            <w:proofErr w:type="gramEnd"/>
          </w:p>
          <w:p w:rsidR="00F85376" w:rsidRDefault="00C95ACB">
            <w:pPr>
              <w:rPr>
                <w:sz w:val="24"/>
              </w:rPr>
            </w:pPr>
            <w:r>
              <w:rPr>
                <w:sz w:val="24"/>
              </w:rPr>
              <w:t>законодательством / отчет</w:t>
            </w:r>
          </w:p>
        </w:tc>
        <w:tc>
          <w:tcPr>
            <w:tcW w:w="17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85376" w:rsidRDefault="00C95ACB">
            <w:pPr>
              <w:jc w:val="center"/>
              <w:rPr>
                <w:sz w:val="24"/>
              </w:rPr>
            </w:pPr>
            <w:r>
              <w:rPr>
                <w:sz w:val="24"/>
              </w:rPr>
              <w:t>2023</w:t>
            </w:r>
          </w:p>
        </w:tc>
        <w:tc>
          <w:tcPr>
            <w:tcW w:w="25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85376" w:rsidRDefault="00C95ACB">
            <w:pPr>
              <w:jc w:val="center"/>
              <w:rPr>
                <w:sz w:val="24"/>
              </w:rPr>
            </w:pPr>
            <w:r>
              <w:rPr>
                <w:sz w:val="24"/>
              </w:rPr>
              <w:t>Департамент труда и социального</w:t>
            </w:r>
            <w:r>
              <w:rPr>
                <w:sz w:val="24"/>
              </w:rPr>
              <w:t xml:space="preserve"> развития Администрации города Шахты</w:t>
            </w:r>
          </w:p>
        </w:tc>
        <w:tc>
          <w:tcPr>
            <w:tcW w:w="25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85376" w:rsidRDefault="00C95ACB">
            <w:pPr>
              <w:rPr>
                <w:sz w:val="24"/>
              </w:rPr>
            </w:pPr>
            <w:r>
              <w:rPr>
                <w:sz w:val="24"/>
              </w:rPr>
              <w:t>финансирование обеспечивается</w:t>
            </w:r>
          </w:p>
          <w:p w:rsidR="00F85376" w:rsidRDefault="00C95ACB">
            <w:pPr>
              <w:rPr>
                <w:sz w:val="24"/>
              </w:rPr>
            </w:pPr>
            <w:r>
              <w:rPr>
                <w:sz w:val="24"/>
              </w:rPr>
              <w:t xml:space="preserve">в рамках </w:t>
            </w:r>
            <w:proofErr w:type="gramStart"/>
            <w:r>
              <w:rPr>
                <w:sz w:val="24"/>
              </w:rPr>
              <w:t>государственной</w:t>
            </w:r>
            <w:proofErr w:type="gramEnd"/>
          </w:p>
          <w:p w:rsidR="00F85376" w:rsidRDefault="00C95ACB">
            <w:pPr>
              <w:rPr>
                <w:sz w:val="24"/>
              </w:rPr>
            </w:pPr>
            <w:r>
              <w:rPr>
                <w:sz w:val="24"/>
              </w:rPr>
              <w:t>программы Ростовской области</w:t>
            </w:r>
          </w:p>
          <w:p w:rsidR="00F85376" w:rsidRDefault="00C95ACB">
            <w:pPr>
              <w:rPr>
                <w:sz w:val="24"/>
              </w:rPr>
            </w:pPr>
            <w:r>
              <w:rPr>
                <w:sz w:val="24"/>
              </w:rPr>
              <w:t>«Социальная поддержка граждан»</w:t>
            </w:r>
          </w:p>
        </w:tc>
      </w:tr>
      <w:tr w:rsidR="00F85376">
        <w:trPr>
          <w:trHeight w:val="360"/>
        </w:trPr>
        <w:tc>
          <w:tcPr>
            <w:tcW w:w="6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85376" w:rsidRDefault="00C95ACB">
            <w:pPr>
              <w:rPr>
                <w:sz w:val="24"/>
              </w:rPr>
            </w:pPr>
            <w:r>
              <w:rPr>
                <w:sz w:val="24"/>
              </w:rPr>
              <w:t>3.4</w:t>
            </w:r>
          </w:p>
        </w:tc>
        <w:tc>
          <w:tcPr>
            <w:tcW w:w="4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85376" w:rsidRDefault="00C95ACB">
            <w:pPr>
              <w:rPr>
                <w:sz w:val="24"/>
              </w:rPr>
            </w:pPr>
            <w:r>
              <w:rPr>
                <w:sz w:val="24"/>
              </w:rPr>
              <w:t>Предоставление мер социальной поддержки малоимущим семьям, имеющим детей и проживающим на территори</w:t>
            </w:r>
            <w:r>
              <w:rPr>
                <w:sz w:val="24"/>
              </w:rPr>
              <w:t>и Ростовской области, в виде предоставления регионального материнского капитала</w:t>
            </w:r>
          </w:p>
        </w:tc>
        <w:tc>
          <w:tcPr>
            <w:tcW w:w="33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85376" w:rsidRDefault="00C95ACB">
            <w:pPr>
              <w:rPr>
                <w:sz w:val="24"/>
              </w:rPr>
            </w:pPr>
            <w:r>
              <w:rPr>
                <w:sz w:val="24"/>
              </w:rPr>
              <w:t>меры социальной поддержки</w:t>
            </w:r>
          </w:p>
          <w:p w:rsidR="00F85376" w:rsidRDefault="00C95ACB">
            <w:pPr>
              <w:rPr>
                <w:sz w:val="24"/>
              </w:rPr>
            </w:pPr>
            <w:r>
              <w:rPr>
                <w:sz w:val="24"/>
              </w:rPr>
              <w:t xml:space="preserve">гражданам </w:t>
            </w:r>
            <w:proofErr w:type="gramStart"/>
            <w:r>
              <w:rPr>
                <w:sz w:val="24"/>
              </w:rPr>
              <w:t>предоставлены</w:t>
            </w:r>
            <w:proofErr w:type="gramEnd"/>
          </w:p>
          <w:p w:rsidR="00F85376" w:rsidRDefault="00C95ACB">
            <w:pPr>
              <w:rPr>
                <w:sz w:val="24"/>
              </w:rPr>
            </w:pPr>
            <w:r>
              <w:rPr>
                <w:sz w:val="24"/>
              </w:rPr>
              <w:t xml:space="preserve">в соответствии с </w:t>
            </w:r>
            <w:proofErr w:type="gramStart"/>
            <w:r>
              <w:rPr>
                <w:sz w:val="24"/>
              </w:rPr>
              <w:t>действующим</w:t>
            </w:r>
            <w:proofErr w:type="gramEnd"/>
          </w:p>
          <w:p w:rsidR="00F85376" w:rsidRDefault="00C95ACB">
            <w:pPr>
              <w:rPr>
                <w:sz w:val="24"/>
              </w:rPr>
            </w:pPr>
            <w:r>
              <w:rPr>
                <w:sz w:val="24"/>
              </w:rPr>
              <w:t>законодательством / отчет</w:t>
            </w:r>
          </w:p>
        </w:tc>
        <w:tc>
          <w:tcPr>
            <w:tcW w:w="17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85376" w:rsidRDefault="00C95ACB">
            <w:pPr>
              <w:jc w:val="center"/>
              <w:rPr>
                <w:sz w:val="24"/>
              </w:rPr>
            </w:pPr>
            <w:r>
              <w:rPr>
                <w:sz w:val="24"/>
              </w:rPr>
              <w:t>2023</w:t>
            </w:r>
          </w:p>
        </w:tc>
        <w:tc>
          <w:tcPr>
            <w:tcW w:w="25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85376" w:rsidRDefault="00C95ACB">
            <w:pPr>
              <w:jc w:val="center"/>
              <w:rPr>
                <w:sz w:val="24"/>
              </w:rPr>
            </w:pPr>
            <w:r>
              <w:rPr>
                <w:sz w:val="24"/>
              </w:rPr>
              <w:t xml:space="preserve">Департамент труда и социального развития Администрации города </w:t>
            </w:r>
            <w:r>
              <w:rPr>
                <w:sz w:val="24"/>
              </w:rPr>
              <w:t>Шахты</w:t>
            </w:r>
          </w:p>
        </w:tc>
        <w:tc>
          <w:tcPr>
            <w:tcW w:w="25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85376" w:rsidRDefault="00C95ACB">
            <w:pPr>
              <w:rPr>
                <w:sz w:val="24"/>
              </w:rPr>
            </w:pPr>
            <w:r>
              <w:rPr>
                <w:sz w:val="24"/>
              </w:rPr>
              <w:t>финансирование обеспечивается</w:t>
            </w:r>
          </w:p>
          <w:p w:rsidR="00F85376" w:rsidRDefault="00C95ACB">
            <w:pPr>
              <w:rPr>
                <w:sz w:val="24"/>
              </w:rPr>
            </w:pPr>
            <w:r>
              <w:rPr>
                <w:sz w:val="24"/>
              </w:rPr>
              <w:t xml:space="preserve">в рамках </w:t>
            </w:r>
            <w:proofErr w:type="gramStart"/>
            <w:r>
              <w:rPr>
                <w:sz w:val="24"/>
              </w:rPr>
              <w:t>государственной</w:t>
            </w:r>
            <w:proofErr w:type="gramEnd"/>
          </w:p>
          <w:p w:rsidR="00F85376" w:rsidRDefault="00C95ACB">
            <w:pPr>
              <w:rPr>
                <w:sz w:val="24"/>
              </w:rPr>
            </w:pPr>
            <w:r>
              <w:rPr>
                <w:sz w:val="24"/>
              </w:rPr>
              <w:t>программы Ростовской области</w:t>
            </w:r>
          </w:p>
          <w:p w:rsidR="00F85376" w:rsidRDefault="00C95ACB">
            <w:pPr>
              <w:rPr>
                <w:sz w:val="24"/>
              </w:rPr>
            </w:pPr>
            <w:r>
              <w:rPr>
                <w:sz w:val="24"/>
              </w:rPr>
              <w:t>«Социальная поддержка граждан»</w:t>
            </w:r>
          </w:p>
        </w:tc>
      </w:tr>
      <w:tr w:rsidR="00F85376">
        <w:trPr>
          <w:trHeight w:val="360"/>
        </w:trPr>
        <w:tc>
          <w:tcPr>
            <w:tcW w:w="6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85376" w:rsidRDefault="00C95ACB">
            <w:pPr>
              <w:rPr>
                <w:sz w:val="24"/>
              </w:rPr>
            </w:pPr>
            <w:r>
              <w:rPr>
                <w:sz w:val="24"/>
              </w:rPr>
              <w:t>3.5</w:t>
            </w:r>
          </w:p>
        </w:tc>
        <w:tc>
          <w:tcPr>
            <w:tcW w:w="4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85376" w:rsidRDefault="00C95ACB">
            <w:pPr>
              <w:rPr>
                <w:sz w:val="24"/>
              </w:rPr>
            </w:pPr>
            <w:r>
              <w:rPr>
                <w:sz w:val="24"/>
              </w:rPr>
              <w:t>Предоставление мер социальной поддержки для беременных женщин из малоимущих семей, кормящих матерей и детей в возрасте до трех лет</w:t>
            </w:r>
            <w:r>
              <w:rPr>
                <w:sz w:val="24"/>
              </w:rPr>
              <w:t xml:space="preserve"> из малоимущих семей</w:t>
            </w:r>
          </w:p>
        </w:tc>
        <w:tc>
          <w:tcPr>
            <w:tcW w:w="33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85376" w:rsidRDefault="00C95ACB">
            <w:pPr>
              <w:rPr>
                <w:sz w:val="24"/>
              </w:rPr>
            </w:pPr>
            <w:r>
              <w:rPr>
                <w:sz w:val="24"/>
              </w:rPr>
              <w:t>меры социальной поддержки</w:t>
            </w:r>
          </w:p>
          <w:p w:rsidR="00F85376" w:rsidRDefault="00C95ACB">
            <w:pPr>
              <w:rPr>
                <w:sz w:val="24"/>
              </w:rPr>
            </w:pPr>
            <w:r>
              <w:rPr>
                <w:sz w:val="24"/>
              </w:rPr>
              <w:t xml:space="preserve">гражданам </w:t>
            </w:r>
            <w:proofErr w:type="gramStart"/>
            <w:r>
              <w:rPr>
                <w:sz w:val="24"/>
              </w:rPr>
              <w:t>предоставлены</w:t>
            </w:r>
            <w:proofErr w:type="gramEnd"/>
          </w:p>
          <w:p w:rsidR="00F85376" w:rsidRDefault="00C95ACB">
            <w:pPr>
              <w:rPr>
                <w:sz w:val="24"/>
              </w:rPr>
            </w:pPr>
            <w:r>
              <w:rPr>
                <w:sz w:val="24"/>
              </w:rPr>
              <w:t xml:space="preserve">в соответствии с </w:t>
            </w:r>
            <w:proofErr w:type="gramStart"/>
            <w:r>
              <w:rPr>
                <w:sz w:val="24"/>
              </w:rPr>
              <w:t>действующим</w:t>
            </w:r>
            <w:proofErr w:type="gramEnd"/>
          </w:p>
          <w:p w:rsidR="00F85376" w:rsidRDefault="00C95ACB">
            <w:pPr>
              <w:rPr>
                <w:sz w:val="24"/>
              </w:rPr>
            </w:pPr>
            <w:r>
              <w:rPr>
                <w:sz w:val="24"/>
              </w:rPr>
              <w:t>законодательством / отчет</w:t>
            </w:r>
          </w:p>
        </w:tc>
        <w:tc>
          <w:tcPr>
            <w:tcW w:w="17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85376" w:rsidRDefault="00C95ACB">
            <w:pPr>
              <w:jc w:val="center"/>
              <w:rPr>
                <w:sz w:val="24"/>
              </w:rPr>
            </w:pPr>
            <w:r>
              <w:rPr>
                <w:sz w:val="24"/>
              </w:rPr>
              <w:t>2023</w:t>
            </w:r>
          </w:p>
        </w:tc>
        <w:tc>
          <w:tcPr>
            <w:tcW w:w="25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85376" w:rsidRDefault="00C95ACB">
            <w:pPr>
              <w:jc w:val="center"/>
              <w:rPr>
                <w:sz w:val="24"/>
              </w:rPr>
            </w:pPr>
            <w:r>
              <w:rPr>
                <w:sz w:val="24"/>
              </w:rPr>
              <w:t>Департамент труда и социального развития Администрации города Шахты</w:t>
            </w:r>
          </w:p>
        </w:tc>
        <w:tc>
          <w:tcPr>
            <w:tcW w:w="25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85376" w:rsidRDefault="00C95ACB">
            <w:pPr>
              <w:rPr>
                <w:sz w:val="24"/>
              </w:rPr>
            </w:pPr>
            <w:r>
              <w:rPr>
                <w:sz w:val="24"/>
              </w:rPr>
              <w:t>финансирование обеспечивается</w:t>
            </w:r>
          </w:p>
          <w:p w:rsidR="00F85376" w:rsidRDefault="00C95ACB">
            <w:pPr>
              <w:rPr>
                <w:sz w:val="24"/>
              </w:rPr>
            </w:pPr>
            <w:r>
              <w:rPr>
                <w:sz w:val="24"/>
              </w:rPr>
              <w:t xml:space="preserve">в рамках </w:t>
            </w:r>
            <w:proofErr w:type="gramStart"/>
            <w:r>
              <w:rPr>
                <w:sz w:val="24"/>
              </w:rPr>
              <w:t>государственной</w:t>
            </w:r>
            <w:proofErr w:type="gramEnd"/>
          </w:p>
          <w:p w:rsidR="00F85376" w:rsidRDefault="00C95ACB">
            <w:pPr>
              <w:rPr>
                <w:sz w:val="24"/>
              </w:rPr>
            </w:pPr>
            <w:r>
              <w:rPr>
                <w:sz w:val="24"/>
              </w:rPr>
              <w:t>программы Ростовской области</w:t>
            </w:r>
          </w:p>
          <w:p w:rsidR="00F85376" w:rsidRDefault="00C95ACB">
            <w:pPr>
              <w:rPr>
                <w:sz w:val="24"/>
              </w:rPr>
            </w:pPr>
            <w:r>
              <w:rPr>
                <w:sz w:val="24"/>
              </w:rPr>
              <w:lastRenderedPageBreak/>
              <w:t>«Социальная поддержка граждан»</w:t>
            </w:r>
          </w:p>
        </w:tc>
      </w:tr>
      <w:tr w:rsidR="00F85376">
        <w:trPr>
          <w:trHeight w:val="360"/>
        </w:trPr>
        <w:tc>
          <w:tcPr>
            <w:tcW w:w="6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85376" w:rsidRDefault="00C95ACB">
            <w:pPr>
              <w:rPr>
                <w:sz w:val="24"/>
              </w:rPr>
            </w:pPr>
            <w:r>
              <w:rPr>
                <w:sz w:val="24"/>
              </w:rPr>
              <w:lastRenderedPageBreak/>
              <w:t>3.6</w:t>
            </w:r>
          </w:p>
        </w:tc>
        <w:tc>
          <w:tcPr>
            <w:tcW w:w="4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85376" w:rsidRDefault="00C95ACB">
            <w:pPr>
              <w:rPr>
                <w:sz w:val="24"/>
              </w:rPr>
            </w:pPr>
            <w:r>
              <w:rPr>
                <w:sz w:val="24"/>
              </w:rPr>
              <w:t>Предоставление мер социальной поддержки на детей первого-второго года жизни из малоимущих семей</w:t>
            </w:r>
          </w:p>
        </w:tc>
        <w:tc>
          <w:tcPr>
            <w:tcW w:w="33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85376" w:rsidRDefault="00C95ACB">
            <w:pPr>
              <w:rPr>
                <w:sz w:val="24"/>
              </w:rPr>
            </w:pPr>
            <w:r>
              <w:rPr>
                <w:sz w:val="24"/>
              </w:rPr>
              <w:t>меры социальной поддержки</w:t>
            </w:r>
          </w:p>
          <w:p w:rsidR="00F85376" w:rsidRDefault="00C95ACB">
            <w:pPr>
              <w:rPr>
                <w:sz w:val="24"/>
              </w:rPr>
            </w:pPr>
            <w:r>
              <w:rPr>
                <w:sz w:val="24"/>
              </w:rPr>
              <w:t xml:space="preserve">гражданам </w:t>
            </w:r>
            <w:proofErr w:type="gramStart"/>
            <w:r>
              <w:rPr>
                <w:sz w:val="24"/>
              </w:rPr>
              <w:t>предоставлены</w:t>
            </w:r>
            <w:proofErr w:type="gramEnd"/>
          </w:p>
          <w:p w:rsidR="00F85376" w:rsidRDefault="00C95ACB">
            <w:pPr>
              <w:rPr>
                <w:sz w:val="24"/>
              </w:rPr>
            </w:pPr>
            <w:r>
              <w:rPr>
                <w:sz w:val="24"/>
              </w:rPr>
              <w:t xml:space="preserve">в соответствии с </w:t>
            </w:r>
            <w:proofErr w:type="gramStart"/>
            <w:r>
              <w:rPr>
                <w:sz w:val="24"/>
              </w:rPr>
              <w:t>действующим</w:t>
            </w:r>
            <w:proofErr w:type="gramEnd"/>
          </w:p>
          <w:p w:rsidR="00F85376" w:rsidRDefault="00C95ACB">
            <w:pPr>
              <w:rPr>
                <w:sz w:val="24"/>
              </w:rPr>
            </w:pPr>
            <w:r>
              <w:rPr>
                <w:sz w:val="24"/>
              </w:rPr>
              <w:t>законодательство</w:t>
            </w:r>
            <w:r>
              <w:rPr>
                <w:sz w:val="24"/>
              </w:rPr>
              <w:t>м / отчет</w:t>
            </w:r>
          </w:p>
        </w:tc>
        <w:tc>
          <w:tcPr>
            <w:tcW w:w="17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85376" w:rsidRDefault="00C95ACB">
            <w:pPr>
              <w:jc w:val="center"/>
              <w:rPr>
                <w:sz w:val="24"/>
              </w:rPr>
            </w:pPr>
            <w:r>
              <w:rPr>
                <w:sz w:val="24"/>
              </w:rPr>
              <w:t>2023</w:t>
            </w:r>
          </w:p>
        </w:tc>
        <w:tc>
          <w:tcPr>
            <w:tcW w:w="25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85376" w:rsidRDefault="00C95ACB">
            <w:pPr>
              <w:jc w:val="center"/>
              <w:rPr>
                <w:sz w:val="24"/>
              </w:rPr>
            </w:pPr>
            <w:r>
              <w:rPr>
                <w:sz w:val="24"/>
              </w:rPr>
              <w:t>Департамент труда и социального развития Администрации города Шахты</w:t>
            </w:r>
          </w:p>
        </w:tc>
        <w:tc>
          <w:tcPr>
            <w:tcW w:w="25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85376" w:rsidRDefault="00C95ACB">
            <w:pPr>
              <w:rPr>
                <w:sz w:val="24"/>
              </w:rPr>
            </w:pPr>
            <w:r>
              <w:rPr>
                <w:sz w:val="24"/>
              </w:rPr>
              <w:t>финансирование обеспечивается</w:t>
            </w:r>
          </w:p>
          <w:p w:rsidR="00F85376" w:rsidRDefault="00C95ACB">
            <w:pPr>
              <w:rPr>
                <w:sz w:val="24"/>
              </w:rPr>
            </w:pPr>
            <w:r>
              <w:rPr>
                <w:sz w:val="24"/>
              </w:rPr>
              <w:t xml:space="preserve">в рамках </w:t>
            </w:r>
            <w:proofErr w:type="gramStart"/>
            <w:r>
              <w:rPr>
                <w:sz w:val="24"/>
              </w:rPr>
              <w:t>государственной</w:t>
            </w:r>
            <w:proofErr w:type="gramEnd"/>
          </w:p>
          <w:p w:rsidR="00F85376" w:rsidRDefault="00C95ACB">
            <w:pPr>
              <w:rPr>
                <w:sz w:val="24"/>
              </w:rPr>
            </w:pPr>
            <w:r>
              <w:rPr>
                <w:sz w:val="24"/>
              </w:rPr>
              <w:t>программы Ростовской области</w:t>
            </w:r>
          </w:p>
          <w:p w:rsidR="00F85376" w:rsidRDefault="00C95ACB">
            <w:pPr>
              <w:rPr>
                <w:sz w:val="24"/>
              </w:rPr>
            </w:pPr>
            <w:r>
              <w:rPr>
                <w:sz w:val="24"/>
              </w:rPr>
              <w:t>«Социальная поддержка граждан»</w:t>
            </w:r>
          </w:p>
        </w:tc>
      </w:tr>
      <w:tr w:rsidR="00F85376">
        <w:trPr>
          <w:trHeight w:val="360"/>
        </w:trPr>
        <w:tc>
          <w:tcPr>
            <w:tcW w:w="6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85376" w:rsidRDefault="00C95ACB">
            <w:pPr>
              <w:rPr>
                <w:sz w:val="24"/>
              </w:rPr>
            </w:pPr>
            <w:r>
              <w:rPr>
                <w:sz w:val="24"/>
              </w:rPr>
              <w:t>3.7</w:t>
            </w:r>
          </w:p>
        </w:tc>
        <w:tc>
          <w:tcPr>
            <w:tcW w:w="4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85376" w:rsidRDefault="00C95ACB">
            <w:pPr>
              <w:rPr>
                <w:sz w:val="24"/>
              </w:rPr>
            </w:pPr>
            <w:r>
              <w:rPr>
                <w:sz w:val="24"/>
              </w:rPr>
              <w:t xml:space="preserve">Предоставление мер социальной поддержки гражданам, </w:t>
            </w:r>
            <w:r>
              <w:rPr>
                <w:sz w:val="24"/>
              </w:rPr>
              <w:t>усыновившим (удочерившим) ребенка (детей), в части назначения и выплаты единовременного денежного пособия</w:t>
            </w:r>
          </w:p>
        </w:tc>
        <w:tc>
          <w:tcPr>
            <w:tcW w:w="33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85376" w:rsidRDefault="00C95ACB">
            <w:pPr>
              <w:rPr>
                <w:sz w:val="24"/>
              </w:rPr>
            </w:pPr>
            <w:r>
              <w:rPr>
                <w:sz w:val="24"/>
              </w:rPr>
              <w:t>увеличение охвата детей-сирот</w:t>
            </w:r>
          </w:p>
          <w:p w:rsidR="00F85376" w:rsidRDefault="00C95ACB">
            <w:pPr>
              <w:rPr>
                <w:sz w:val="24"/>
              </w:rPr>
            </w:pPr>
            <w:r>
              <w:rPr>
                <w:sz w:val="24"/>
              </w:rPr>
              <w:t>и детей, оставшихся</w:t>
            </w:r>
          </w:p>
          <w:p w:rsidR="00F85376" w:rsidRDefault="00C95ACB">
            <w:pPr>
              <w:rPr>
                <w:sz w:val="24"/>
              </w:rPr>
            </w:pPr>
            <w:r>
              <w:rPr>
                <w:sz w:val="24"/>
              </w:rPr>
              <w:t>без попечения родителей,</w:t>
            </w:r>
          </w:p>
          <w:p w:rsidR="00F85376" w:rsidRDefault="00C95ACB">
            <w:pPr>
              <w:rPr>
                <w:sz w:val="24"/>
              </w:rPr>
            </w:pPr>
            <w:r>
              <w:rPr>
                <w:sz w:val="24"/>
              </w:rPr>
              <w:t>семейными формами</w:t>
            </w:r>
          </w:p>
          <w:p w:rsidR="00F85376" w:rsidRDefault="00C95ACB">
            <w:pPr>
              <w:rPr>
                <w:sz w:val="24"/>
              </w:rPr>
            </w:pPr>
            <w:r>
              <w:rPr>
                <w:sz w:val="24"/>
              </w:rPr>
              <w:t>устройства / отчет</w:t>
            </w:r>
          </w:p>
        </w:tc>
        <w:tc>
          <w:tcPr>
            <w:tcW w:w="17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85376" w:rsidRDefault="00C95ACB">
            <w:pPr>
              <w:jc w:val="center"/>
              <w:rPr>
                <w:sz w:val="24"/>
              </w:rPr>
            </w:pPr>
            <w:r>
              <w:rPr>
                <w:sz w:val="24"/>
              </w:rPr>
              <w:t>2023 - 2030</w:t>
            </w:r>
          </w:p>
        </w:tc>
        <w:tc>
          <w:tcPr>
            <w:tcW w:w="25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85376" w:rsidRDefault="00C95ACB">
            <w:pPr>
              <w:jc w:val="center"/>
              <w:rPr>
                <w:sz w:val="24"/>
              </w:rPr>
            </w:pPr>
            <w:r>
              <w:rPr>
                <w:sz w:val="24"/>
              </w:rPr>
              <w:t>Департамент образования г.</w:t>
            </w:r>
            <w:r>
              <w:rPr>
                <w:sz w:val="24"/>
              </w:rPr>
              <w:t xml:space="preserve"> Шахты</w:t>
            </w:r>
          </w:p>
        </w:tc>
        <w:tc>
          <w:tcPr>
            <w:tcW w:w="25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85376" w:rsidRDefault="00C95ACB">
            <w:pPr>
              <w:rPr>
                <w:sz w:val="24"/>
              </w:rPr>
            </w:pPr>
            <w:r>
              <w:rPr>
                <w:sz w:val="24"/>
              </w:rPr>
              <w:t>финансирование обеспечивается</w:t>
            </w:r>
          </w:p>
          <w:p w:rsidR="00F85376" w:rsidRDefault="00C95ACB">
            <w:pPr>
              <w:rPr>
                <w:sz w:val="24"/>
              </w:rPr>
            </w:pPr>
            <w:r>
              <w:rPr>
                <w:sz w:val="24"/>
              </w:rPr>
              <w:t xml:space="preserve">в рамках </w:t>
            </w:r>
            <w:proofErr w:type="gramStart"/>
            <w:r>
              <w:rPr>
                <w:sz w:val="24"/>
              </w:rPr>
              <w:t>государственной</w:t>
            </w:r>
            <w:proofErr w:type="gramEnd"/>
          </w:p>
          <w:p w:rsidR="00F85376" w:rsidRDefault="00C95ACB">
            <w:pPr>
              <w:rPr>
                <w:sz w:val="24"/>
              </w:rPr>
            </w:pPr>
            <w:r>
              <w:rPr>
                <w:sz w:val="24"/>
              </w:rPr>
              <w:t>программы Ростовской области</w:t>
            </w:r>
          </w:p>
          <w:p w:rsidR="00F85376" w:rsidRDefault="00C95ACB">
            <w:pPr>
              <w:rPr>
                <w:sz w:val="24"/>
              </w:rPr>
            </w:pPr>
            <w:r>
              <w:rPr>
                <w:sz w:val="24"/>
              </w:rPr>
              <w:t>«Социальная поддержка граждан»</w:t>
            </w:r>
          </w:p>
        </w:tc>
      </w:tr>
      <w:tr w:rsidR="00F85376">
        <w:trPr>
          <w:trHeight w:val="360"/>
        </w:trPr>
        <w:tc>
          <w:tcPr>
            <w:tcW w:w="6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85376" w:rsidRDefault="00C95ACB">
            <w:pPr>
              <w:rPr>
                <w:sz w:val="24"/>
              </w:rPr>
            </w:pPr>
            <w:r>
              <w:rPr>
                <w:sz w:val="24"/>
              </w:rPr>
              <w:t>3.8</w:t>
            </w:r>
          </w:p>
        </w:tc>
        <w:tc>
          <w:tcPr>
            <w:tcW w:w="4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85376" w:rsidRDefault="00C95ACB">
            <w:pPr>
              <w:rPr>
                <w:sz w:val="24"/>
              </w:rPr>
            </w:pPr>
            <w:r>
              <w:rPr>
                <w:sz w:val="24"/>
              </w:rPr>
              <w:t>Выплата компенсации родительской платы за присмотр и уход за детьми</w:t>
            </w:r>
          </w:p>
          <w:p w:rsidR="00F85376" w:rsidRDefault="00C95ACB">
            <w:pPr>
              <w:rPr>
                <w:sz w:val="24"/>
              </w:rPr>
            </w:pPr>
            <w:r>
              <w:rPr>
                <w:sz w:val="24"/>
              </w:rPr>
              <w:t>в образовательной организации, реализующей образовательную пр</w:t>
            </w:r>
            <w:r>
              <w:rPr>
                <w:sz w:val="24"/>
              </w:rPr>
              <w:t>ограмму дошкольного образования</w:t>
            </w:r>
          </w:p>
        </w:tc>
        <w:tc>
          <w:tcPr>
            <w:tcW w:w="33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85376" w:rsidRDefault="00C95ACB">
            <w:pPr>
              <w:rPr>
                <w:sz w:val="24"/>
              </w:rPr>
            </w:pPr>
            <w:r>
              <w:rPr>
                <w:sz w:val="24"/>
              </w:rPr>
              <w:t>предоставление компенсации</w:t>
            </w:r>
          </w:p>
          <w:p w:rsidR="00F85376" w:rsidRDefault="00C95ACB">
            <w:pPr>
              <w:rPr>
                <w:sz w:val="24"/>
              </w:rPr>
            </w:pPr>
            <w:r>
              <w:rPr>
                <w:sz w:val="24"/>
              </w:rPr>
              <w:t>родительской платы за присмотр и уход за детьми</w:t>
            </w:r>
          </w:p>
          <w:p w:rsidR="00F85376" w:rsidRDefault="00C95ACB">
            <w:pPr>
              <w:rPr>
                <w:sz w:val="24"/>
              </w:rPr>
            </w:pPr>
            <w:r>
              <w:rPr>
                <w:sz w:val="24"/>
              </w:rPr>
              <w:t>в образовательной организации, реализующей образовательную программу дошкольного образования / отчет</w:t>
            </w:r>
          </w:p>
        </w:tc>
        <w:tc>
          <w:tcPr>
            <w:tcW w:w="17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85376" w:rsidRDefault="00C95ACB">
            <w:pPr>
              <w:jc w:val="center"/>
              <w:rPr>
                <w:sz w:val="24"/>
              </w:rPr>
            </w:pPr>
            <w:r>
              <w:rPr>
                <w:sz w:val="24"/>
              </w:rPr>
              <w:t>2023 - 2030</w:t>
            </w:r>
          </w:p>
        </w:tc>
        <w:tc>
          <w:tcPr>
            <w:tcW w:w="25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85376" w:rsidRDefault="00C95ACB">
            <w:pPr>
              <w:jc w:val="center"/>
              <w:rPr>
                <w:sz w:val="24"/>
              </w:rPr>
            </w:pPr>
            <w:r>
              <w:rPr>
                <w:sz w:val="24"/>
              </w:rPr>
              <w:t>Департамент образования г. Шахты</w:t>
            </w:r>
          </w:p>
        </w:tc>
        <w:tc>
          <w:tcPr>
            <w:tcW w:w="25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85376" w:rsidRDefault="00C95ACB">
            <w:pPr>
              <w:rPr>
                <w:sz w:val="24"/>
              </w:rPr>
            </w:pPr>
            <w:r>
              <w:rPr>
                <w:sz w:val="24"/>
              </w:rPr>
              <w:t>финансирование обеспечивается</w:t>
            </w:r>
          </w:p>
          <w:p w:rsidR="00F85376" w:rsidRDefault="00C95ACB">
            <w:pPr>
              <w:rPr>
                <w:sz w:val="24"/>
              </w:rPr>
            </w:pPr>
            <w:r>
              <w:rPr>
                <w:sz w:val="24"/>
              </w:rPr>
              <w:t xml:space="preserve">в рамках </w:t>
            </w:r>
            <w:proofErr w:type="gramStart"/>
            <w:r>
              <w:rPr>
                <w:sz w:val="24"/>
              </w:rPr>
              <w:t>государственной</w:t>
            </w:r>
            <w:proofErr w:type="gramEnd"/>
          </w:p>
          <w:p w:rsidR="00F85376" w:rsidRDefault="00C95ACB">
            <w:pPr>
              <w:rPr>
                <w:sz w:val="24"/>
              </w:rPr>
            </w:pPr>
            <w:r>
              <w:rPr>
                <w:sz w:val="24"/>
              </w:rPr>
              <w:t>программы Ростовской области</w:t>
            </w:r>
          </w:p>
          <w:p w:rsidR="00F85376" w:rsidRDefault="00C95ACB">
            <w:pPr>
              <w:rPr>
                <w:sz w:val="24"/>
              </w:rPr>
            </w:pPr>
            <w:r>
              <w:rPr>
                <w:sz w:val="24"/>
              </w:rPr>
              <w:t>«Социальная поддержка граждан»</w:t>
            </w:r>
          </w:p>
        </w:tc>
      </w:tr>
      <w:tr w:rsidR="00F85376">
        <w:trPr>
          <w:trHeight w:val="360"/>
        </w:trPr>
        <w:tc>
          <w:tcPr>
            <w:tcW w:w="6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85376" w:rsidRDefault="00C95ACB">
            <w:pPr>
              <w:rPr>
                <w:sz w:val="24"/>
              </w:rPr>
            </w:pPr>
            <w:r>
              <w:rPr>
                <w:sz w:val="24"/>
              </w:rPr>
              <w:t>3.9</w:t>
            </w:r>
          </w:p>
        </w:tc>
        <w:tc>
          <w:tcPr>
            <w:tcW w:w="4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85376" w:rsidRDefault="00C95ACB">
            <w:pPr>
              <w:rPr>
                <w:sz w:val="24"/>
              </w:rPr>
            </w:pPr>
            <w:r>
              <w:rPr>
                <w:sz w:val="24"/>
              </w:rPr>
              <w:t>Предоставление мер социальной поддержки детей-сирот и детей, оставшихся без попечения родителей, лиц из числа детей-сирот и детей, остав</w:t>
            </w:r>
            <w:r>
              <w:rPr>
                <w:sz w:val="24"/>
              </w:rPr>
              <w:t xml:space="preserve">шихся без попечения родителей, предусмотренных пунктами 1, 11, 12, 13 статьи 132 Областного закона от </w:t>
            </w:r>
            <w:r>
              <w:rPr>
                <w:sz w:val="24"/>
              </w:rPr>
              <w:lastRenderedPageBreak/>
              <w:t>22.10.2004 № 165-ЗС «</w:t>
            </w:r>
            <w:proofErr w:type="gramStart"/>
            <w:r>
              <w:rPr>
                <w:sz w:val="24"/>
              </w:rPr>
              <w:t>О</w:t>
            </w:r>
            <w:proofErr w:type="gramEnd"/>
            <w:r>
              <w:rPr>
                <w:sz w:val="24"/>
              </w:rPr>
              <w:t xml:space="preserve"> социальной</w:t>
            </w:r>
          </w:p>
          <w:p w:rsidR="00F85376" w:rsidRDefault="00C95ACB">
            <w:pPr>
              <w:rPr>
                <w:sz w:val="24"/>
              </w:rPr>
            </w:pPr>
            <w:r>
              <w:rPr>
                <w:sz w:val="24"/>
              </w:rPr>
              <w:t>поддержке детства в Ростовской области»</w:t>
            </w:r>
          </w:p>
        </w:tc>
        <w:tc>
          <w:tcPr>
            <w:tcW w:w="33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85376" w:rsidRDefault="00C95ACB">
            <w:pPr>
              <w:rPr>
                <w:sz w:val="24"/>
              </w:rPr>
            </w:pPr>
            <w:r>
              <w:rPr>
                <w:sz w:val="24"/>
              </w:rPr>
              <w:lastRenderedPageBreak/>
              <w:t>увеличение охвата детей-сирот и детей, оставшихся</w:t>
            </w:r>
          </w:p>
          <w:p w:rsidR="00F85376" w:rsidRDefault="00C95ACB">
            <w:pPr>
              <w:rPr>
                <w:sz w:val="24"/>
              </w:rPr>
            </w:pPr>
            <w:r>
              <w:rPr>
                <w:sz w:val="24"/>
              </w:rPr>
              <w:t>без попечения родителей,</w:t>
            </w:r>
          </w:p>
          <w:p w:rsidR="00F85376" w:rsidRDefault="00C95ACB">
            <w:pPr>
              <w:rPr>
                <w:sz w:val="24"/>
              </w:rPr>
            </w:pPr>
            <w:r>
              <w:rPr>
                <w:sz w:val="24"/>
              </w:rPr>
              <w:t>семей</w:t>
            </w:r>
            <w:r>
              <w:rPr>
                <w:sz w:val="24"/>
              </w:rPr>
              <w:t>ными формами</w:t>
            </w:r>
          </w:p>
          <w:p w:rsidR="00F85376" w:rsidRDefault="00C95ACB">
            <w:pPr>
              <w:rPr>
                <w:sz w:val="24"/>
              </w:rPr>
            </w:pPr>
            <w:r>
              <w:rPr>
                <w:sz w:val="24"/>
              </w:rPr>
              <w:t>устройства / отчет</w:t>
            </w:r>
          </w:p>
        </w:tc>
        <w:tc>
          <w:tcPr>
            <w:tcW w:w="17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85376" w:rsidRDefault="00C95ACB">
            <w:pPr>
              <w:jc w:val="center"/>
              <w:rPr>
                <w:sz w:val="24"/>
              </w:rPr>
            </w:pPr>
            <w:r>
              <w:rPr>
                <w:sz w:val="24"/>
              </w:rPr>
              <w:t>2023 - 2030</w:t>
            </w:r>
          </w:p>
        </w:tc>
        <w:tc>
          <w:tcPr>
            <w:tcW w:w="25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85376" w:rsidRDefault="00C95ACB">
            <w:pPr>
              <w:jc w:val="center"/>
              <w:rPr>
                <w:sz w:val="24"/>
              </w:rPr>
            </w:pPr>
            <w:r>
              <w:rPr>
                <w:sz w:val="24"/>
              </w:rPr>
              <w:t>Департамент образования г. Шахты</w:t>
            </w:r>
          </w:p>
        </w:tc>
        <w:tc>
          <w:tcPr>
            <w:tcW w:w="25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85376" w:rsidRDefault="00C95ACB">
            <w:pPr>
              <w:rPr>
                <w:sz w:val="24"/>
              </w:rPr>
            </w:pPr>
            <w:r>
              <w:rPr>
                <w:sz w:val="24"/>
              </w:rPr>
              <w:t>финансирование обеспечивается</w:t>
            </w:r>
          </w:p>
          <w:p w:rsidR="00F85376" w:rsidRDefault="00C95ACB">
            <w:pPr>
              <w:rPr>
                <w:sz w:val="24"/>
              </w:rPr>
            </w:pPr>
            <w:r>
              <w:rPr>
                <w:sz w:val="24"/>
              </w:rPr>
              <w:t xml:space="preserve">в рамках </w:t>
            </w:r>
            <w:proofErr w:type="gramStart"/>
            <w:r>
              <w:rPr>
                <w:sz w:val="24"/>
              </w:rPr>
              <w:t>государственной</w:t>
            </w:r>
            <w:proofErr w:type="gramEnd"/>
          </w:p>
          <w:p w:rsidR="00F85376" w:rsidRDefault="00C95ACB">
            <w:pPr>
              <w:rPr>
                <w:sz w:val="24"/>
              </w:rPr>
            </w:pPr>
            <w:r>
              <w:rPr>
                <w:sz w:val="24"/>
              </w:rPr>
              <w:t>программы Ростовской области</w:t>
            </w:r>
          </w:p>
          <w:p w:rsidR="00F85376" w:rsidRDefault="00C95ACB">
            <w:pPr>
              <w:rPr>
                <w:sz w:val="24"/>
              </w:rPr>
            </w:pPr>
            <w:r>
              <w:rPr>
                <w:sz w:val="24"/>
              </w:rPr>
              <w:t xml:space="preserve">«Социальная </w:t>
            </w:r>
            <w:r>
              <w:rPr>
                <w:sz w:val="24"/>
              </w:rPr>
              <w:lastRenderedPageBreak/>
              <w:t>поддержка граждан»</w:t>
            </w:r>
          </w:p>
        </w:tc>
      </w:tr>
      <w:tr w:rsidR="00F85376">
        <w:trPr>
          <w:trHeight w:val="360"/>
        </w:trPr>
        <w:tc>
          <w:tcPr>
            <w:tcW w:w="15086" w:type="dxa"/>
            <w:gridSpan w:val="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85376" w:rsidRDefault="00C95ACB">
            <w:pPr>
              <w:jc w:val="center"/>
              <w:rPr>
                <w:sz w:val="24"/>
              </w:rPr>
            </w:pPr>
            <w:r>
              <w:rPr>
                <w:sz w:val="24"/>
              </w:rPr>
              <w:lastRenderedPageBreak/>
              <w:t>Задача 4. Развитие системы социального контракта</w:t>
            </w:r>
          </w:p>
        </w:tc>
      </w:tr>
      <w:tr w:rsidR="00F85376">
        <w:trPr>
          <w:trHeight w:val="360"/>
        </w:trPr>
        <w:tc>
          <w:tcPr>
            <w:tcW w:w="6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85376" w:rsidRDefault="00C95ACB">
            <w:pPr>
              <w:rPr>
                <w:sz w:val="24"/>
              </w:rPr>
            </w:pPr>
            <w:r>
              <w:rPr>
                <w:sz w:val="24"/>
              </w:rPr>
              <w:t>4.1</w:t>
            </w:r>
          </w:p>
        </w:tc>
        <w:tc>
          <w:tcPr>
            <w:tcW w:w="4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85376" w:rsidRDefault="00C95ACB">
            <w:pPr>
              <w:rPr>
                <w:sz w:val="24"/>
              </w:rPr>
            </w:pPr>
            <w:r>
              <w:rPr>
                <w:sz w:val="24"/>
              </w:rPr>
              <w:t xml:space="preserve">В сфере </w:t>
            </w:r>
            <w:r>
              <w:rPr>
                <w:sz w:val="24"/>
              </w:rPr>
              <w:t>занятости – поиск работы</w:t>
            </w:r>
          </w:p>
          <w:p w:rsidR="00F85376" w:rsidRDefault="00C95ACB">
            <w:pPr>
              <w:rPr>
                <w:sz w:val="24"/>
              </w:rPr>
            </w:pPr>
            <w:r>
              <w:rPr>
                <w:sz w:val="24"/>
              </w:rPr>
              <w:t>и трудоустройство, оказание содействия в прохождении профессионального обучения и получении дополнительного</w:t>
            </w:r>
          </w:p>
          <w:p w:rsidR="00F85376" w:rsidRDefault="00C95ACB">
            <w:pPr>
              <w:rPr>
                <w:sz w:val="24"/>
              </w:rPr>
            </w:pPr>
            <w:r>
              <w:rPr>
                <w:sz w:val="24"/>
              </w:rPr>
              <w:t>профессионального образования,</w:t>
            </w:r>
          </w:p>
          <w:p w:rsidR="00F85376" w:rsidRDefault="00C95ACB">
            <w:pPr>
              <w:rPr>
                <w:sz w:val="24"/>
              </w:rPr>
            </w:pPr>
            <w:r>
              <w:rPr>
                <w:sz w:val="24"/>
              </w:rPr>
              <w:t>переобучение востребованным на рынке труда профессиям</w:t>
            </w:r>
          </w:p>
        </w:tc>
        <w:tc>
          <w:tcPr>
            <w:tcW w:w="33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85376" w:rsidRDefault="00C95ACB">
            <w:pPr>
              <w:rPr>
                <w:sz w:val="24"/>
              </w:rPr>
            </w:pPr>
            <w:r>
              <w:rPr>
                <w:sz w:val="24"/>
              </w:rPr>
              <w:t xml:space="preserve">с гражданами </w:t>
            </w:r>
            <w:proofErr w:type="gramStart"/>
            <w:r>
              <w:rPr>
                <w:sz w:val="24"/>
              </w:rPr>
              <w:t>заключен</w:t>
            </w:r>
            <w:proofErr w:type="gramEnd"/>
          </w:p>
          <w:p w:rsidR="00F85376" w:rsidRDefault="00C95ACB">
            <w:pPr>
              <w:rPr>
                <w:sz w:val="24"/>
              </w:rPr>
            </w:pPr>
            <w:r>
              <w:rPr>
                <w:sz w:val="24"/>
              </w:rPr>
              <w:t>социальный контр</w:t>
            </w:r>
            <w:r>
              <w:rPr>
                <w:sz w:val="24"/>
              </w:rPr>
              <w:t xml:space="preserve">акт в соответствии с </w:t>
            </w:r>
            <w:proofErr w:type="gramStart"/>
            <w:r>
              <w:rPr>
                <w:sz w:val="24"/>
              </w:rPr>
              <w:t>действующим</w:t>
            </w:r>
            <w:proofErr w:type="gramEnd"/>
          </w:p>
          <w:p w:rsidR="00F85376" w:rsidRDefault="00C95ACB">
            <w:pPr>
              <w:rPr>
                <w:sz w:val="24"/>
              </w:rPr>
            </w:pPr>
            <w:r>
              <w:rPr>
                <w:sz w:val="24"/>
              </w:rPr>
              <w:t>законодательством / отчет</w:t>
            </w:r>
          </w:p>
        </w:tc>
        <w:tc>
          <w:tcPr>
            <w:tcW w:w="17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85376" w:rsidRDefault="00C95ACB">
            <w:pPr>
              <w:jc w:val="center"/>
              <w:rPr>
                <w:sz w:val="24"/>
              </w:rPr>
            </w:pPr>
            <w:r>
              <w:rPr>
                <w:sz w:val="24"/>
              </w:rPr>
              <w:t>2023 - 203</w:t>
            </w:r>
          </w:p>
        </w:tc>
        <w:tc>
          <w:tcPr>
            <w:tcW w:w="25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85376" w:rsidRDefault="00C95ACB">
            <w:pPr>
              <w:jc w:val="center"/>
              <w:rPr>
                <w:sz w:val="24"/>
              </w:rPr>
            </w:pPr>
            <w:r>
              <w:rPr>
                <w:sz w:val="24"/>
              </w:rPr>
              <w:t>Департамент труда и социального развития Администрации города Шахты</w:t>
            </w:r>
          </w:p>
        </w:tc>
        <w:tc>
          <w:tcPr>
            <w:tcW w:w="25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85376" w:rsidRDefault="00C95ACB">
            <w:pPr>
              <w:rPr>
                <w:sz w:val="24"/>
              </w:rPr>
            </w:pPr>
            <w:r>
              <w:rPr>
                <w:sz w:val="24"/>
              </w:rPr>
              <w:t>финансирование обеспечивается</w:t>
            </w:r>
          </w:p>
          <w:p w:rsidR="00F85376" w:rsidRDefault="00C95ACB">
            <w:pPr>
              <w:rPr>
                <w:sz w:val="24"/>
              </w:rPr>
            </w:pPr>
            <w:r>
              <w:rPr>
                <w:sz w:val="24"/>
              </w:rPr>
              <w:t xml:space="preserve">в рамках </w:t>
            </w:r>
            <w:proofErr w:type="gramStart"/>
            <w:r>
              <w:rPr>
                <w:sz w:val="24"/>
              </w:rPr>
              <w:t>государственной</w:t>
            </w:r>
            <w:proofErr w:type="gramEnd"/>
          </w:p>
          <w:p w:rsidR="00F85376" w:rsidRDefault="00C95ACB">
            <w:pPr>
              <w:rPr>
                <w:sz w:val="24"/>
              </w:rPr>
            </w:pPr>
            <w:r>
              <w:rPr>
                <w:sz w:val="24"/>
              </w:rPr>
              <w:t>программы Ростовской области</w:t>
            </w:r>
          </w:p>
          <w:p w:rsidR="00F85376" w:rsidRDefault="00C95ACB">
            <w:pPr>
              <w:rPr>
                <w:sz w:val="24"/>
              </w:rPr>
            </w:pPr>
            <w:r>
              <w:rPr>
                <w:sz w:val="24"/>
              </w:rPr>
              <w:t>«Социальная поддержка граждан»</w:t>
            </w:r>
          </w:p>
        </w:tc>
      </w:tr>
      <w:tr w:rsidR="00F85376">
        <w:trPr>
          <w:trHeight w:val="360"/>
        </w:trPr>
        <w:tc>
          <w:tcPr>
            <w:tcW w:w="6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85376" w:rsidRDefault="00C95ACB">
            <w:pPr>
              <w:rPr>
                <w:sz w:val="24"/>
              </w:rPr>
            </w:pPr>
            <w:r>
              <w:rPr>
                <w:sz w:val="24"/>
              </w:rPr>
              <w:t>4.2</w:t>
            </w:r>
          </w:p>
        </w:tc>
        <w:tc>
          <w:tcPr>
            <w:tcW w:w="4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85376" w:rsidRDefault="00C95ACB">
            <w:pPr>
              <w:rPr>
                <w:sz w:val="24"/>
              </w:rPr>
            </w:pPr>
            <w:r>
              <w:rPr>
                <w:sz w:val="24"/>
              </w:rPr>
              <w:t xml:space="preserve">В сфере развития предпринимательства – развитие </w:t>
            </w:r>
            <w:proofErr w:type="spellStart"/>
            <w:r>
              <w:rPr>
                <w:sz w:val="24"/>
              </w:rPr>
              <w:t>самозанятости</w:t>
            </w:r>
            <w:proofErr w:type="spellEnd"/>
            <w:r>
              <w:rPr>
                <w:sz w:val="24"/>
              </w:rPr>
              <w:t>, оказание помощи</w:t>
            </w:r>
          </w:p>
          <w:p w:rsidR="00F85376" w:rsidRDefault="00C95ACB">
            <w:pPr>
              <w:rPr>
                <w:sz w:val="24"/>
              </w:rPr>
            </w:pPr>
            <w:r>
              <w:rPr>
                <w:sz w:val="24"/>
              </w:rPr>
              <w:t xml:space="preserve">(консультации, </w:t>
            </w:r>
            <w:proofErr w:type="spellStart"/>
            <w:r>
              <w:rPr>
                <w:sz w:val="24"/>
              </w:rPr>
              <w:t>профобучение</w:t>
            </w:r>
            <w:proofErr w:type="spellEnd"/>
            <w:r>
              <w:rPr>
                <w:sz w:val="24"/>
              </w:rPr>
              <w:t>),</w:t>
            </w:r>
          </w:p>
          <w:p w:rsidR="00F85376" w:rsidRDefault="00C95ACB">
            <w:pPr>
              <w:rPr>
                <w:sz w:val="24"/>
              </w:rPr>
            </w:pPr>
            <w:r>
              <w:rPr>
                <w:sz w:val="24"/>
              </w:rPr>
              <w:t>предоставление сре</w:t>
            </w:r>
            <w:proofErr w:type="gramStart"/>
            <w:r>
              <w:rPr>
                <w:sz w:val="24"/>
              </w:rPr>
              <w:t>дств в в</w:t>
            </w:r>
            <w:proofErr w:type="gramEnd"/>
            <w:r>
              <w:rPr>
                <w:sz w:val="24"/>
              </w:rPr>
              <w:t>иде социального контракта на открытие собственного дела</w:t>
            </w:r>
          </w:p>
        </w:tc>
        <w:tc>
          <w:tcPr>
            <w:tcW w:w="33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85376" w:rsidRDefault="00C95ACB">
            <w:pPr>
              <w:rPr>
                <w:sz w:val="24"/>
              </w:rPr>
            </w:pPr>
            <w:r>
              <w:rPr>
                <w:sz w:val="24"/>
              </w:rPr>
              <w:t xml:space="preserve">с гражданами </w:t>
            </w:r>
            <w:proofErr w:type="gramStart"/>
            <w:r>
              <w:rPr>
                <w:sz w:val="24"/>
              </w:rPr>
              <w:t>заключен</w:t>
            </w:r>
            <w:proofErr w:type="gramEnd"/>
          </w:p>
          <w:p w:rsidR="00F85376" w:rsidRDefault="00C95ACB">
            <w:pPr>
              <w:rPr>
                <w:sz w:val="24"/>
              </w:rPr>
            </w:pPr>
            <w:r>
              <w:rPr>
                <w:sz w:val="24"/>
              </w:rPr>
              <w:t xml:space="preserve">социальный контракт в соответствии с </w:t>
            </w:r>
            <w:proofErr w:type="gramStart"/>
            <w:r>
              <w:rPr>
                <w:sz w:val="24"/>
              </w:rPr>
              <w:t>де</w:t>
            </w:r>
            <w:r>
              <w:rPr>
                <w:sz w:val="24"/>
              </w:rPr>
              <w:t>йствующим</w:t>
            </w:r>
            <w:proofErr w:type="gramEnd"/>
          </w:p>
          <w:p w:rsidR="00F85376" w:rsidRDefault="00C95ACB">
            <w:pPr>
              <w:rPr>
                <w:sz w:val="24"/>
              </w:rPr>
            </w:pPr>
            <w:r>
              <w:rPr>
                <w:sz w:val="24"/>
              </w:rPr>
              <w:t>законодательством / отчет</w:t>
            </w:r>
          </w:p>
        </w:tc>
        <w:tc>
          <w:tcPr>
            <w:tcW w:w="17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85376" w:rsidRDefault="00C95ACB">
            <w:pPr>
              <w:jc w:val="center"/>
              <w:rPr>
                <w:sz w:val="24"/>
              </w:rPr>
            </w:pPr>
            <w:r>
              <w:rPr>
                <w:sz w:val="24"/>
              </w:rPr>
              <w:t>2023 - 2030</w:t>
            </w:r>
          </w:p>
        </w:tc>
        <w:tc>
          <w:tcPr>
            <w:tcW w:w="25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85376" w:rsidRDefault="00C95ACB">
            <w:pPr>
              <w:jc w:val="center"/>
              <w:rPr>
                <w:sz w:val="24"/>
              </w:rPr>
            </w:pPr>
            <w:r>
              <w:rPr>
                <w:sz w:val="24"/>
              </w:rPr>
              <w:t>Департамент труда и социального развития Администрации города Шахты</w:t>
            </w:r>
          </w:p>
        </w:tc>
        <w:tc>
          <w:tcPr>
            <w:tcW w:w="25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85376" w:rsidRDefault="00C95ACB">
            <w:pPr>
              <w:rPr>
                <w:sz w:val="24"/>
              </w:rPr>
            </w:pPr>
            <w:r>
              <w:rPr>
                <w:sz w:val="24"/>
              </w:rPr>
              <w:t>финансирование обеспечивается</w:t>
            </w:r>
          </w:p>
          <w:p w:rsidR="00F85376" w:rsidRDefault="00C95ACB">
            <w:pPr>
              <w:rPr>
                <w:sz w:val="24"/>
              </w:rPr>
            </w:pPr>
            <w:r>
              <w:rPr>
                <w:sz w:val="24"/>
              </w:rPr>
              <w:t xml:space="preserve">в рамках </w:t>
            </w:r>
            <w:proofErr w:type="gramStart"/>
            <w:r>
              <w:rPr>
                <w:sz w:val="24"/>
              </w:rPr>
              <w:t>государственной</w:t>
            </w:r>
            <w:proofErr w:type="gramEnd"/>
          </w:p>
          <w:p w:rsidR="00F85376" w:rsidRDefault="00C95ACB">
            <w:pPr>
              <w:rPr>
                <w:sz w:val="24"/>
              </w:rPr>
            </w:pPr>
            <w:r>
              <w:rPr>
                <w:sz w:val="24"/>
              </w:rPr>
              <w:t>программы Ростовской области</w:t>
            </w:r>
          </w:p>
          <w:p w:rsidR="00F85376" w:rsidRDefault="00C95ACB">
            <w:pPr>
              <w:rPr>
                <w:sz w:val="24"/>
              </w:rPr>
            </w:pPr>
            <w:r>
              <w:rPr>
                <w:sz w:val="24"/>
              </w:rPr>
              <w:t>«Социальная поддержка граждан»</w:t>
            </w:r>
          </w:p>
        </w:tc>
      </w:tr>
      <w:tr w:rsidR="00F85376">
        <w:trPr>
          <w:trHeight w:val="360"/>
        </w:trPr>
        <w:tc>
          <w:tcPr>
            <w:tcW w:w="15086" w:type="dxa"/>
            <w:gridSpan w:val="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85376" w:rsidRDefault="00C95ACB">
            <w:pPr>
              <w:jc w:val="center"/>
              <w:rPr>
                <w:sz w:val="24"/>
              </w:rPr>
            </w:pPr>
            <w:r>
              <w:rPr>
                <w:sz w:val="24"/>
              </w:rPr>
              <w:t xml:space="preserve">Задача 5. Улучшение </w:t>
            </w:r>
            <w:r>
              <w:rPr>
                <w:sz w:val="24"/>
              </w:rPr>
              <w:t>жилищных условий семей с детьми, обеспечение доступности платы за жилищно-коммунальные услуги</w:t>
            </w:r>
          </w:p>
        </w:tc>
      </w:tr>
      <w:tr w:rsidR="00F85376">
        <w:trPr>
          <w:trHeight w:val="360"/>
        </w:trPr>
        <w:tc>
          <w:tcPr>
            <w:tcW w:w="6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85376" w:rsidRDefault="00C95ACB">
            <w:pPr>
              <w:rPr>
                <w:sz w:val="24"/>
              </w:rPr>
            </w:pPr>
            <w:r>
              <w:rPr>
                <w:sz w:val="24"/>
              </w:rPr>
              <w:t>5.1</w:t>
            </w:r>
          </w:p>
        </w:tc>
        <w:tc>
          <w:tcPr>
            <w:tcW w:w="4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85376" w:rsidRDefault="00C95ACB">
            <w:pPr>
              <w:rPr>
                <w:sz w:val="24"/>
              </w:rPr>
            </w:pPr>
            <w:r>
              <w:rPr>
                <w:sz w:val="24"/>
              </w:rPr>
              <w:t>Государственная поддержка отдельных категорий граждан</w:t>
            </w:r>
          </w:p>
        </w:tc>
        <w:tc>
          <w:tcPr>
            <w:tcW w:w="33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85376" w:rsidRDefault="00C95ACB">
            <w:pPr>
              <w:rPr>
                <w:sz w:val="24"/>
              </w:rPr>
            </w:pPr>
            <w:r>
              <w:rPr>
                <w:sz w:val="24"/>
              </w:rPr>
              <w:t>улучшение жилищных условий</w:t>
            </w:r>
          </w:p>
          <w:p w:rsidR="00F85376" w:rsidRDefault="00C95ACB">
            <w:pPr>
              <w:rPr>
                <w:sz w:val="24"/>
              </w:rPr>
            </w:pPr>
            <w:r>
              <w:rPr>
                <w:sz w:val="24"/>
              </w:rPr>
              <w:t>граждан / отчет</w:t>
            </w:r>
          </w:p>
        </w:tc>
        <w:tc>
          <w:tcPr>
            <w:tcW w:w="17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85376" w:rsidRDefault="00C95ACB">
            <w:pPr>
              <w:jc w:val="center"/>
              <w:rPr>
                <w:sz w:val="24"/>
              </w:rPr>
            </w:pPr>
            <w:r>
              <w:rPr>
                <w:sz w:val="24"/>
              </w:rPr>
              <w:t>2023 - 2030</w:t>
            </w:r>
          </w:p>
        </w:tc>
        <w:tc>
          <w:tcPr>
            <w:tcW w:w="25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85376" w:rsidRDefault="00C95ACB">
            <w:pPr>
              <w:jc w:val="center"/>
              <w:rPr>
                <w:sz w:val="24"/>
              </w:rPr>
            </w:pPr>
            <w:r>
              <w:rPr>
                <w:sz w:val="24"/>
              </w:rPr>
              <w:t>Управление реализации бюджетных программ в сфере</w:t>
            </w:r>
            <w:r>
              <w:rPr>
                <w:sz w:val="24"/>
              </w:rPr>
              <w:t xml:space="preserve"> жилищного строительства</w:t>
            </w:r>
          </w:p>
        </w:tc>
        <w:tc>
          <w:tcPr>
            <w:tcW w:w="25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85376" w:rsidRDefault="00C95ACB">
            <w:pPr>
              <w:rPr>
                <w:sz w:val="24"/>
              </w:rPr>
            </w:pPr>
            <w:r>
              <w:rPr>
                <w:sz w:val="24"/>
              </w:rPr>
              <w:t>финансирование осуществляется в рамках муниципальной программы города Шахты «Оказание мер по улучшению жилищных условий отдельным категориям граждан»</w:t>
            </w:r>
          </w:p>
        </w:tc>
      </w:tr>
      <w:tr w:rsidR="00F85376">
        <w:trPr>
          <w:trHeight w:val="360"/>
        </w:trPr>
        <w:tc>
          <w:tcPr>
            <w:tcW w:w="6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85376" w:rsidRDefault="00C95ACB">
            <w:pPr>
              <w:rPr>
                <w:sz w:val="24"/>
              </w:rPr>
            </w:pPr>
            <w:r>
              <w:rPr>
                <w:sz w:val="24"/>
              </w:rPr>
              <w:t>5.2</w:t>
            </w:r>
          </w:p>
        </w:tc>
        <w:tc>
          <w:tcPr>
            <w:tcW w:w="4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85376" w:rsidRDefault="00C95ACB">
            <w:pPr>
              <w:rPr>
                <w:sz w:val="24"/>
              </w:rPr>
            </w:pPr>
            <w:r>
              <w:rPr>
                <w:sz w:val="24"/>
              </w:rPr>
              <w:t xml:space="preserve">Предоставление гражданам меры </w:t>
            </w:r>
            <w:r>
              <w:rPr>
                <w:sz w:val="24"/>
              </w:rPr>
              <w:lastRenderedPageBreak/>
              <w:t>социальной поддержки в форме субсидий на оплат</w:t>
            </w:r>
            <w:r>
              <w:rPr>
                <w:sz w:val="24"/>
              </w:rPr>
              <w:t>у жилых помещений и коммунальных услуг</w:t>
            </w:r>
          </w:p>
        </w:tc>
        <w:tc>
          <w:tcPr>
            <w:tcW w:w="33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85376" w:rsidRDefault="00C95ACB">
            <w:pPr>
              <w:rPr>
                <w:sz w:val="24"/>
              </w:rPr>
            </w:pPr>
            <w:r>
              <w:rPr>
                <w:sz w:val="24"/>
              </w:rPr>
              <w:lastRenderedPageBreak/>
              <w:t>меры социальной поддержки</w:t>
            </w:r>
          </w:p>
          <w:p w:rsidR="00F85376" w:rsidRDefault="00C95ACB">
            <w:pPr>
              <w:rPr>
                <w:sz w:val="24"/>
              </w:rPr>
            </w:pPr>
            <w:r>
              <w:rPr>
                <w:sz w:val="24"/>
              </w:rPr>
              <w:lastRenderedPageBreak/>
              <w:t xml:space="preserve">гражданам </w:t>
            </w:r>
            <w:proofErr w:type="gramStart"/>
            <w:r>
              <w:rPr>
                <w:sz w:val="24"/>
              </w:rPr>
              <w:t>предоставлены</w:t>
            </w:r>
            <w:proofErr w:type="gramEnd"/>
          </w:p>
          <w:p w:rsidR="00F85376" w:rsidRDefault="00C95ACB">
            <w:pPr>
              <w:rPr>
                <w:sz w:val="24"/>
              </w:rPr>
            </w:pPr>
            <w:r>
              <w:rPr>
                <w:sz w:val="24"/>
              </w:rPr>
              <w:t xml:space="preserve">в соответствии с </w:t>
            </w:r>
            <w:proofErr w:type="gramStart"/>
            <w:r>
              <w:rPr>
                <w:sz w:val="24"/>
              </w:rPr>
              <w:t>действующим</w:t>
            </w:r>
            <w:proofErr w:type="gramEnd"/>
          </w:p>
          <w:p w:rsidR="00F85376" w:rsidRDefault="00C95ACB">
            <w:pPr>
              <w:rPr>
                <w:sz w:val="24"/>
              </w:rPr>
            </w:pPr>
            <w:r>
              <w:rPr>
                <w:sz w:val="24"/>
              </w:rPr>
              <w:t>законодательством / отчет</w:t>
            </w:r>
          </w:p>
        </w:tc>
        <w:tc>
          <w:tcPr>
            <w:tcW w:w="17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85376" w:rsidRDefault="00C95ACB">
            <w:pPr>
              <w:jc w:val="center"/>
              <w:rPr>
                <w:sz w:val="24"/>
              </w:rPr>
            </w:pPr>
            <w:r>
              <w:rPr>
                <w:sz w:val="24"/>
              </w:rPr>
              <w:lastRenderedPageBreak/>
              <w:t>2023 - 2030</w:t>
            </w:r>
          </w:p>
        </w:tc>
        <w:tc>
          <w:tcPr>
            <w:tcW w:w="25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85376" w:rsidRDefault="00C95ACB">
            <w:pPr>
              <w:jc w:val="center"/>
              <w:rPr>
                <w:sz w:val="24"/>
              </w:rPr>
            </w:pPr>
            <w:r>
              <w:rPr>
                <w:sz w:val="24"/>
              </w:rPr>
              <w:t xml:space="preserve">Департамент труда и </w:t>
            </w:r>
            <w:r>
              <w:rPr>
                <w:sz w:val="24"/>
              </w:rPr>
              <w:lastRenderedPageBreak/>
              <w:t>социального развития Администрации города Шахты</w:t>
            </w:r>
          </w:p>
        </w:tc>
        <w:tc>
          <w:tcPr>
            <w:tcW w:w="25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85376" w:rsidRDefault="00C95ACB">
            <w:pPr>
              <w:rPr>
                <w:sz w:val="24"/>
              </w:rPr>
            </w:pPr>
            <w:r>
              <w:rPr>
                <w:sz w:val="24"/>
              </w:rPr>
              <w:lastRenderedPageBreak/>
              <w:t xml:space="preserve">финансирование </w:t>
            </w:r>
            <w:r>
              <w:rPr>
                <w:sz w:val="24"/>
              </w:rPr>
              <w:lastRenderedPageBreak/>
              <w:t>обеспечивается</w:t>
            </w:r>
          </w:p>
          <w:p w:rsidR="00F85376" w:rsidRDefault="00C95ACB">
            <w:pPr>
              <w:rPr>
                <w:sz w:val="24"/>
              </w:rPr>
            </w:pPr>
            <w:r>
              <w:rPr>
                <w:sz w:val="24"/>
              </w:rPr>
              <w:t xml:space="preserve">в рамках </w:t>
            </w:r>
            <w:proofErr w:type="gramStart"/>
            <w:r>
              <w:rPr>
                <w:sz w:val="24"/>
              </w:rPr>
              <w:t>государственной</w:t>
            </w:r>
            <w:proofErr w:type="gramEnd"/>
          </w:p>
          <w:p w:rsidR="00F85376" w:rsidRDefault="00C95ACB">
            <w:pPr>
              <w:rPr>
                <w:sz w:val="24"/>
              </w:rPr>
            </w:pPr>
            <w:r>
              <w:rPr>
                <w:sz w:val="24"/>
              </w:rPr>
              <w:t>программы Ростовской области</w:t>
            </w:r>
          </w:p>
          <w:p w:rsidR="00F85376" w:rsidRDefault="00C95ACB">
            <w:pPr>
              <w:rPr>
                <w:sz w:val="24"/>
              </w:rPr>
            </w:pPr>
            <w:r>
              <w:rPr>
                <w:sz w:val="24"/>
              </w:rPr>
              <w:t>«Социальная поддержка граждан»</w:t>
            </w:r>
          </w:p>
        </w:tc>
      </w:tr>
      <w:tr w:rsidR="00F85376">
        <w:trPr>
          <w:trHeight w:val="360"/>
        </w:trPr>
        <w:tc>
          <w:tcPr>
            <w:tcW w:w="15086" w:type="dxa"/>
            <w:gridSpan w:val="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85376" w:rsidRDefault="00C95ACB">
            <w:pPr>
              <w:jc w:val="center"/>
              <w:rPr>
                <w:sz w:val="24"/>
              </w:rPr>
            </w:pPr>
            <w:r>
              <w:rPr>
                <w:sz w:val="24"/>
              </w:rPr>
              <w:lastRenderedPageBreak/>
              <w:t>Задача 6. Организация социальной адаптации нуждающихся и малоимущих граждан</w:t>
            </w:r>
          </w:p>
        </w:tc>
      </w:tr>
      <w:tr w:rsidR="00F85376">
        <w:trPr>
          <w:trHeight w:val="360"/>
        </w:trPr>
        <w:tc>
          <w:tcPr>
            <w:tcW w:w="6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85376" w:rsidRDefault="00C95ACB">
            <w:pPr>
              <w:rPr>
                <w:sz w:val="24"/>
              </w:rPr>
            </w:pPr>
            <w:r>
              <w:rPr>
                <w:sz w:val="24"/>
              </w:rPr>
              <w:t>6.1</w:t>
            </w:r>
          </w:p>
        </w:tc>
        <w:tc>
          <w:tcPr>
            <w:tcW w:w="4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85376" w:rsidRDefault="00C95ACB">
            <w:pPr>
              <w:rPr>
                <w:sz w:val="24"/>
              </w:rPr>
            </w:pPr>
            <w:r>
              <w:rPr>
                <w:sz w:val="24"/>
              </w:rPr>
              <w:t>Проведение профилактических медицинских осмотров и диспансеризации граждан</w:t>
            </w:r>
          </w:p>
        </w:tc>
        <w:tc>
          <w:tcPr>
            <w:tcW w:w="33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85376" w:rsidRDefault="00C95ACB">
            <w:pPr>
              <w:rPr>
                <w:sz w:val="24"/>
              </w:rPr>
            </w:pPr>
            <w:r>
              <w:rPr>
                <w:sz w:val="24"/>
              </w:rPr>
              <w:t xml:space="preserve">улучшение </w:t>
            </w:r>
            <w:r>
              <w:rPr>
                <w:sz w:val="24"/>
              </w:rPr>
              <w:t>организации</w:t>
            </w:r>
          </w:p>
          <w:p w:rsidR="00F85376" w:rsidRDefault="00C95ACB">
            <w:pPr>
              <w:rPr>
                <w:sz w:val="24"/>
              </w:rPr>
            </w:pPr>
            <w:r>
              <w:rPr>
                <w:sz w:val="24"/>
              </w:rPr>
              <w:t xml:space="preserve">оказания </w:t>
            </w:r>
            <w:proofErr w:type="gramStart"/>
            <w:r>
              <w:rPr>
                <w:sz w:val="24"/>
              </w:rPr>
              <w:t>первичной</w:t>
            </w:r>
            <w:proofErr w:type="gramEnd"/>
            <w:r>
              <w:rPr>
                <w:sz w:val="24"/>
              </w:rPr>
              <w:t xml:space="preserve"> медико-</w:t>
            </w:r>
          </w:p>
          <w:p w:rsidR="00F85376" w:rsidRDefault="00C95ACB">
            <w:pPr>
              <w:rPr>
                <w:sz w:val="24"/>
              </w:rPr>
            </w:pPr>
            <w:r>
              <w:rPr>
                <w:sz w:val="24"/>
              </w:rPr>
              <w:t>санитарной помощи жителям</w:t>
            </w:r>
          </w:p>
          <w:p w:rsidR="00F85376" w:rsidRDefault="00C95ACB">
            <w:pPr>
              <w:rPr>
                <w:sz w:val="24"/>
              </w:rPr>
            </w:pPr>
            <w:r>
              <w:rPr>
                <w:sz w:val="24"/>
              </w:rPr>
              <w:t>Ростовской области в целях</w:t>
            </w:r>
          </w:p>
          <w:p w:rsidR="00F85376" w:rsidRDefault="00C95ACB">
            <w:pPr>
              <w:rPr>
                <w:sz w:val="24"/>
              </w:rPr>
            </w:pPr>
            <w:r>
              <w:rPr>
                <w:sz w:val="24"/>
              </w:rPr>
              <w:t>приближения ее к их месту</w:t>
            </w:r>
          </w:p>
          <w:p w:rsidR="00F85376" w:rsidRDefault="00C95ACB">
            <w:pPr>
              <w:rPr>
                <w:sz w:val="24"/>
              </w:rPr>
            </w:pPr>
            <w:r>
              <w:rPr>
                <w:sz w:val="24"/>
              </w:rPr>
              <w:t>жительства, месту работы</w:t>
            </w:r>
          </w:p>
          <w:p w:rsidR="00F85376" w:rsidRDefault="00C95ACB">
            <w:pPr>
              <w:rPr>
                <w:sz w:val="24"/>
              </w:rPr>
            </w:pPr>
            <w:r>
              <w:rPr>
                <w:sz w:val="24"/>
              </w:rPr>
              <w:t>или обучения / отчет</w:t>
            </w:r>
          </w:p>
        </w:tc>
        <w:tc>
          <w:tcPr>
            <w:tcW w:w="17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85376" w:rsidRDefault="00C95ACB">
            <w:pPr>
              <w:jc w:val="center"/>
              <w:rPr>
                <w:sz w:val="24"/>
              </w:rPr>
            </w:pPr>
            <w:r>
              <w:rPr>
                <w:sz w:val="24"/>
              </w:rPr>
              <w:t>2023 – 2030</w:t>
            </w:r>
          </w:p>
        </w:tc>
        <w:tc>
          <w:tcPr>
            <w:tcW w:w="25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85376" w:rsidRDefault="00C95ACB">
            <w:pPr>
              <w:jc w:val="center"/>
              <w:rPr>
                <w:sz w:val="24"/>
              </w:rPr>
            </w:pPr>
            <w:r>
              <w:rPr>
                <w:sz w:val="24"/>
              </w:rPr>
              <w:t>поликлиники города Шахты</w:t>
            </w:r>
          </w:p>
        </w:tc>
        <w:tc>
          <w:tcPr>
            <w:tcW w:w="25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85376" w:rsidRDefault="00C95ACB">
            <w:pPr>
              <w:rPr>
                <w:sz w:val="24"/>
              </w:rPr>
            </w:pPr>
            <w:r>
              <w:rPr>
                <w:sz w:val="24"/>
              </w:rPr>
              <w:t>финансирование обеспечивается</w:t>
            </w:r>
          </w:p>
          <w:p w:rsidR="00F85376" w:rsidRDefault="00C95ACB">
            <w:pPr>
              <w:rPr>
                <w:sz w:val="24"/>
              </w:rPr>
            </w:pPr>
            <w:r>
              <w:rPr>
                <w:sz w:val="24"/>
              </w:rPr>
              <w:t xml:space="preserve">в рамках </w:t>
            </w:r>
            <w:proofErr w:type="gramStart"/>
            <w:r>
              <w:rPr>
                <w:sz w:val="24"/>
              </w:rPr>
              <w:t>Территориальной</w:t>
            </w:r>
            <w:proofErr w:type="gramEnd"/>
          </w:p>
          <w:p w:rsidR="00F85376" w:rsidRDefault="00C95ACB">
            <w:pPr>
              <w:rPr>
                <w:sz w:val="24"/>
              </w:rPr>
            </w:pPr>
            <w:r>
              <w:rPr>
                <w:sz w:val="24"/>
              </w:rPr>
              <w:t xml:space="preserve">программы </w:t>
            </w:r>
            <w:proofErr w:type="gramStart"/>
            <w:r>
              <w:rPr>
                <w:sz w:val="24"/>
              </w:rPr>
              <w:t>государственных</w:t>
            </w:r>
            <w:proofErr w:type="gramEnd"/>
          </w:p>
          <w:p w:rsidR="00F85376" w:rsidRDefault="00C95ACB">
            <w:pPr>
              <w:rPr>
                <w:sz w:val="24"/>
              </w:rPr>
            </w:pPr>
            <w:r>
              <w:rPr>
                <w:sz w:val="24"/>
              </w:rPr>
              <w:t>гарантий бесплатного оказания</w:t>
            </w:r>
          </w:p>
          <w:p w:rsidR="00F85376" w:rsidRDefault="00C95ACB">
            <w:pPr>
              <w:rPr>
                <w:sz w:val="24"/>
              </w:rPr>
            </w:pPr>
            <w:r>
              <w:rPr>
                <w:sz w:val="24"/>
              </w:rPr>
              <w:t>гражданам медицинской помощи</w:t>
            </w:r>
          </w:p>
          <w:p w:rsidR="00F85376" w:rsidRDefault="00C95ACB">
            <w:pPr>
              <w:rPr>
                <w:sz w:val="24"/>
              </w:rPr>
            </w:pPr>
            <w:r>
              <w:rPr>
                <w:sz w:val="24"/>
              </w:rPr>
              <w:t>в Ростовской области</w:t>
            </w:r>
          </w:p>
        </w:tc>
      </w:tr>
      <w:tr w:rsidR="00F85376">
        <w:trPr>
          <w:trHeight w:val="360"/>
        </w:trPr>
        <w:tc>
          <w:tcPr>
            <w:tcW w:w="6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85376" w:rsidRDefault="00C95ACB">
            <w:pPr>
              <w:rPr>
                <w:sz w:val="24"/>
              </w:rPr>
            </w:pPr>
            <w:r>
              <w:rPr>
                <w:sz w:val="24"/>
              </w:rPr>
              <w:t>6.2</w:t>
            </w:r>
          </w:p>
        </w:tc>
        <w:tc>
          <w:tcPr>
            <w:tcW w:w="4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85376" w:rsidRDefault="00C95ACB">
            <w:pPr>
              <w:rPr>
                <w:sz w:val="24"/>
              </w:rPr>
            </w:pPr>
            <w:r>
              <w:rPr>
                <w:sz w:val="24"/>
              </w:rPr>
              <w:t>Вовлечение населения в систематические занятия физической культурой и спортом</w:t>
            </w:r>
          </w:p>
        </w:tc>
        <w:tc>
          <w:tcPr>
            <w:tcW w:w="33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85376" w:rsidRDefault="00C95ACB">
            <w:pPr>
              <w:rPr>
                <w:sz w:val="24"/>
              </w:rPr>
            </w:pPr>
            <w:r>
              <w:rPr>
                <w:sz w:val="24"/>
              </w:rPr>
              <w:t>рост числа граждан,</w:t>
            </w:r>
          </w:p>
          <w:p w:rsidR="00F85376" w:rsidRDefault="00C95ACB">
            <w:pPr>
              <w:rPr>
                <w:sz w:val="24"/>
              </w:rPr>
            </w:pPr>
            <w:r>
              <w:rPr>
                <w:sz w:val="24"/>
              </w:rPr>
              <w:t>занимающихся физической</w:t>
            </w:r>
          </w:p>
          <w:p w:rsidR="00F85376" w:rsidRDefault="00C95ACB">
            <w:pPr>
              <w:rPr>
                <w:sz w:val="24"/>
              </w:rPr>
            </w:pPr>
            <w:r>
              <w:rPr>
                <w:sz w:val="24"/>
              </w:rPr>
              <w:t xml:space="preserve">культурой и спортом / </w:t>
            </w:r>
            <w:r>
              <w:rPr>
                <w:sz w:val="24"/>
              </w:rPr>
              <w:t>отчет</w:t>
            </w:r>
          </w:p>
        </w:tc>
        <w:tc>
          <w:tcPr>
            <w:tcW w:w="17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85376" w:rsidRDefault="00C95ACB">
            <w:pPr>
              <w:jc w:val="center"/>
              <w:rPr>
                <w:sz w:val="24"/>
              </w:rPr>
            </w:pPr>
            <w:r>
              <w:rPr>
                <w:sz w:val="24"/>
              </w:rPr>
              <w:t>2023 – 2030</w:t>
            </w:r>
          </w:p>
        </w:tc>
        <w:tc>
          <w:tcPr>
            <w:tcW w:w="25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85376" w:rsidRDefault="00C95ACB">
            <w:pPr>
              <w:jc w:val="center"/>
              <w:rPr>
                <w:sz w:val="24"/>
              </w:rPr>
            </w:pPr>
            <w:r>
              <w:rPr>
                <w:rStyle w:val="1b"/>
                <w:sz w:val="24"/>
              </w:rPr>
              <w:t>Департамент по физическому развитию и спорту города Шахты</w:t>
            </w:r>
          </w:p>
        </w:tc>
        <w:tc>
          <w:tcPr>
            <w:tcW w:w="25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85376" w:rsidRDefault="00C95ACB">
            <w:pPr>
              <w:rPr>
                <w:sz w:val="24"/>
              </w:rPr>
            </w:pPr>
            <w:r>
              <w:rPr>
                <w:sz w:val="24"/>
              </w:rPr>
              <w:t>финансирование обеспечивается</w:t>
            </w:r>
          </w:p>
          <w:p w:rsidR="00F85376" w:rsidRDefault="00C95ACB">
            <w:pPr>
              <w:rPr>
                <w:sz w:val="24"/>
              </w:rPr>
            </w:pPr>
            <w:r>
              <w:rPr>
                <w:sz w:val="24"/>
              </w:rPr>
              <w:t xml:space="preserve">в рамках </w:t>
            </w:r>
            <w:proofErr w:type="gramStart"/>
            <w:r>
              <w:rPr>
                <w:sz w:val="24"/>
              </w:rPr>
              <w:t>государственной</w:t>
            </w:r>
            <w:proofErr w:type="gramEnd"/>
          </w:p>
          <w:p w:rsidR="00F85376" w:rsidRDefault="00C95ACB">
            <w:pPr>
              <w:rPr>
                <w:sz w:val="24"/>
              </w:rPr>
            </w:pPr>
            <w:r>
              <w:rPr>
                <w:sz w:val="24"/>
              </w:rPr>
              <w:t>программы Ростовской области</w:t>
            </w:r>
          </w:p>
          <w:p w:rsidR="00F85376" w:rsidRDefault="00C95ACB">
            <w:pPr>
              <w:rPr>
                <w:sz w:val="24"/>
              </w:rPr>
            </w:pPr>
            <w:r>
              <w:rPr>
                <w:sz w:val="24"/>
              </w:rPr>
              <w:t>«Развитие физической культуры и спорта»</w:t>
            </w:r>
          </w:p>
        </w:tc>
      </w:tr>
      <w:tr w:rsidR="00F85376">
        <w:trPr>
          <w:trHeight w:val="360"/>
        </w:trPr>
        <w:tc>
          <w:tcPr>
            <w:tcW w:w="6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85376" w:rsidRDefault="00C95ACB">
            <w:pPr>
              <w:rPr>
                <w:sz w:val="24"/>
              </w:rPr>
            </w:pPr>
            <w:r>
              <w:rPr>
                <w:sz w:val="24"/>
              </w:rPr>
              <w:t>6.3</w:t>
            </w:r>
          </w:p>
        </w:tc>
        <w:tc>
          <w:tcPr>
            <w:tcW w:w="4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85376" w:rsidRDefault="00C95ACB">
            <w:pPr>
              <w:rPr>
                <w:sz w:val="24"/>
              </w:rPr>
            </w:pPr>
            <w:r>
              <w:rPr>
                <w:sz w:val="24"/>
              </w:rPr>
              <w:t>Предоставление услуг физкультурно-</w:t>
            </w:r>
          </w:p>
          <w:p w:rsidR="00F85376" w:rsidRDefault="00C95ACB">
            <w:pPr>
              <w:rPr>
                <w:sz w:val="24"/>
              </w:rPr>
            </w:pPr>
            <w:proofErr w:type="gramStart"/>
            <w:r>
              <w:rPr>
                <w:sz w:val="24"/>
              </w:rPr>
              <w:t>спортивных</w:t>
            </w:r>
            <w:proofErr w:type="gramEnd"/>
            <w:r>
              <w:rPr>
                <w:sz w:val="24"/>
              </w:rPr>
              <w:t xml:space="preserve"> организации на льготных</w:t>
            </w:r>
          </w:p>
          <w:p w:rsidR="00F85376" w:rsidRDefault="00C95ACB">
            <w:pPr>
              <w:rPr>
                <w:sz w:val="24"/>
              </w:rPr>
            </w:pPr>
            <w:proofErr w:type="gramStart"/>
            <w:r>
              <w:rPr>
                <w:sz w:val="24"/>
              </w:rPr>
              <w:t>условиях</w:t>
            </w:r>
            <w:proofErr w:type="gramEnd"/>
          </w:p>
        </w:tc>
        <w:tc>
          <w:tcPr>
            <w:tcW w:w="33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85376" w:rsidRDefault="00C95ACB">
            <w:pPr>
              <w:rPr>
                <w:sz w:val="24"/>
              </w:rPr>
            </w:pPr>
            <w:r>
              <w:rPr>
                <w:sz w:val="24"/>
              </w:rPr>
              <w:t>рост числа граждан,</w:t>
            </w:r>
          </w:p>
          <w:p w:rsidR="00F85376" w:rsidRDefault="00C95ACB">
            <w:pPr>
              <w:rPr>
                <w:sz w:val="24"/>
              </w:rPr>
            </w:pPr>
            <w:r>
              <w:rPr>
                <w:sz w:val="24"/>
              </w:rPr>
              <w:t>занимающихся физической</w:t>
            </w:r>
          </w:p>
          <w:p w:rsidR="00F85376" w:rsidRDefault="00C95ACB">
            <w:pPr>
              <w:rPr>
                <w:sz w:val="24"/>
              </w:rPr>
            </w:pPr>
            <w:r>
              <w:rPr>
                <w:sz w:val="24"/>
              </w:rPr>
              <w:t>культурой и спортом / отчет</w:t>
            </w:r>
          </w:p>
        </w:tc>
        <w:tc>
          <w:tcPr>
            <w:tcW w:w="17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85376" w:rsidRDefault="00C95ACB">
            <w:pPr>
              <w:jc w:val="center"/>
              <w:rPr>
                <w:sz w:val="24"/>
              </w:rPr>
            </w:pPr>
            <w:r>
              <w:rPr>
                <w:sz w:val="24"/>
              </w:rPr>
              <w:t>2023 – 2030</w:t>
            </w:r>
          </w:p>
        </w:tc>
        <w:tc>
          <w:tcPr>
            <w:tcW w:w="25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85376" w:rsidRDefault="00C95ACB">
            <w:pPr>
              <w:jc w:val="center"/>
              <w:rPr>
                <w:sz w:val="24"/>
              </w:rPr>
            </w:pPr>
            <w:r>
              <w:rPr>
                <w:rStyle w:val="1b"/>
                <w:sz w:val="24"/>
              </w:rPr>
              <w:t>Департамент по физическому развитию и спорту города Шахты</w:t>
            </w:r>
          </w:p>
        </w:tc>
        <w:tc>
          <w:tcPr>
            <w:tcW w:w="25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85376" w:rsidRDefault="00C95ACB">
            <w:pPr>
              <w:rPr>
                <w:sz w:val="24"/>
              </w:rPr>
            </w:pPr>
            <w:r>
              <w:rPr>
                <w:sz w:val="24"/>
              </w:rPr>
              <w:t>финансирование обеспечивается за счет средств от приносящей доход деятельности ф</w:t>
            </w:r>
            <w:r>
              <w:rPr>
                <w:sz w:val="24"/>
              </w:rPr>
              <w:t>изкультурно-</w:t>
            </w:r>
            <w:r>
              <w:rPr>
                <w:sz w:val="24"/>
              </w:rPr>
              <w:lastRenderedPageBreak/>
              <w:t xml:space="preserve">спортивных организаций МБУ ДО СШ №1 </w:t>
            </w:r>
            <w:proofErr w:type="spellStart"/>
            <w:r>
              <w:rPr>
                <w:sz w:val="24"/>
              </w:rPr>
              <w:t>г</w:t>
            </w:r>
            <w:proofErr w:type="gramStart"/>
            <w:r>
              <w:rPr>
                <w:sz w:val="24"/>
              </w:rPr>
              <w:t>.Ш</w:t>
            </w:r>
            <w:proofErr w:type="gramEnd"/>
            <w:r>
              <w:rPr>
                <w:sz w:val="24"/>
              </w:rPr>
              <w:t>ахты</w:t>
            </w:r>
            <w:proofErr w:type="spellEnd"/>
            <w:r>
              <w:rPr>
                <w:sz w:val="24"/>
              </w:rPr>
              <w:t xml:space="preserve">, МБУ ДО СШ №5 </w:t>
            </w:r>
            <w:proofErr w:type="spellStart"/>
            <w:r>
              <w:rPr>
                <w:sz w:val="24"/>
              </w:rPr>
              <w:t>г.Шахты</w:t>
            </w:r>
            <w:proofErr w:type="spellEnd"/>
          </w:p>
        </w:tc>
      </w:tr>
      <w:tr w:rsidR="00F85376">
        <w:trPr>
          <w:trHeight w:val="360"/>
        </w:trPr>
        <w:tc>
          <w:tcPr>
            <w:tcW w:w="6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85376" w:rsidRDefault="00C95ACB">
            <w:pPr>
              <w:rPr>
                <w:sz w:val="24"/>
              </w:rPr>
            </w:pPr>
            <w:r>
              <w:rPr>
                <w:sz w:val="24"/>
              </w:rPr>
              <w:lastRenderedPageBreak/>
              <w:t>6.4</w:t>
            </w:r>
          </w:p>
        </w:tc>
        <w:tc>
          <w:tcPr>
            <w:tcW w:w="4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85376" w:rsidRDefault="00C95ACB">
            <w:pPr>
              <w:rPr>
                <w:sz w:val="24"/>
              </w:rPr>
            </w:pPr>
            <w:r>
              <w:rPr>
                <w:sz w:val="24"/>
              </w:rPr>
              <w:t>Обустройство спортивных площадок,</w:t>
            </w:r>
          </w:p>
          <w:p w:rsidR="00F85376" w:rsidRDefault="00C95ACB">
            <w:pPr>
              <w:rPr>
                <w:sz w:val="24"/>
              </w:rPr>
            </w:pPr>
            <w:r>
              <w:rPr>
                <w:sz w:val="24"/>
              </w:rPr>
              <w:t>приобретение спортивного инвентаря,</w:t>
            </w:r>
          </w:p>
          <w:p w:rsidR="00F85376" w:rsidRDefault="00C95ACB">
            <w:pPr>
              <w:rPr>
                <w:sz w:val="24"/>
              </w:rPr>
            </w:pPr>
            <w:r>
              <w:rPr>
                <w:sz w:val="24"/>
              </w:rPr>
              <w:t>антивандальных тренажеров</w:t>
            </w:r>
          </w:p>
        </w:tc>
        <w:tc>
          <w:tcPr>
            <w:tcW w:w="33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85376" w:rsidRDefault="00C95ACB">
            <w:pPr>
              <w:rPr>
                <w:sz w:val="24"/>
              </w:rPr>
            </w:pPr>
            <w:r>
              <w:rPr>
                <w:sz w:val="24"/>
              </w:rPr>
              <w:t>рост числа граждан,</w:t>
            </w:r>
          </w:p>
          <w:p w:rsidR="00F85376" w:rsidRDefault="00C95ACB">
            <w:pPr>
              <w:rPr>
                <w:sz w:val="24"/>
              </w:rPr>
            </w:pPr>
            <w:r>
              <w:rPr>
                <w:sz w:val="24"/>
              </w:rPr>
              <w:t>занимающихся физической</w:t>
            </w:r>
          </w:p>
          <w:p w:rsidR="00F85376" w:rsidRDefault="00C95ACB">
            <w:pPr>
              <w:rPr>
                <w:sz w:val="24"/>
              </w:rPr>
            </w:pPr>
            <w:r>
              <w:rPr>
                <w:sz w:val="24"/>
              </w:rPr>
              <w:t>культурой и спортом / отчет</w:t>
            </w:r>
          </w:p>
        </w:tc>
        <w:tc>
          <w:tcPr>
            <w:tcW w:w="17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85376" w:rsidRDefault="00C95ACB">
            <w:pPr>
              <w:jc w:val="center"/>
              <w:rPr>
                <w:sz w:val="24"/>
              </w:rPr>
            </w:pPr>
            <w:r>
              <w:rPr>
                <w:sz w:val="24"/>
              </w:rPr>
              <w:t xml:space="preserve">2023 </w:t>
            </w:r>
            <w:r>
              <w:rPr>
                <w:sz w:val="24"/>
              </w:rPr>
              <w:t>– 2030</w:t>
            </w:r>
          </w:p>
        </w:tc>
        <w:tc>
          <w:tcPr>
            <w:tcW w:w="25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85376" w:rsidRDefault="00C95ACB">
            <w:pPr>
              <w:jc w:val="center"/>
              <w:rPr>
                <w:sz w:val="24"/>
              </w:rPr>
            </w:pPr>
            <w:r>
              <w:rPr>
                <w:rStyle w:val="1b"/>
                <w:sz w:val="24"/>
              </w:rPr>
              <w:t>Департамент по физическому развитию и спорту города Шахты</w:t>
            </w:r>
          </w:p>
        </w:tc>
        <w:tc>
          <w:tcPr>
            <w:tcW w:w="25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85376" w:rsidRDefault="00C95ACB">
            <w:pPr>
              <w:rPr>
                <w:sz w:val="24"/>
              </w:rPr>
            </w:pPr>
            <w:r>
              <w:rPr>
                <w:sz w:val="24"/>
              </w:rPr>
              <w:t>финансирование обеспечивается</w:t>
            </w:r>
          </w:p>
          <w:p w:rsidR="00F85376" w:rsidRDefault="00C95ACB">
            <w:pPr>
              <w:rPr>
                <w:sz w:val="24"/>
              </w:rPr>
            </w:pPr>
            <w:r>
              <w:rPr>
                <w:sz w:val="24"/>
              </w:rPr>
              <w:t xml:space="preserve">в рамках </w:t>
            </w:r>
            <w:proofErr w:type="gramStart"/>
            <w:r>
              <w:rPr>
                <w:sz w:val="24"/>
              </w:rPr>
              <w:t>государственной</w:t>
            </w:r>
            <w:proofErr w:type="gramEnd"/>
          </w:p>
          <w:p w:rsidR="00F85376" w:rsidRDefault="00C95ACB">
            <w:pPr>
              <w:rPr>
                <w:sz w:val="24"/>
              </w:rPr>
            </w:pPr>
            <w:r>
              <w:rPr>
                <w:sz w:val="24"/>
              </w:rPr>
              <w:t>программы Ростовской области</w:t>
            </w:r>
          </w:p>
          <w:p w:rsidR="00F85376" w:rsidRDefault="00C95ACB">
            <w:pPr>
              <w:rPr>
                <w:sz w:val="24"/>
              </w:rPr>
            </w:pPr>
            <w:r>
              <w:rPr>
                <w:sz w:val="24"/>
              </w:rPr>
              <w:t>«Развитие физической культуры и спорта»</w:t>
            </w:r>
          </w:p>
        </w:tc>
      </w:tr>
      <w:tr w:rsidR="00F85376">
        <w:trPr>
          <w:trHeight w:val="360"/>
        </w:trPr>
        <w:tc>
          <w:tcPr>
            <w:tcW w:w="6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85376" w:rsidRDefault="00C95ACB">
            <w:pPr>
              <w:rPr>
                <w:sz w:val="24"/>
              </w:rPr>
            </w:pPr>
            <w:r>
              <w:rPr>
                <w:sz w:val="24"/>
              </w:rPr>
              <w:t>6.5</w:t>
            </w:r>
          </w:p>
        </w:tc>
        <w:tc>
          <w:tcPr>
            <w:tcW w:w="4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85376" w:rsidRDefault="00C95ACB">
            <w:pPr>
              <w:rPr>
                <w:sz w:val="24"/>
              </w:rPr>
            </w:pPr>
            <w:r>
              <w:rPr>
                <w:sz w:val="24"/>
              </w:rPr>
              <w:t xml:space="preserve">Предоставление бесплатного посещения одного из спортивных </w:t>
            </w:r>
            <w:r>
              <w:rPr>
                <w:sz w:val="24"/>
              </w:rPr>
              <w:t>объектов, находящегося в ведении Ростовской области или муниципальных образований области</w:t>
            </w:r>
          </w:p>
        </w:tc>
        <w:tc>
          <w:tcPr>
            <w:tcW w:w="33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85376" w:rsidRDefault="00C95ACB">
            <w:pPr>
              <w:rPr>
                <w:sz w:val="24"/>
              </w:rPr>
            </w:pPr>
            <w:r>
              <w:rPr>
                <w:sz w:val="24"/>
              </w:rPr>
              <w:t>рост числа граждан,</w:t>
            </w:r>
          </w:p>
          <w:p w:rsidR="00F85376" w:rsidRDefault="00C95ACB">
            <w:pPr>
              <w:rPr>
                <w:sz w:val="24"/>
              </w:rPr>
            </w:pPr>
            <w:r>
              <w:rPr>
                <w:sz w:val="24"/>
              </w:rPr>
              <w:t>занимающихся физической</w:t>
            </w:r>
          </w:p>
          <w:p w:rsidR="00F85376" w:rsidRDefault="00C95ACB">
            <w:pPr>
              <w:rPr>
                <w:sz w:val="24"/>
              </w:rPr>
            </w:pPr>
            <w:r>
              <w:rPr>
                <w:sz w:val="24"/>
              </w:rPr>
              <w:t>культурой и спортом / отчет</w:t>
            </w:r>
          </w:p>
        </w:tc>
        <w:tc>
          <w:tcPr>
            <w:tcW w:w="17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85376" w:rsidRDefault="00C95ACB">
            <w:pPr>
              <w:jc w:val="center"/>
              <w:rPr>
                <w:sz w:val="24"/>
              </w:rPr>
            </w:pPr>
            <w:r>
              <w:rPr>
                <w:sz w:val="24"/>
              </w:rPr>
              <w:t>2023 – 2030</w:t>
            </w:r>
          </w:p>
        </w:tc>
        <w:tc>
          <w:tcPr>
            <w:tcW w:w="25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85376" w:rsidRDefault="00C95ACB">
            <w:pPr>
              <w:jc w:val="center"/>
              <w:rPr>
                <w:sz w:val="24"/>
              </w:rPr>
            </w:pPr>
            <w:r>
              <w:rPr>
                <w:rStyle w:val="1b"/>
                <w:sz w:val="24"/>
              </w:rPr>
              <w:t>Департамент по физическому развитию и спорту города Шахты</w:t>
            </w:r>
          </w:p>
        </w:tc>
        <w:tc>
          <w:tcPr>
            <w:tcW w:w="25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85376" w:rsidRDefault="00C95ACB">
            <w:pPr>
              <w:rPr>
                <w:sz w:val="24"/>
              </w:rPr>
            </w:pPr>
            <w:r>
              <w:rPr>
                <w:sz w:val="24"/>
              </w:rPr>
              <w:t xml:space="preserve">финансирование осуществляется </w:t>
            </w:r>
          </w:p>
          <w:p w:rsidR="00F85376" w:rsidRDefault="00C95ACB">
            <w:pPr>
              <w:rPr>
                <w:sz w:val="24"/>
              </w:rPr>
            </w:pPr>
            <w:r>
              <w:rPr>
                <w:sz w:val="24"/>
              </w:rPr>
              <w:t>за счет средств бюджета муниципального образования, а также средств, полученных от оказания муниципальных услуг на платной основе</w:t>
            </w:r>
          </w:p>
        </w:tc>
      </w:tr>
      <w:tr w:rsidR="00F85376">
        <w:trPr>
          <w:trHeight w:val="360"/>
        </w:trPr>
        <w:tc>
          <w:tcPr>
            <w:tcW w:w="6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85376" w:rsidRDefault="00C95ACB">
            <w:pPr>
              <w:rPr>
                <w:sz w:val="24"/>
              </w:rPr>
            </w:pPr>
            <w:r>
              <w:rPr>
                <w:sz w:val="24"/>
              </w:rPr>
              <w:t>6.6</w:t>
            </w:r>
          </w:p>
        </w:tc>
        <w:tc>
          <w:tcPr>
            <w:tcW w:w="4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85376" w:rsidRDefault="00C95ACB">
            <w:pPr>
              <w:rPr>
                <w:sz w:val="24"/>
              </w:rPr>
            </w:pPr>
            <w:r>
              <w:rPr>
                <w:sz w:val="24"/>
              </w:rPr>
              <w:t>Предоставление бесплатного (льготного) посещения мероприятий, проводимых учреждениями куль</w:t>
            </w:r>
            <w:r>
              <w:rPr>
                <w:sz w:val="24"/>
              </w:rPr>
              <w:t xml:space="preserve">туры, подведомственными Департаменту культуры </w:t>
            </w:r>
            <w:proofErr w:type="spellStart"/>
            <w:r>
              <w:rPr>
                <w:sz w:val="24"/>
              </w:rPr>
              <w:t>г</w:t>
            </w:r>
            <w:proofErr w:type="gramStart"/>
            <w:r>
              <w:rPr>
                <w:sz w:val="24"/>
              </w:rPr>
              <w:t>.Ш</w:t>
            </w:r>
            <w:proofErr w:type="gramEnd"/>
            <w:r>
              <w:rPr>
                <w:sz w:val="24"/>
              </w:rPr>
              <w:t>ахты</w:t>
            </w:r>
            <w:proofErr w:type="spellEnd"/>
          </w:p>
        </w:tc>
        <w:tc>
          <w:tcPr>
            <w:tcW w:w="33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85376" w:rsidRDefault="00C95ACB">
            <w:pPr>
              <w:rPr>
                <w:sz w:val="24"/>
              </w:rPr>
            </w:pPr>
            <w:r>
              <w:rPr>
                <w:sz w:val="24"/>
              </w:rPr>
              <w:t>рост числа граждан,</w:t>
            </w:r>
          </w:p>
          <w:p w:rsidR="00F85376" w:rsidRDefault="00C95ACB">
            <w:pPr>
              <w:rPr>
                <w:sz w:val="24"/>
              </w:rPr>
            </w:pPr>
            <w:proofErr w:type="gramStart"/>
            <w:r>
              <w:rPr>
                <w:sz w:val="24"/>
              </w:rPr>
              <w:t>посещающих</w:t>
            </w:r>
            <w:proofErr w:type="gramEnd"/>
            <w:r>
              <w:rPr>
                <w:sz w:val="24"/>
              </w:rPr>
              <w:t xml:space="preserve"> учреждения</w:t>
            </w:r>
          </w:p>
          <w:p w:rsidR="00F85376" w:rsidRDefault="00C95ACB">
            <w:pPr>
              <w:rPr>
                <w:sz w:val="24"/>
              </w:rPr>
            </w:pPr>
            <w:r>
              <w:rPr>
                <w:sz w:val="24"/>
              </w:rPr>
              <w:t>культуры / отчет</w:t>
            </w:r>
          </w:p>
        </w:tc>
        <w:tc>
          <w:tcPr>
            <w:tcW w:w="17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85376" w:rsidRDefault="00C95ACB">
            <w:pPr>
              <w:jc w:val="center"/>
              <w:rPr>
                <w:sz w:val="24"/>
              </w:rPr>
            </w:pPr>
            <w:r>
              <w:rPr>
                <w:sz w:val="24"/>
              </w:rPr>
              <w:t>2023 – 2030</w:t>
            </w:r>
          </w:p>
        </w:tc>
        <w:tc>
          <w:tcPr>
            <w:tcW w:w="25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85376" w:rsidRDefault="00C95ACB">
            <w:pPr>
              <w:jc w:val="center"/>
              <w:rPr>
                <w:sz w:val="24"/>
              </w:rPr>
            </w:pPr>
            <w:r>
              <w:rPr>
                <w:sz w:val="24"/>
              </w:rPr>
              <w:t>Департамент культуры города Шахты</w:t>
            </w:r>
          </w:p>
        </w:tc>
        <w:tc>
          <w:tcPr>
            <w:tcW w:w="25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85376" w:rsidRDefault="00C95ACB">
            <w:pPr>
              <w:rPr>
                <w:sz w:val="24"/>
              </w:rPr>
            </w:pPr>
            <w:r>
              <w:rPr>
                <w:sz w:val="24"/>
              </w:rPr>
              <w:t>финансирование обеспечивается</w:t>
            </w:r>
          </w:p>
          <w:p w:rsidR="00F85376" w:rsidRDefault="00C95ACB">
            <w:pPr>
              <w:rPr>
                <w:sz w:val="24"/>
              </w:rPr>
            </w:pPr>
            <w:r>
              <w:rPr>
                <w:sz w:val="24"/>
              </w:rPr>
              <w:t xml:space="preserve">за счет средств от </w:t>
            </w:r>
            <w:proofErr w:type="gramStart"/>
            <w:r>
              <w:rPr>
                <w:sz w:val="24"/>
              </w:rPr>
              <w:t>приносящей</w:t>
            </w:r>
            <w:proofErr w:type="gramEnd"/>
            <w:r>
              <w:rPr>
                <w:sz w:val="24"/>
              </w:rPr>
              <w:t xml:space="preserve"> доход</w:t>
            </w:r>
          </w:p>
          <w:p w:rsidR="00F85376" w:rsidRDefault="00C95ACB">
            <w:pPr>
              <w:rPr>
                <w:sz w:val="24"/>
              </w:rPr>
            </w:pPr>
            <w:r>
              <w:rPr>
                <w:sz w:val="24"/>
              </w:rPr>
              <w:t>деятельности</w:t>
            </w:r>
          </w:p>
        </w:tc>
      </w:tr>
    </w:tbl>
    <w:p w:rsidR="00F85376" w:rsidRDefault="00F85376">
      <w:pPr>
        <w:jc w:val="center"/>
        <w:rPr>
          <w:sz w:val="28"/>
        </w:rPr>
      </w:pPr>
    </w:p>
    <w:p w:rsidR="00F85376" w:rsidRDefault="00F85376">
      <w:pPr>
        <w:rPr>
          <w:rFonts w:ascii="Times New Roman CYR" w:hAnsi="Times New Roman CYR"/>
          <w:sz w:val="28"/>
        </w:rPr>
      </w:pPr>
    </w:p>
    <w:p w:rsidR="00F85376" w:rsidRDefault="00C95ACB">
      <w:pPr>
        <w:jc w:val="both"/>
        <w:rPr>
          <w:sz w:val="28"/>
        </w:rPr>
      </w:pPr>
      <w:r>
        <w:rPr>
          <w:sz w:val="28"/>
        </w:rPr>
        <w:t xml:space="preserve">Заместитель </w:t>
      </w:r>
      <w:r>
        <w:rPr>
          <w:sz w:val="28"/>
        </w:rPr>
        <w:t>главы Администрации</w:t>
      </w:r>
    </w:p>
    <w:p w:rsidR="00F85376" w:rsidRDefault="00C95ACB">
      <w:pPr>
        <w:jc w:val="both"/>
        <w:rPr>
          <w:sz w:val="28"/>
        </w:rPr>
      </w:pPr>
      <w:r>
        <w:rPr>
          <w:sz w:val="28"/>
        </w:rPr>
        <w:t>города Шахты                                                                                                                                                              С.Н. Морозова</w:t>
      </w:r>
    </w:p>
    <w:sectPr w:rsidR="00F85376">
      <w:pgSz w:w="16848" w:h="11908" w:orient="landscape"/>
      <w:pgMar w:top="1701" w:right="1134" w:bottom="567" w:left="1134"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XO Thames">
    <w:panose1 w:val="02020603050405020304"/>
    <w:charset w:val="CC"/>
    <w:family w:val="roman"/>
    <w:pitch w:val="variable"/>
    <w:sig w:usb0="800002FF" w:usb1="0000084A" w:usb2="00000000" w:usb3="00000000" w:csb0="00000015"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00"/>
    <w:family w:val="roman"/>
    <w:notTrueType/>
    <w:pitch w:val="default"/>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compat>
    <w:compatSetting w:name="compatibilityMode" w:uri="http://schemas.microsoft.com/office/word" w:val="14"/>
  </w:compat>
  <w:rsids>
    <w:rsidRoot w:val="00F85376"/>
    <w:rsid w:val="00C95ACB"/>
    <w:rsid w:val="00F8537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color w:val="000000"/>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semiHidden="0" w:uiPriority="39" w:unhideWhenUsed="0"/>
    <w:lsdException w:name="toc 2" w:semiHidden="0" w:uiPriority="39" w:unhideWhenUsed="0"/>
    <w:lsdException w:name="toc 3" w:semiHidden="0" w:uiPriority="39" w:unhideWhenUsed="0"/>
    <w:lsdException w:name="toc 4" w:semiHidden="0" w:uiPriority="39" w:unhideWhenUsed="0"/>
    <w:lsdException w:name="toc 5" w:semiHidden="0" w:uiPriority="39" w:unhideWhenUsed="0"/>
    <w:lsdException w:name="toc 6" w:semiHidden="0" w:uiPriority="39" w:unhideWhenUsed="0"/>
    <w:lsdException w:name="toc 7" w:semiHidden="0" w:uiPriority="39" w:unhideWhenUsed="0"/>
    <w:lsdException w:name="toc 8" w:semiHidden="0" w:uiPriority="39" w:unhideWhenUsed="0"/>
    <w:lsdException w:name="toc 9" w:semiHidden="0" w:uiPriority="39" w:unhideWhenUsed="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semiHidden="0" w:unhideWhenUsed="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link w:val="1"/>
    <w:qFormat/>
  </w:style>
  <w:style w:type="paragraph" w:styleId="10">
    <w:name w:val="heading 1"/>
    <w:basedOn w:val="a"/>
    <w:next w:val="a"/>
    <w:link w:val="11"/>
    <w:uiPriority w:val="9"/>
    <w:qFormat/>
    <w:pPr>
      <w:keepNext/>
      <w:jc w:val="center"/>
      <w:outlineLvl w:val="0"/>
    </w:pPr>
    <w:rPr>
      <w:b/>
      <w:sz w:val="22"/>
    </w:rPr>
  </w:style>
  <w:style w:type="paragraph" w:styleId="2">
    <w:name w:val="heading 2"/>
    <w:next w:val="a"/>
    <w:link w:val="20"/>
    <w:uiPriority w:val="9"/>
    <w:qFormat/>
    <w:pPr>
      <w:spacing w:before="120" w:after="120"/>
      <w:jc w:val="both"/>
      <w:outlineLvl w:val="1"/>
    </w:pPr>
    <w:rPr>
      <w:rFonts w:ascii="XO Thames" w:hAnsi="XO Thames"/>
      <w:b/>
      <w:sz w:val="28"/>
    </w:rPr>
  </w:style>
  <w:style w:type="paragraph" w:styleId="3">
    <w:name w:val="heading 3"/>
    <w:next w:val="a"/>
    <w:link w:val="30"/>
    <w:uiPriority w:val="9"/>
    <w:qFormat/>
    <w:pPr>
      <w:spacing w:before="120" w:after="120"/>
      <w:jc w:val="both"/>
      <w:outlineLvl w:val="2"/>
    </w:pPr>
    <w:rPr>
      <w:rFonts w:ascii="XO Thames" w:hAnsi="XO Thames"/>
      <w:b/>
      <w:sz w:val="26"/>
    </w:rPr>
  </w:style>
  <w:style w:type="paragraph" w:styleId="4">
    <w:name w:val="heading 4"/>
    <w:next w:val="a"/>
    <w:link w:val="40"/>
    <w:uiPriority w:val="9"/>
    <w:qFormat/>
    <w:pPr>
      <w:spacing w:before="120" w:after="120"/>
      <w:jc w:val="both"/>
      <w:outlineLvl w:val="3"/>
    </w:pPr>
    <w:rPr>
      <w:rFonts w:ascii="XO Thames" w:hAnsi="XO Thames"/>
      <w:b/>
      <w:sz w:val="24"/>
    </w:rPr>
  </w:style>
  <w:style w:type="paragraph" w:styleId="5">
    <w:name w:val="heading 5"/>
    <w:basedOn w:val="a"/>
    <w:next w:val="a"/>
    <w:link w:val="50"/>
    <w:uiPriority w:val="9"/>
    <w:qFormat/>
    <w:pPr>
      <w:spacing w:before="240" w:after="60"/>
      <w:outlineLvl w:val="4"/>
    </w:pPr>
    <w:rPr>
      <w:rFonts w:ascii="Calibri" w:hAnsi="Calibri"/>
      <w:b/>
      <w:i/>
      <w:sz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бычный1"/>
  </w:style>
  <w:style w:type="paragraph" w:styleId="21">
    <w:name w:val="toc 2"/>
    <w:next w:val="a"/>
    <w:link w:val="22"/>
    <w:uiPriority w:val="39"/>
    <w:pPr>
      <w:ind w:left="200"/>
    </w:pPr>
    <w:rPr>
      <w:rFonts w:ascii="XO Thames" w:hAnsi="XO Thames"/>
      <w:sz w:val="28"/>
    </w:rPr>
  </w:style>
  <w:style w:type="character" w:customStyle="1" w:styleId="22">
    <w:name w:val="Оглавление 2 Знак"/>
    <w:link w:val="21"/>
    <w:rPr>
      <w:rFonts w:ascii="XO Thames" w:hAnsi="XO Thames"/>
      <w:sz w:val="28"/>
    </w:rPr>
  </w:style>
  <w:style w:type="paragraph" w:styleId="41">
    <w:name w:val="toc 4"/>
    <w:next w:val="a"/>
    <w:link w:val="42"/>
    <w:uiPriority w:val="39"/>
    <w:pPr>
      <w:ind w:left="600"/>
    </w:pPr>
    <w:rPr>
      <w:rFonts w:ascii="XO Thames" w:hAnsi="XO Thames"/>
      <w:sz w:val="28"/>
    </w:rPr>
  </w:style>
  <w:style w:type="character" w:customStyle="1" w:styleId="42">
    <w:name w:val="Оглавление 4 Знак"/>
    <w:link w:val="41"/>
    <w:rPr>
      <w:rFonts w:ascii="XO Thames" w:hAnsi="XO Thames"/>
      <w:sz w:val="28"/>
    </w:rPr>
  </w:style>
  <w:style w:type="paragraph" w:styleId="6">
    <w:name w:val="toc 6"/>
    <w:next w:val="a"/>
    <w:link w:val="60"/>
    <w:uiPriority w:val="39"/>
    <w:pPr>
      <w:ind w:left="1000"/>
    </w:pPr>
    <w:rPr>
      <w:rFonts w:ascii="XO Thames" w:hAnsi="XO Thames"/>
      <w:sz w:val="28"/>
    </w:rPr>
  </w:style>
  <w:style w:type="character" w:customStyle="1" w:styleId="60">
    <w:name w:val="Оглавление 6 Знак"/>
    <w:link w:val="6"/>
    <w:rPr>
      <w:rFonts w:ascii="XO Thames" w:hAnsi="XO Thames"/>
      <w:sz w:val="28"/>
    </w:rPr>
  </w:style>
  <w:style w:type="paragraph" w:styleId="a3">
    <w:name w:val="header"/>
    <w:basedOn w:val="a"/>
    <w:link w:val="a4"/>
    <w:pPr>
      <w:tabs>
        <w:tab w:val="center" w:pos="4677"/>
        <w:tab w:val="right" w:pos="9355"/>
      </w:tabs>
    </w:pPr>
  </w:style>
  <w:style w:type="character" w:customStyle="1" w:styleId="a4">
    <w:name w:val="Верхний колонтитул Знак"/>
    <w:basedOn w:val="1"/>
    <w:link w:val="a3"/>
  </w:style>
  <w:style w:type="paragraph" w:styleId="7">
    <w:name w:val="toc 7"/>
    <w:next w:val="a"/>
    <w:link w:val="70"/>
    <w:uiPriority w:val="39"/>
    <w:pPr>
      <w:ind w:left="1200"/>
    </w:pPr>
    <w:rPr>
      <w:rFonts w:ascii="XO Thames" w:hAnsi="XO Thames"/>
      <w:sz w:val="28"/>
    </w:rPr>
  </w:style>
  <w:style w:type="character" w:customStyle="1" w:styleId="70">
    <w:name w:val="Оглавление 7 Знак"/>
    <w:link w:val="7"/>
    <w:rPr>
      <w:rFonts w:ascii="XO Thames" w:hAnsi="XO Thames"/>
      <w:sz w:val="28"/>
    </w:rPr>
  </w:style>
  <w:style w:type="paragraph" w:styleId="a5">
    <w:name w:val="Body Text Indent"/>
    <w:basedOn w:val="a"/>
    <w:link w:val="a6"/>
    <w:pPr>
      <w:ind w:firstLine="720"/>
      <w:jc w:val="both"/>
    </w:pPr>
    <w:rPr>
      <w:sz w:val="26"/>
    </w:rPr>
  </w:style>
  <w:style w:type="character" w:customStyle="1" w:styleId="a6">
    <w:name w:val="Основной текст с отступом Знак"/>
    <w:basedOn w:val="1"/>
    <w:link w:val="a5"/>
    <w:rPr>
      <w:sz w:val="26"/>
    </w:rPr>
  </w:style>
  <w:style w:type="paragraph" w:customStyle="1" w:styleId="Endnote">
    <w:name w:val="Endnote"/>
    <w:link w:val="Endnote0"/>
    <w:pPr>
      <w:ind w:firstLine="851"/>
      <w:jc w:val="both"/>
    </w:pPr>
    <w:rPr>
      <w:rFonts w:ascii="XO Thames" w:hAnsi="XO Thames"/>
      <w:sz w:val="22"/>
    </w:rPr>
  </w:style>
  <w:style w:type="character" w:customStyle="1" w:styleId="Endnote0">
    <w:name w:val="Endnote"/>
    <w:link w:val="Endnote"/>
    <w:rPr>
      <w:rFonts w:ascii="XO Thames" w:hAnsi="XO Thames"/>
      <w:sz w:val="22"/>
    </w:rPr>
  </w:style>
  <w:style w:type="character" w:customStyle="1" w:styleId="30">
    <w:name w:val="Заголовок 3 Знак"/>
    <w:link w:val="3"/>
    <w:rPr>
      <w:rFonts w:ascii="XO Thames" w:hAnsi="XO Thames"/>
      <w:b/>
      <w:sz w:val="26"/>
    </w:rPr>
  </w:style>
  <w:style w:type="paragraph" w:customStyle="1" w:styleId="12">
    <w:name w:val="Строгий1"/>
    <w:link w:val="13"/>
    <w:rPr>
      <w:b/>
    </w:rPr>
  </w:style>
  <w:style w:type="character" w:customStyle="1" w:styleId="13">
    <w:name w:val="Строгий1"/>
    <w:link w:val="12"/>
    <w:rPr>
      <w:b/>
    </w:rPr>
  </w:style>
  <w:style w:type="paragraph" w:customStyle="1" w:styleId="14">
    <w:name w:val="Основной шрифт абзаца1"/>
    <w:link w:val="15"/>
  </w:style>
  <w:style w:type="character" w:customStyle="1" w:styleId="15">
    <w:name w:val="Основной шрифт абзаца1"/>
    <w:link w:val="14"/>
  </w:style>
  <w:style w:type="paragraph" w:customStyle="1" w:styleId="ConsPlusTitle">
    <w:name w:val="ConsPlusTitle"/>
    <w:link w:val="ConsPlusTitle0"/>
    <w:rPr>
      <w:rFonts w:ascii="Calibri" w:hAnsi="Calibri"/>
      <w:b/>
      <w:sz w:val="32"/>
    </w:rPr>
  </w:style>
  <w:style w:type="character" w:customStyle="1" w:styleId="ConsPlusTitle0">
    <w:name w:val="ConsPlusTitle"/>
    <w:link w:val="ConsPlusTitle"/>
    <w:rPr>
      <w:rFonts w:ascii="Calibri" w:hAnsi="Calibri"/>
      <w:b/>
      <w:sz w:val="32"/>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link w:val="2CharCharCharCharCharCharCharCharCharCharCharCharCharCharCharChar0"/>
    <w:pPr>
      <w:spacing w:beforeAutospacing="1" w:afterAutospacing="1"/>
    </w:pPr>
    <w:rPr>
      <w:rFonts w:ascii="Tahoma" w:hAnsi="Tahoma"/>
    </w:rPr>
  </w:style>
  <w:style w:type="character" w:customStyle="1" w:styleId="2CharCharCharCharCharCharCharCharCharCharCharCharCharCharCharChar0">
    <w:name w:val="Знак Знак2 Char Char Знак Знак Char Char Знак Знак Char Char Знак Знак Char Char Знак Знак Char Char Знак Знак Char Char Знак Знак Char Char Знак Знак Char Char"/>
    <w:basedOn w:val="1"/>
    <w:link w:val="2CharCharCharCharCharCharCharCharCharCharCharCharCharCharCharChar"/>
    <w:rPr>
      <w:rFonts w:ascii="Tahoma" w:hAnsi="Tahoma"/>
    </w:rPr>
  </w:style>
  <w:style w:type="paragraph" w:customStyle="1" w:styleId="a7">
    <w:name w:val="Содержимое таблицы"/>
    <w:basedOn w:val="a"/>
    <w:link w:val="a8"/>
    <w:pPr>
      <w:widowControl w:val="0"/>
    </w:pPr>
    <w:rPr>
      <w:sz w:val="24"/>
    </w:rPr>
  </w:style>
  <w:style w:type="character" w:customStyle="1" w:styleId="a8">
    <w:name w:val="Содержимое таблицы"/>
    <w:basedOn w:val="1"/>
    <w:link w:val="a7"/>
    <w:rPr>
      <w:sz w:val="24"/>
    </w:rPr>
  </w:style>
  <w:style w:type="paragraph" w:customStyle="1" w:styleId="16">
    <w:name w:val="Гиперссылка1"/>
    <w:link w:val="17"/>
    <w:rPr>
      <w:color w:val="0000FF"/>
      <w:u w:val="single"/>
    </w:rPr>
  </w:style>
  <w:style w:type="character" w:customStyle="1" w:styleId="17">
    <w:name w:val="Гиперссылка1"/>
    <w:link w:val="16"/>
    <w:rPr>
      <w:color w:val="0000FF"/>
      <w:u w:val="single"/>
    </w:rPr>
  </w:style>
  <w:style w:type="paragraph" w:customStyle="1" w:styleId="18">
    <w:name w:val="Название объекта1"/>
    <w:basedOn w:val="a"/>
    <w:next w:val="a"/>
    <w:link w:val="19"/>
    <w:pPr>
      <w:jc w:val="center"/>
    </w:pPr>
    <w:rPr>
      <w:b/>
      <w:spacing w:val="30"/>
      <w:sz w:val="24"/>
    </w:rPr>
  </w:style>
  <w:style w:type="character" w:customStyle="1" w:styleId="19">
    <w:name w:val="Название объекта1"/>
    <w:basedOn w:val="1"/>
    <w:link w:val="18"/>
    <w:rPr>
      <w:b/>
      <w:spacing w:val="30"/>
      <w:sz w:val="24"/>
    </w:rPr>
  </w:style>
  <w:style w:type="paragraph" w:styleId="31">
    <w:name w:val="toc 3"/>
    <w:next w:val="a"/>
    <w:link w:val="32"/>
    <w:uiPriority w:val="39"/>
    <w:pPr>
      <w:ind w:left="400"/>
    </w:pPr>
    <w:rPr>
      <w:rFonts w:ascii="XO Thames" w:hAnsi="XO Thames"/>
      <w:sz w:val="28"/>
    </w:rPr>
  </w:style>
  <w:style w:type="character" w:customStyle="1" w:styleId="32">
    <w:name w:val="Оглавление 3 Знак"/>
    <w:link w:val="31"/>
    <w:rPr>
      <w:rFonts w:ascii="XO Thames" w:hAnsi="XO Thames"/>
      <w:sz w:val="28"/>
    </w:rPr>
  </w:style>
  <w:style w:type="paragraph" w:customStyle="1" w:styleId="1a">
    <w:name w:val="Обычный1"/>
    <w:link w:val="1b"/>
  </w:style>
  <w:style w:type="character" w:customStyle="1" w:styleId="1b">
    <w:name w:val="Обычный1"/>
    <w:link w:val="1a"/>
  </w:style>
  <w:style w:type="character" w:customStyle="1" w:styleId="50">
    <w:name w:val="Заголовок 5 Знак"/>
    <w:basedOn w:val="1"/>
    <w:link w:val="5"/>
    <w:rPr>
      <w:rFonts w:ascii="Calibri" w:hAnsi="Calibri"/>
      <w:b/>
      <w:i/>
      <w:sz w:val="26"/>
    </w:rPr>
  </w:style>
  <w:style w:type="paragraph" w:customStyle="1" w:styleId="23">
    <w:name w:val="Основной шрифт абзаца2"/>
    <w:link w:val="10"/>
  </w:style>
  <w:style w:type="character" w:customStyle="1" w:styleId="11">
    <w:name w:val="Заголовок 1 Знак"/>
    <w:basedOn w:val="1"/>
    <w:link w:val="10"/>
    <w:rPr>
      <w:b/>
      <w:sz w:val="22"/>
    </w:rPr>
  </w:style>
  <w:style w:type="paragraph" w:styleId="a9">
    <w:name w:val="Body Text"/>
    <w:basedOn w:val="a"/>
    <w:link w:val="aa"/>
    <w:pPr>
      <w:spacing w:after="120" w:line="276" w:lineRule="auto"/>
    </w:pPr>
    <w:rPr>
      <w:rFonts w:ascii="Calibri" w:hAnsi="Calibri"/>
      <w:sz w:val="22"/>
    </w:rPr>
  </w:style>
  <w:style w:type="character" w:customStyle="1" w:styleId="aa">
    <w:name w:val="Основной текст Знак"/>
    <w:basedOn w:val="1"/>
    <w:link w:val="a9"/>
    <w:rPr>
      <w:rFonts w:ascii="Calibri" w:hAnsi="Calibri"/>
      <w:sz w:val="22"/>
    </w:rPr>
  </w:style>
  <w:style w:type="paragraph" w:customStyle="1" w:styleId="24">
    <w:name w:val="Гиперссылка2"/>
    <w:link w:val="ab"/>
    <w:rPr>
      <w:color w:val="0000FF"/>
      <w:u w:val="single"/>
    </w:rPr>
  </w:style>
  <w:style w:type="character" w:styleId="ab">
    <w:name w:val="Hyperlink"/>
    <w:link w:val="24"/>
    <w:rPr>
      <w:color w:val="0000FF"/>
      <w:u w:val="single"/>
    </w:rPr>
  </w:style>
  <w:style w:type="paragraph" w:customStyle="1" w:styleId="Footnote">
    <w:name w:val="Footnote"/>
    <w:link w:val="Footnote0"/>
    <w:pPr>
      <w:ind w:firstLine="851"/>
      <w:jc w:val="both"/>
    </w:pPr>
    <w:rPr>
      <w:rFonts w:ascii="XO Thames" w:hAnsi="XO Thames"/>
      <w:sz w:val="22"/>
    </w:rPr>
  </w:style>
  <w:style w:type="character" w:customStyle="1" w:styleId="Footnote0">
    <w:name w:val="Footnote"/>
    <w:link w:val="Footnote"/>
    <w:rPr>
      <w:rFonts w:ascii="XO Thames" w:hAnsi="XO Thames"/>
      <w:sz w:val="22"/>
    </w:rPr>
  </w:style>
  <w:style w:type="paragraph" w:customStyle="1" w:styleId="1c">
    <w:name w:val="Выделение1"/>
    <w:link w:val="1d"/>
    <w:rPr>
      <w:i/>
    </w:rPr>
  </w:style>
  <w:style w:type="character" w:customStyle="1" w:styleId="1d">
    <w:name w:val="Выделение1"/>
    <w:link w:val="1c"/>
    <w:rPr>
      <w:i/>
    </w:rPr>
  </w:style>
  <w:style w:type="paragraph" w:styleId="1e">
    <w:name w:val="toc 1"/>
    <w:next w:val="a"/>
    <w:link w:val="1f"/>
    <w:uiPriority w:val="39"/>
    <w:rPr>
      <w:rFonts w:ascii="XO Thames" w:hAnsi="XO Thames"/>
      <w:b/>
      <w:sz w:val="28"/>
    </w:rPr>
  </w:style>
  <w:style w:type="character" w:customStyle="1" w:styleId="1f">
    <w:name w:val="Оглавление 1 Знак"/>
    <w:link w:val="1e"/>
    <w:rPr>
      <w:rFonts w:ascii="XO Thames" w:hAnsi="XO Thames"/>
      <w:b/>
      <w:sz w:val="28"/>
    </w:rPr>
  </w:style>
  <w:style w:type="paragraph" w:customStyle="1" w:styleId="HeaderandFooter">
    <w:name w:val="Header and Footer"/>
    <w:link w:val="HeaderandFooter0"/>
    <w:pPr>
      <w:jc w:val="both"/>
    </w:pPr>
    <w:rPr>
      <w:rFonts w:ascii="XO Thames" w:hAnsi="XO Thames"/>
    </w:rPr>
  </w:style>
  <w:style w:type="character" w:customStyle="1" w:styleId="HeaderandFooter0">
    <w:name w:val="Header and Footer"/>
    <w:link w:val="HeaderandFooter"/>
    <w:rPr>
      <w:rFonts w:ascii="XO Thames" w:hAnsi="XO Thames"/>
    </w:rPr>
  </w:style>
  <w:style w:type="paragraph" w:customStyle="1" w:styleId="2CharCharCharCharCharCharCharCharCharCharCharCharCharCharCharChar1">
    <w:name w:val="Знак Знак2 Char Char Знак Знак Char Char Знак Знак Char Char Знак Знак Char Char Знак Знак Char Char Знак Знак Char Char Знак Знак Char Char Знак Знак Char Char"/>
    <w:basedOn w:val="a"/>
    <w:link w:val="2CharCharCharCharCharCharCharCharCharCharCharCharCharCharCharChar2"/>
    <w:pPr>
      <w:spacing w:beforeAutospacing="1" w:afterAutospacing="1"/>
    </w:pPr>
    <w:rPr>
      <w:rFonts w:ascii="Tahoma" w:hAnsi="Tahoma"/>
    </w:rPr>
  </w:style>
  <w:style w:type="character" w:customStyle="1" w:styleId="2CharCharCharCharCharCharCharCharCharCharCharCharCharCharCharChar2">
    <w:name w:val="Знак Знак2 Char Char Знак Знак Char Char Знак Знак Char Char Знак Знак Char Char Знак Знак Char Char Знак Знак Char Char Знак Знак Char Char Знак Знак Char Char"/>
    <w:basedOn w:val="1"/>
    <w:link w:val="2CharCharCharCharCharCharCharCharCharCharCharCharCharCharCharChar1"/>
    <w:rPr>
      <w:rFonts w:ascii="Tahoma" w:hAnsi="Tahoma"/>
    </w:rPr>
  </w:style>
  <w:style w:type="paragraph" w:styleId="9">
    <w:name w:val="toc 9"/>
    <w:next w:val="a"/>
    <w:link w:val="90"/>
    <w:uiPriority w:val="39"/>
    <w:pPr>
      <w:ind w:left="1600"/>
    </w:pPr>
    <w:rPr>
      <w:rFonts w:ascii="XO Thames" w:hAnsi="XO Thames"/>
      <w:sz w:val="28"/>
    </w:rPr>
  </w:style>
  <w:style w:type="character" w:customStyle="1" w:styleId="90">
    <w:name w:val="Оглавление 9 Знак"/>
    <w:link w:val="9"/>
    <w:rPr>
      <w:rFonts w:ascii="XO Thames" w:hAnsi="XO Thames"/>
      <w:sz w:val="28"/>
    </w:rPr>
  </w:style>
  <w:style w:type="paragraph" w:styleId="8">
    <w:name w:val="toc 8"/>
    <w:next w:val="a"/>
    <w:link w:val="80"/>
    <w:uiPriority w:val="39"/>
    <w:pPr>
      <w:ind w:left="1400"/>
    </w:pPr>
    <w:rPr>
      <w:rFonts w:ascii="XO Thames" w:hAnsi="XO Thames"/>
      <w:sz w:val="28"/>
    </w:rPr>
  </w:style>
  <w:style w:type="character" w:customStyle="1" w:styleId="80">
    <w:name w:val="Оглавление 8 Знак"/>
    <w:link w:val="8"/>
    <w:rPr>
      <w:rFonts w:ascii="XO Thames" w:hAnsi="XO Thames"/>
      <w:sz w:val="28"/>
    </w:rPr>
  </w:style>
  <w:style w:type="paragraph" w:styleId="25">
    <w:name w:val="Body Text Indent 2"/>
    <w:basedOn w:val="a"/>
    <w:link w:val="26"/>
    <w:pPr>
      <w:spacing w:after="120" w:line="480" w:lineRule="auto"/>
      <w:ind w:left="283"/>
    </w:pPr>
    <w:rPr>
      <w:sz w:val="24"/>
    </w:rPr>
  </w:style>
  <w:style w:type="character" w:customStyle="1" w:styleId="26">
    <w:name w:val="Основной текст с отступом 2 Знак"/>
    <w:basedOn w:val="1"/>
    <w:link w:val="25"/>
    <w:rPr>
      <w:sz w:val="24"/>
    </w:rPr>
  </w:style>
  <w:style w:type="paragraph" w:customStyle="1" w:styleId="ConsPlusCell">
    <w:name w:val="ConsPlusCell"/>
    <w:link w:val="ConsPlusCell0"/>
    <w:rPr>
      <w:sz w:val="28"/>
    </w:rPr>
  </w:style>
  <w:style w:type="character" w:customStyle="1" w:styleId="ConsPlusCell0">
    <w:name w:val="ConsPlusCell"/>
    <w:link w:val="ConsPlusCell"/>
    <w:rPr>
      <w:sz w:val="28"/>
    </w:rPr>
  </w:style>
  <w:style w:type="paragraph" w:styleId="51">
    <w:name w:val="toc 5"/>
    <w:next w:val="a"/>
    <w:link w:val="52"/>
    <w:uiPriority w:val="39"/>
    <w:pPr>
      <w:ind w:left="800"/>
    </w:pPr>
    <w:rPr>
      <w:rFonts w:ascii="XO Thames" w:hAnsi="XO Thames"/>
      <w:sz w:val="28"/>
    </w:rPr>
  </w:style>
  <w:style w:type="character" w:customStyle="1" w:styleId="52">
    <w:name w:val="Оглавление 5 Знак"/>
    <w:link w:val="51"/>
    <w:rPr>
      <w:rFonts w:ascii="XO Thames" w:hAnsi="XO Thames"/>
      <w:sz w:val="28"/>
    </w:rPr>
  </w:style>
  <w:style w:type="paragraph" w:customStyle="1" w:styleId="ConsPlusNormal">
    <w:name w:val="ConsPlusNormal"/>
    <w:link w:val="ConsPlusNormal0"/>
    <w:rPr>
      <w:rFonts w:ascii="Arial" w:hAnsi="Arial"/>
    </w:rPr>
  </w:style>
  <w:style w:type="character" w:customStyle="1" w:styleId="ConsPlusNormal0">
    <w:name w:val="ConsPlusNormal"/>
    <w:link w:val="ConsPlusNormal"/>
    <w:rPr>
      <w:rFonts w:ascii="Arial" w:hAnsi="Arial"/>
    </w:rPr>
  </w:style>
  <w:style w:type="paragraph" w:customStyle="1" w:styleId="1f0">
    <w:name w:val="Просмотренная гиперссылка1"/>
    <w:basedOn w:val="14"/>
    <w:link w:val="1f1"/>
    <w:rPr>
      <w:color w:val="800080"/>
      <w:u w:val="single"/>
    </w:rPr>
  </w:style>
  <w:style w:type="character" w:customStyle="1" w:styleId="1f1">
    <w:name w:val="Просмотренная гиперссылка1"/>
    <w:basedOn w:val="15"/>
    <w:link w:val="1f0"/>
    <w:rPr>
      <w:color w:val="800080"/>
      <w:u w:val="single"/>
    </w:rPr>
  </w:style>
  <w:style w:type="paragraph" w:customStyle="1" w:styleId="textdefault">
    <w:name w:val="text_default"/>
    <w:link w:val="textdefault0"/>
    <w:rPr>
      <w:rFonts w:ascii="Verdana" w:hAnsi="Verdana"/>
      <w:color w:val="5E6466"/>
      <w:sz w:val="25"/>
    </w:rPr>
  </w:style>
  <w:style w:type="character" w:customStyle="1" w:styleId="textdefault0">
    <w:name w:val="text_default"/>
    <w:link w:val="textdefault"/>
    <w:rPr>
      <w:rFonts w:ascii="Verdana" w:hAnsi="Verdana"/>
      <w:color w:val="5E6466"/>
      <w:sz w:val="25"/>
    </w:rPr>
  </w:style>
  <w:style w:type="paragraph" w:styleId="ac">
    <w:name w:val="Subtitle"/>
    <w:next w:val="a"/>
    <w:link w:val="ad"/>
    <w:uiPriority w:val="11"/>
    <w:qFormat/>
    <w:pPr>
      <w:jc w:val="both"/>
    </w:pPr>
    <w:rPr>
      <w:rFonts w:ascii="XO Thames" w:hAnsi="XO Thames"/>
      <w:i/>
      <w:sz w:val="24"/>
    </w:rPr>
  </w:style>
  <w:style w:type="character" w:customStyle="1" w:styleId="ad">
    <w:name w:val="Подзаголовок Знак"/>
    <w:link w:val="ac"/>
    <w:rPr>
      <w:rFonts w:ascii="XO Thames" w:hAnsi="XO Thames"/>
      <w:i/>
      <w:sz w:val="24"/>
    </w:rPr>
  </w:style>
  <w:style w:type="paragraph" w:styleId="ae">
    <w:name w:val="Title"/>
    <w:next w:val="a"/>
    <w:link w:val="af"/>
    <w:uiPriority w:val="10"/>
    <w:qFormat/>
    <w:pPr>
      <w:spacing w:before="567" w:after="567"/>
      <w:jc w:val="center"/>
    </w:pPr>
    <w:rPr>
      <w:rFonts w:ascii="XO Thames" w:hAnsi="XO Thames"/>
      <w:b/>
      <w:caps/>
      <w:sz w:val="40"/>
    </w:rPr>
  </w:style>
  <w:style w:type="character" w:customStyle="1" w:styleId="af">
    <w:name w:val="Название Знак"/>
    <w:link w:val="ae"/>
    <w:rPr>
      <w:rFonts w:ascii="XO Thames" w:hAnsi="XO Thames"/>
      <w:b/>
      <w:caps/>
      <w:sz w:val="40"/>
    </w:rPr>
  </w:style>
  <w:style w:type="character" w:customStyle="1" w:styleId="40">
    <w:name w:val="Заголовок 4 Знак"/>
    <w:link w:val="4"/>
    <w:rPr>
      <w:rFonts w:ascii="XO Thames" w:hAnsi="XO Thames"/>
      <w:b/>
      <w:sz w:val="24"/>
    </w:rPr>
  </w:style>
  <w:style w:type="paragraph" w:styleId="af0">
    <w:name w:val="List Paragraph"/>
    <w:basedOn w:val="a"/>
    <w:link w:val="af1"/>
    <w:pPr>
      <w:ind w:left="720"/>
      <w:contextualSpacing/>
    </w:pPr>
    <w:rPr>
      <w:sz w:val="24"/>
    </w:rPr>
  </w:style>
  <w:style w:type="character" w:customStyle="1" w:styleId="af1">
    <w:name w:val="Абзац списка Знак"/>
    <w:basedOn w:val="1"/>
    <w:link w:val="af0"/>
    <w:rPr>
      <w:sz w:val="24"/>
    </w:rPr>
  </w:style>
  <w:style w:type="paragraph" w:styleId="af2">
    <w:name w:val="Balloon Text"/>
    <w:basedOn w:val="a"/>
    <w:link w:val="af3"/>
    <w:rPr>
      <w:rFonts w:ascii="Tahoma" w:hAnsi="Tahoma"/>
      <w:sz w:val="16"/>
    </w:rPr>
  </w:style>
  <w:style w:type="character" w:customStyle="1" w:styleId="af3">
    <w:name w:val="Текст выноски Знак"/>
    <w:basedOn w:val="1"/>
    <w:link w:val="af2"/>
    <w:rPr>
      <w:rFonts w:ascii="Tahoma" w:hAnsi="Tahoma"/>
      <w:sz w:val="16"/>
    </w:rPr>
  </w:style>
  <w:style w:type="character" w:customStyle="1" w:styleId="20">
    <w:name w:val="Заголовок 2 Знак"/>
    <w:link w:val="2"/>
    <w:rPr>
      <w:rFonts w:ascii="XO Thames" w:hAnsi="XO Thames"/>
      <w:b/>
      <w:sz w:val="28"/>
    </w:rPr>
  </w:style>
  <w:style w:type="table" w:styleId="af4">
    <w:name w:val="Table Grid"/>
    <w:basedOn w:val="a1"/>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color w:val="000000"/>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semiHidden="0" w:uiPriority="39" w:unhideWhenUsed="0"/>
    <w:lsdException w:name="toc 2" w:semiHidden="0" w:uiPriority="39" w:unhideWhenUsed="0"/>
    <w:lsdException w:name="toc 3" w:semiHidden="0" w:uiPriority="39" w:unhideWhenUsed="0"/>
    <w:lsdException w:name="toc 4" w:semiHidden="0" w:uiPriority="39" w:unhideWhenUsed="0"/>
    <w:lsdException w:name="toc 5" w:semiHidden="0" w:uiPriority="39" w:unhideWhenUsed="0"/>
    <w:lsdException w:name="toc 6" w:semiHidden="0" w:uiPriority="39" w:unhideWhenUsed="0"/>
    <w:lsdException w:name="toc 7" w:semiHidden="0" w:uiPriority="39" w:unhideWhenUsed="0"/>
    <w:lsdException w:name="toc 8" w:semiHidden="0" w:uiPriority="39" w:unhideWhenUsed="0"/>
    <w:lsdException w:name="toc 9" w:semiHidden="0" w:uiPriority="39" w:unhideWhenUsed="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semiHidden="0" w:unhideWhenUsed="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link w:val="1"/>
    <w:qFormat/>
  </w:style>
  <w:style w:type="paragraph" w:styleId="10">
    <w:name w:val="heading 1"/>
    <w:basedOn w:val="a"/>
    <w:next w:val="a"/>
    <w:link w:val="11"/>
    <w:uiPriority w:val="9"/>
    <w:qFormat/>
    <w:pPr>
      <w:keepNext/>
      <w:jc w:val="center"/>
      <w:outlineLvl w:val="0"/>
    </w:pPr>
    <w:rPr>
      <w:b/>
      <w:sz w:val="22"/>
    </w:rPr>
  </w:style>
  <w:style w:type="paragraph" w:styleId="2">
    <w:name w:val="heading 2"/>
    <w:next w:val="a"/>
    <w:link w:val="20"/>
    <w:uiPriority w:val="9"/>
    <w:qFormat/>
    <w:pPr>
      <w:spacing w:before="120" w:after="120"/>
      <w:jc w:val="both"/>
      <w:outlineLvl w:val="1"/>
    </w:pPr>
    <w:rPr>
      <w:rFonts w:ascii="XO Thames" w:hAnsi="XO Thames"/>
      <w:b/>
      <w:sz w:val="28"/>
    </w:rPr>
  </w:style>
  <w:style w:type="paragraph" w:styleId="3">
    <w:name w:val="heading 3"/>
    <w:next w:val="a"/>
    <w:link w:val="30"/>
    <w:uiPriority w:val="9"/>
    <w:qFormat/>
    <w:pPr>
      <w:spacing w:before="120" w:after="120"/>
      <w:jc w:val="both"/>
      <w:outlineLvl w:val="2"/>
    </w:pPr>
    <w:rPr>
      <w:rFonts w:ascii="XO Thames" w:hAnsi="XO Thames"/>
      <w:b/>
      <w:sz w:val="26"/>
    </w:rPr>
  </w:style>
  <w:style w:type="paragraph" w:styleId="4">
    <w:name w:val="heading 4"/>
    <w:next w:val="a"/>
    <w:link w:val="40"/>
    <w:uiPriority w:val="9"/>
    <w:qFormat/>
    <w:pPr>
      <w:spacing w:before="120" w:after="120"/>
      <w:jc w:val="both"/>
      <w:outlineLvl w:val="3"/>
    </w:pPr>
    <w:rPr>
      <w:rFonts w:ascii="XO Thames" w:hAnsi="XO Thames"/>
      <w:b/>
      <w:sz w:val="24"/>
    </w:rPr>
  </w:style>
  <w:style w:type="paragraph" w:styleId="5">
    <w:name w:val="heading 5"/>
    <w:basedOn w:val="a"/>
    <w:next w:val="a"/>
    <w:link w:val="50"/>
    <w:uiPriority w:val="9"/>
    <w:qFormat/>
    <w:pPr>
      <w:spacing w:before="240" w:after="60"/>
      <w:outlineLvl w:val="4"/>
    </w:pPr>
    <w:rPr>
      <w:rFonts w:ascii="Calibri" w:hAnsi="Calibri"/>
      <w:b/>
      <w:i/>
      <w:sz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бычный1"/>
  </w:style>
  <w:style w:type="paragraph" w:styleId="21">
    <w:name w:val="toc 2"/>
    <w:next w:val="a"/>
    <w:link w:val="22"/>
    <w:uiPriority w:val="39"/>
    <w:pPr>
      <w:ind w:left="200"/>
    </w:pPr>
    <w:rPr>
      <w:rFonts w:ascii="XO Thames" w:hAnsi="XO Thames"/>
      <w:sz w:val="28"/>
    </w:rPr>
  </w:style>
  <w:style w:type="character" w:customStyle="1" w:styleId="22">
    <w:name w:val="Оглавление 2 Знак"/>
    <w:link w:val="21"/>
    <w:rPr>
      <w:rFonts w:ascii="XO Thames" w:hAnsi="XO Thames"/>
      <w:sz w:val="28"/>
    </w:rPr>
  </w:style>
  <w:style w:type="paragraph" w:styleId="41">
    <w:name w:val="toc 4"/>
    <w:next w:val="a"/>
    <w:link w:val="42"/>
    <w:uiPriority w:val="39"/>
    <w:pPr>
      <w:ind w:left="600"/>
    </w:pPr>
    <w:rPr>
      <w:rFonts w:ascii="XO Thames" w:hAnsi="XO Thames"/>
      <w:sz w:val="28"/>
    </w:rPr>
  </w:style>
  <w:style w:type="character" w:customStyle="1" w:styleId="42">
    <w:name w:val="Оглавление 4 Знак"/>
    <w:link w:val="41"/>
    <w:rPr>
      <w:rFonts w:ascii="XO Thames" w:hAnsi="XO Thames"/>
      <w:sz w:val="28"/>
    </w:rPr>
  </w:style>
  <w:style w:type="paragraph" w:styleId="6">
    <w:name w:val="toc 6"/>
    <w:next w:val="a"/>
    <w:link w:val="60"/>
    <w:uiPriority w:val="39"/>
    <w:pPr>
      <w:ind w:left="1000"/>
    </w:pPr>
    <w:rPr>
      <w:rFonts w:ascii="XO Thames" w:hAnsi="XO Thames"/>
      <w:sz w:val="28"/>
    </w:rPr>
  </w:style>
  <w:style w:type="character" w:customStyle="1" w:styleId="60">
    <w:name w:val="Оглавление 6 Знак"/>
    <w:link w:val="6"/>
    <w:rPr>
      <w:rFonts w:ascii="XO Thames" w:hAnsi="XO Thames"/>
      <w:sz w:val="28"/>
    </w:rPr>
  </w:style>
  <w:style w:type="paragraph" w:styleId="a3">
    <w:name w:val="header"/>
    <w:basedOn w:val="a"/>
    <w:link w:val="a4"/>
    <w:pPr>
      <w:tabs>
        <w:tab w:val="center" w:pos="4677"/>
        <w:tab w:val="right" w:pos="9355"/>
      </w:tabs>
    </w:pPr>
  </w:style>
  <w:style w:type="character" w:customStyle="1" w:styleId="a4">
    <w:name w:val="Верхний колонтитул Знак"/>
    <w:basedOn w:val="1"/>
    <w:link w:val="a3"/>
  </w:style>
  <w:style w:type="paragraph" w:styleId="7">
    <w:name w:val="toc 7"/>
    <w:next w:val="a"/>
    <w:link w:val="70"/>
    <w:uiPriority w:val="39"/>
    <w:pPr>
      <w:ind w:left="1200"/>
    </w:pPr>
    <w:rPr>
      <w:rFonts w:ascii="XO Thames" w:hAnsi="XO Thames"/>
      <w:sz w:val="28"/>
    </w:rPr>
  </w:style>
  <w:style w:type="character" w:customStyle="1" w:styleId="70">
    <w:name w:val="Оглавление 7 Знак"/>
    <w:link w:val="7"/>
    <w:rPr>
      <w:rFonts w:ascii="XO Thames" w:hAnsi="XO Thames"/>
      <w:sz w:val="28"/>
    </w:rPr>
  </w:style>
  <w:style w:type="paragraph" w:styleId="a5">
    <w:name w:val="Body Text Indent"/>
    <w:basedOn w:val="a"/>
    <w:link w:val="a6"/>
    <w:pPr>
      <w:ind w:firstLine="720"/>
      <w:jc w:val="both"/>
    </w:pPr>
    <w:rPr>
      <w:sz w:val="26"/>
    </w:rPr>
  </w:style>
  <w:style w:type="character" w:customStyle="1" w:styleId="a6">
    <w:name w:val="Основной текст с отступом Знак"/>
    <w:basedOn w:val="1"/>
    <w:link w:val="a5"/>
    <w:rPr>
      <w:sz w:val="26"/>
    </w:rPr>
  </w:style>
  <w:style w:type="paragraph" w:customStyle="1" w:styleId="Endnote">
    <w:name w:val="Endnote"/>
    <w:link w:val="Endnote0"/>
    <w:pPr>
      <w:ind w:firstLine="851"/>
      <w:jc w:val="both"/>
    </w:pPr>
    <w:rPr>
      <w:rFonts w:ascii="XO Thames" w:hAnsi="XO Thames"/>
      <w:sz w:val="22"/>
    </w:rPr>
  </w:style>
  <w:style w:type="character" w:customStyle="1" w:styleId="Endnote0">
    <w:name w:val="Endnote"/>
    <w:link w:val="Endnote"/>
    <w:rPr>
      <w:rFonts w:ascii="XO Thames" w:hAnsi="XO Thames"/>
      <w:sz w:val="22"/>
    </w:rPr>
  </w:style>
  <w:style w:type="character" w:customStyle="1" w:styleId="30">
    <w:name w:val="Заголовок 3 Знак"/>
    <w:link w:val="3"/>
    <w:rPr>
      <w:rFonts w:ascii="XO Thames" w:hAnsi="XO Thames"/>
      <w:b/>
      <w:sz w:val="26"/>
    </w:rPr>
  </w:style>
  <w:style w:type="paragraph" w:customStyle="1" w:styleId="12">
    <w:name w:val="Строгий1"/>
    <w:link w:val="13"/>
    <w:rPr>
      <w:b/>
    </w:rPr>
  </w:style>
  <w:style w:type="character" w:customStyle="1" w:styleId="13">
    <w:name w:val="Строгий1"/>
    <w:link w:val="12"/>
    <w:rPr>
      <w:b/>
    </w:rPr>
  </w:style>
  <w:style w:type="paragraph" w:customStyle="1" w:styleId="14">
    <w:name w:val="Основной шрифт абзаца1"/>
    <w:link w:val="15"/>
  </w:style>
  <w:style w:type="character" w:customStyle="1" w:styleId="15">
    <w:name w:val="Основной шрифт абзаца1"/>
    <w:link w:val="14"/>
  </w:style>
  <w:style w:type="paragraph" w:customStyle="1" w:styleId="ConsPlusTitle">
    <w:name w:val="ConsPlusTitle"/>
    <w:link w:val="ConsPlusTitle0"/>
    <w:rPr>
      <w:rFonts w:ascii="Calibri" w:hAnsi="Calibri"/>
      <w:b/>
      <w:sz w:val="32"/>
    </w:rPr>
  </w:style>
  <w:style w:type="character" w:customStyle="1" w:styleId="ConsPlusTitle0">
    <w:name w:val="ConsPlusTitle"/>
    <w:link w:val="ConsPlusTitle"/>
    <w:rPr>
      <w:rFonts w:ascii="Calibri" w:hAnsi="Calibri"/>
      <w:b/>
      <w:sz w:val="32"/>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link w:val="2CharCharCharCharCharCharCharCharCharCharCharCharCharCharCharChar0"/>
    <w:pPr>
      <w:spacing w:beforeAutospacing="1" w:afterAutospacing="1"/>
    </w:pPr>
    <w:rPr>
      <w:rFonts w:ascii="Tahoma" w:hAnsi="Tahoma"/>
    </w:rPr>
  </w:style>
  <w:style w:type="character" w:customStyle="1" w:styleId="2CharCharCharCharCharCharCharCharCharCharCharCharCharCharCharChar0">
    <w:name w:val="Знак Знак2 Char Char Знак Знак Char Char Знак Знак Char Char Знак Знак Char Char Знак Знак Char Char Знак Знак Char Char Знак Знак Char Char Знак Знак Char Char"/>
    <w:basedOn w:val="1"/>
    <w:link w:val="2CharCharCharCharCharCharCharCharCharCharCharCharCharCharCharChar"/>
    <w:rPr>
      <w:rFonts w:ascii="Tahoma" w:hAnsi="Tahoma"/>
    </w:rPr>
  </w:style>
  <w:style w:type="paragraph" w:customStyle="1" w:styleId="a7">
    <w:name w:val="Содержимое таблицы"/>
    <w:basedOn w:val="a"/>
    <w:link w:val="a8"/>
    <w:pPr>
      <w:widowControl w:val="0"/>
    </w:pPr>
    <w:rPr>
      <w:sz w:val="24"/>
    </w:rPr>
  </w:style>
  <w:style w:type="character" w:customStyle="1" w:styleId="a8">
    <w:name w:val="Содержимое таблицы"/>
    <w:basedOn w:val="1"/>
    <w:link w:val="a7"/>
    <w:rPr>
      <w:sz w:val="24"/>
    </w:rPr>
  </w:style>
  <w:style w:type="paragraph" w:customStyle="1" w:styleId="16">
    <w:name w:val="Гиперссылка1"/>
    <w:link w:val="17"/>
    <w:rPr>
      <w:color w:val="0000FF"/>
      <w:u w:val="single"/>
    </w:rPr>
  </w:style>
  <w:style w:type="character" w:customStyle="1" w:styleId="17">
    <w:name w:val="Гиперссылка1"/>
    <w:link w:val="16"/>
    <w:rPr>
      <w:color w:val="0000FF"/>
      <w:u w:val="single"/>
    </w:rPr>
  </w:style>
  <w:style w:type="paragraph" w:customStyle="1" w:styleId="18">
    <w:name w:val="Название объекта1"/>
    <w:basedOn w:val="a"/>
    <w:next w:val="a"/>
    <w:link w:val="19"/>
    <w:pPr>
      <w:jc w:val="center"/>
    </w:pPr>
    <w:rPr>
      <w:b/>
      <w:spacing w:val="30"/>
      <w:sz w:val="24"/>
    </w:rPr>
  </w:style>
  <w:style w:type="character" w:customStyle="1" w:styleId="19">
    <w:name w:val="Название объекта1"/>
    <w:basedOn w:val="1"/>
    <w:link w:val="18"/>
    <w:rPr>
      <w:b/>
      <w:spacing w:val="30"/>
      <w:sz w:val="24"/>
    </w:rPr>
  </w:style>
  <w:style w:type="paragraph" w:styleId="31">
    <w:name w:val="toc 3"/>
    <w:next w:val="a"/>
    <w:link w:val="32"/>
    <w:uiPriority w:val="39"/>
    <w:pPr>
      <w:ind w:left="400"/>
    </w:pPr>
    <w:rPr>
      <w:rFonts w:ascii="XO Thames" w:hAnsi="XO Thames"/>
      <w:sz w:val="28"/>
    </w:rPr>
  </w:style>
  <w:style w:type="character" w:customStyle="1" w:styleId="32">
    <w:name w:val="Оглавление 3 Знак"/>
    <w:link w:val="31"/>
    <w:rPr>
      <w:rFonts w:ascii="XO Thames" w:hAnsi="XO Thames"/>
      <w:sz w:val="28"/>
    </w:rPr>
  </w:style>
  <w:style w:type="paragraph" w:customStyle="1" w:styleId="1a">
    <w:name w:val="Обычный1"/>
    <w:link w:val="1b"/>
  </w:style>
  <w:style w:type="character" w:customStyle="1" w:styleId="1b">
    <w:name w:val="Обычный1"/>
    <w:link w:val="1a"/>
  </w:style>
  <w:style w:type="character" w:customStyle="1" w:styleId="50">
    <w:name w:val="Заголовок 5 Знак"/>
    <w:basedOn w:val="1"/>
    <w:link w:val="5"/>
    <w:rPr>
      <w:rFonts w:ascii="Calibri" w:hAnsi="Calibri"/>
      <w:b/>
      <w:i/>
      <w:sz w:val="26"/>
    </w:rPr>
  </w:style>
  <w:style w:type="paragraph" w:customStyle="1" w:styleId="23">
    <w:name w:val="Основной шрифт абзаца2"/>
    <w:link w:val="10"/>
  </w:style>
  <w:style w:type="character" w:customStyle="1" w:styleId="11">
    <w:name w:val="Заголовок 1 Знак"/>
    <w:basedOn w:val="1"/>
    <w:link w:val="10"/>
    <w:rPr>
      <w:b/>
      <w:sz w:val="22"/>
    </w:rPr>
  </w:style>
  <w:style w:type="paragraph" w:styleId="a9">
    <w:name w:val="Body Text"/>
    <w:basedOn w:val="a"/>
    <w:link w:val="aa"/>
    <w:pPr>
      <w:spacing w:after="120" w:line="276" w:lineRule="auto"/>
    </w:pPr>
    <w:rPr>
      <w:rFonts w:ascii="Calibri" w:hAnsi="Calibri"/>
      <w:sz w:val="22"/>
    </w:rPr>
  </w:style>
  <w:style w:type="character" w:customStyle="1" w:styleId="aa">
    <w:name w:val="Основной текст Знак"/>
    <w:basedOn w:val="1"/>
    <w:link w:val="a9"/>
    <w:rPr>
      <w:rFonts w:ascii="Calibri" w:hAnsi="Calibri"/>
      <w:sz w:val="22"/>
    </w:rPr>
  </w:style>
  <w:style w:type="paragraph" w:customStyle="1" w:styleId="24">
    <w:name w:val="Гиперссылка2"/>
    <w:link w:val="ab"/>
    <w:rPr>
      <w:color w:val="0000FF"/>
      <w:u w:val="single"/>
    </w:rPr>
  </w:style>
  <w:style w:type="character" w:styleId="ab">
    <w:name w:val="Hyperlink"/>
    <w:link w:val="24"/>
    <w:rPr>
      <w:color w:val="0000FF"/>
      <w:u w:val="single"/>
    </w:rPr>
  </w:style>
  <w:style w:type="paragraph" w:customStyle="1" w:styleId="Footnote">
    <w:name w:val="Footnote"/>
    <w:link w:val="Footnote0"/>
    <w:pPr>
      <w:ind w:firstLine="851"/>
      <w:jc w:val="both"/>
    </w:pPr>
    <w:rPr>
      <w:rFonts w:ascii="XO Thames" w:hAnsi="XO Thames"/>
      <w:sz w:val="22"/>
    </w:rPr>
  </w:style>
  <w:style w:type="character" w:customStyle="1" w:styleId="Footnote0">
    <w:name w:val="Footnote"/>
    <w:link w:val="Footnote"/>
    <w:rPr>
      <w:rFonts w:ascii="XO Thames" w:hAnsi="XO Thames"/>
      <w:sz w:val="22"/>
    </w:rPr>
  </w:style>
  <w:style w:type="paragraph" w:customStyle="1" w:styleId="1c">
    <w:name w:val="Выделение1"/>
    <w:link w:val="1d"/>
    <w:rPr>
      <w:i/>
    </w:rPr>
  </w:style>
  <w:style w:type="character" w:customStyle="1" w:styleId="1d">
    <w:name w:val="Выделение1"/>
    <w:link w:val="1c"/>
    <w:rPr>
      <w:i/>
    </w:rPr>
  </w:style>
  <w:style w:type="paragraph" w:styleId="1e">
    <w:name w:val="toc 1"/>
    <w:next w:val="a"/>
    <w:link w:val="1f"/>
    <w:uiPriority w:val="39"/>
    <w:rPr>
      <w:rFonts w:ascii="XO Thames" w:hAnsi="XO Thames"/>
      <w:b/>
      <w:sz w:val="28"/>
    </w:rPr>
  </w:style>
  <w:style w:type="character" w:customStyle="1" w:styleId="1f">
    <w:name w:val="Оглавление 1 Знак"/>
    <w:link w:val="1e"/>
    <w:rPr>
      <w:rFonts w:ascii="XO Thames" w:hAnsi="XO Thames"/>
      <w:b/>
      <w:sz w:val="28"/>
    </w:rPr>
  </w:style>
  <w:style w:type="paragraph" w:customStyle="1" w:styleId="HeaderandFooter">
    <w:name w:val="Header and Footer"/>
    <w:link w:val="HeaderandFooter0"/>
    <w:pPr>
      <w:jc w:val="both"/>
    </w:pPr>
    <w:rPr>
      <w:rFonts w:ascii="XO Thames" w:hAnsi="XO Thames"/>
    </w:rPr>
  </w:style>
  <w:style w:type="character" w:customStyle="1" w:styleId="HeaderandFooter0">
    <w:name w:val="Header and Footer"/>
    <w:link w:val="HeaderandFooter"/>
    <w:rPr>
      <w:rFonts w:ascii="XO Thames" w:hAnsi="XO Thames"/>
    </w:rPr>
  </w:style>
  <w:style w:type="paragraph" w:customStyle="1" w:styleId="2CharCharCharCharCharCharCharCharCharCharCharCharCharCharCharChar1">
    <w:name w:val="Знак Знак2 Char Char Знак Знак Char Char Знак Знак Char Char Знак Знак Char Char Знак Знак Char Char Знак Знак Char Char Знак Знак Char Char Знак Знак Char Char"/>
    <w:basedOn w:val="a"/>
    <w:link w:val="2CharCharCharCharCharCharCharCharCharCharCharCharCharCharCharChar2"/>
    <w:pPr>
      <w:spacing w:beforeAutospacing="1" w:afterAutospacing="1"/>
    </w:pPr>
    <w:rPr>
      <w:rFonts w:ascii="Tahoma" w:hAnsi="Tahoma"/>
    </w:rPr>
  </w:style>
  <w:style w:type="character" w:customStyle="1" w:styleId="2CharCharCharCharCharCharCharCharCharCharCharCharCharCharCharChar2">
    <w:name w:val="Знак Знак2 Char Char Знак Знак Char Char Знак Знак Char Char Знак Знак Char Char Знак Знак Char Char Знак Знак Char Char Знак Знак Char Char Знак Знак Char Char"/>
    <w:basedOn w:val="1"/>
    <w:link w:val="2CharCharCharCharCharCharCharCharCharCharCharCharCharCharCharChar1"/>
    <w:rPr>
      <w:rFonts w:ascii="Tahoma" w:hAnsi="Tahoma"/>
    </w:rPr>
  </w:style>
  <w:style w:type="paragraph" w:styleId="9">
    <w:name w:val="toc 9"/>
    <w:next w:val="a"/>
    <w:link w:val="90"/>
    <w:uiPriority w:val="39"/>
    <w:pPr>
      <w:ind w:left="1600"/>
    </w:pPr>
    <w:rPr>
      <w:rFonts w:ascii="XO Thames" w:hAnsi="XO Thames"/>
      <w:sz w:val="28"/>
    </w:rPr>
  </w:style>
  <w:style w:type="character" w:customStyle="1" w:styleId="90">
    <w:name w:val="Оглавление 9 Знак"/>
    <w:link w:val="9"/>
    <w:rPr>
      <w:rFonts w:ascii="XO Thames" w:hAnsi="XO Thames"/>
      <w:sz w:val="28"/>
    </w:rPr>
  </w:style>
  <w:style w:type="paragraph" w:styleId="8">
    <w:name w:val="toc 8"/>
    <w:next w:val="a"/>
    <w:link w:val="80"/>
    <w:uiPriority w:val="39"/>
    <w:pPr>
      <w:ind w:left="1400"/>
    </w:pPr>
    <w:rPr>
      <w:rFonts w:ascii="XO Thames" w:hAnsi="XO Thames"/>
      <w:sz w:val="28"/>
    </w:rPr>
  </w:style>
  <w:style w:type="character" w:customStyle="1" w:styleId="80">
    <w:name w:val="Оглавление 8 Знак"/>
    <w:link w:val="8"/>
    <w:rPr>
      <w:rFonts w:ascii="XO Thames" w:hAnsi="XO Thames"/>
      <w:sz w:val="28"/>
    </w:rPr>
  </w:style>
  <w:style w:type="paragraph" w:styleId="25">
    <w:name w:val="Body Text Indent 2"/>
    <w:basedOn w:val="a"/>
    <w:link w:val="26"/>
    <w:pPr>
      <w:spacing w:after="120" w:line="480" w:lineRule="auto"/>
      <w:ind w:left="283"/>
    </w:pPr>
    <w:rPr>
      <w:sz w:val="24"/>
    </w:rPr>
  </w:style>
  <w:style w:type="character" w:customStyle="1" w:styleId="26">
    <w:name w:val="Основной текст с отступом 2 Знак"/>
    <w:basedOn w:val="1"/>
    <w:link w:val="25"/>
    <w:rPr>
      <w:sz w:val="24"/>
    </w:rPr>
  </w:style>
  <w:style w:type="paragraph" w:customStyle="1" w:styleId="ConsPlusCell">
    <w:name w:val="ConsPlusCell"/>
    <w:link w:val="ConsPlusCell0"/>
    <w:rPr>
      <w:sz w:val="28"/>
    </w:rPr>
  </w:style>
  <w:style w:type="character" w:customStyle="1" w:styleId="ConsPlusCell0">
    <w:name w:val="ConsPlusCell"/>
    <w:link w:val="ConsPlusCell"/>
    <w:rPr>
      <w:sz w:val="28"/>
    </w:rPr>
  </w:style>
  <w:style w:type="paragraph" w:styleId="51">
    <w:name w:val="toc 5"/>
    <w:next w:val="a"/>
    <w:link w:val="52"/>
    <w:uiPriority w:val="39"/>
    <w:pPr>
      <w:ind w:left="800"/>
    </w:pPr>
    <w:rPr>
      <w:rFonts w:ascii="XO Thames" w:hAnsi="XO Thames"/>
      <w:sz w:val="28"/>
    </w:rPr>
  </w:style>
  <w:style w:type="character" w:customStyle="1" w:styleId="52">
    <w:name w:val="Оглавление 5 Знак"/>
    <w:link w:val="51"/>
    <w:rPr>
      <w:rFonts w:ascii="XO Thames" w:hAnsi="XO Thames"/>
      <w:sz w:val="28"/>
    </w:rPr>
  </w:style>
  <w:style w:type="paragraph" w:customStyle="1" w:styleId="ConsPlusNormal">
    <w:name w:val="ConsPlusNormal"/>
    <w:link w:val="ConsPlusNormal0"/>
    <w:rPr>
      <w:rFonts w:ascii="Arial" w:hAnsi="Arial"/>
    </w:rPr>
  </w:style>
  <w:style w:type="character" w:customStyle="1" w:styleId="ConsPlusNormal0">
    <w:name w:val="ConsPlusNormal"/>
    <w:link w:val="ConsPlusNormal"/>
    <w:rPr>
      <w:rFonts w:ascii="Arial" w:hAnsi="Arial"/>
    </w:rPr>
  </w:style>
  <w:style w:type="paragraph" w:customStyle="1" w:styleId="1f0">
    <w:name w:val="Просмотренная гиперссылка1"/>
    <w:basedOn w:val="14"/>
    <w:link w:val="1f1"/>
    <w:rPr>
      <w:color w:val="800080"/>
      <w:u w:val="single"/>
    </w:rPr>
  </w:style>
  <w:style w:type="character" w:customStyle="1" w:styleId="1f1">
    <w:name w:val="Просмотренная гиперссылка1"/>
    <w:basedOn w:val="15"/>
    <w:link w:val="1f0"/>
    <w:rPr>
      <w:color w:val="800080"/>
      <w:u w:val="single"/>
    </w:rPr>
  </w:style>
  <w:style w:type="paragraph" w:customStyle="1" w:styleId="textdefault">
    <w:name w:val="text_default"/>
    <w:link w:val="textdefault0"/>
    <w:rPr>
      <w:rFonts w:ascii="Verdana" w:hAnsi="Verdana"/>
      <w:color w:val="5E6466"/>
      <w:sz w:val="25"/>
    </w:rPr>
  </w:style>
  <w:style w:type="character" w:customStyle="1" w:styleId="textdefault0">
    <w:name w:val="text_default"/>
    <w:link w:val="textdefault"/>
    <w:rPr>
      <w:rFonts w:ascii="Verdana" w:hAnsi="Verdana"/>
      <w:color w:val="5E6466"/>
      <w:sz w:val="25"/>
    </w:rPr>
  </w:style>
  <w:style w:type="paragraph" w:styleId="ac">
    <w:name w:val="Subtitle"/>
    <w:next w:val="a"/>
    <w:link w:val="ad"/>
    <w:uiPriority w:val="11"/>
    <w:qFormat/>
    <w:pPr>
      <w:jc w:val="both"/>
    </w:pPr>
    <w:rPr>
      <w:rFonts w:ascii="XO Thames" w:hAnsi="XO Thames"/>
      <w:i/>
      <w:sz w:val="24"/>
    </w:rPr>
  </w:style>
  <w:style w:type="character" w:customStyle="1" w:styleId="ad">
    <w:name w:val="Подзаголовок Знак"/>
    <w:link w:val="ac"/>
    <w:rPr>
      <w:rFonts w:ascii="XO Thames" w:hAnsi="XO Thames"/>
      <w:i/>
      <w:sz w:val="24"/>
    </w:rPr>
  </w:style>
  <w:style w:type="paragraph" w:styleId="ae">
    <w:name w:val="Title"/>
    <w:next w:val="a"/>
    <w:link w:val="af"/>
    <w:uiPriority w:val="10"/>
    <w:qFormat/>
    <w:pPr>
      <w:spacing w:before="567" w:after="567"/>
      <w:jc w:val="center"/>
    </w:pPr>
    <w:rPr>
      <w:rFonts w:ascii="XO Thames" w:hAnsi="XO Thames"/>
      <w:b/>
      <w:caps/>
      <w:sz w:val="40"/>
    </w:rPr>
  </w:style>
  <w:style w:type="character" w:customStyle="1" w:styleId="af">
    <w:name w:val="Название Знак"/>
    <w:link w:val="ae"/>
    <w:rPr>
      <w:rFonts w:ascii="XO Thames" w:hAnsi="XO Thames"/>
      <w:b/>
      <w:caps/>
      <w:sz w:val="40"/>
    </w:rPr>
  </w:style>
  <w:style w:type="character" w:customStyle="1" w:styleId="40">
    <w:name w:val="Заголовок 4 Знак"/>
    <w:link w:val="4"/>
    <w:rPr>
      <w:rFonts w:ascii="XO Thames" w:hAnsi="XO Thames"/>
      <w:b/>
      <w:sz w:val="24"/>
    </w:rPr>
  </w:style>
  <w:style w:type="paragraph" w:styleId="af0">
    <w:name w:val="List Paragraph"/>
    <w:basedOn w:val="a"/>
    <w:link w:val="af1"/>
    <w:pPr>
      <w:ind w:left="720"/>
      <w:contextualSpacing/>
    </w:pPr>
    <w:rPr>
      <w:sz w:val="24"/>
    </w:rPr>
  </w:style>
  <w:style w:type="character" w:customStyle="1" w:styleId="af1">
    <w:name w:val="Абзац списка Знак"/>
    <w:basedOn w:val="1"/>
    <w:link w:val="af0"/>
    <w:rPr>
      <w:sz w:val="24"/>
    </w:rPr>
  </w:style>
  <w:style w:type="paragraph" w:styleId="af2">
    <w:name w:val="Balloon Text"/>
    <w:basedOn w:val="a"/>
    <w:link w:val="af3"/>
    <w:rPr>
      <w:rFonts w:ascii="Tahoma" w:hAnsi="Tahoma"/>
      <w:sz w:val="16"/>
    </w:rPr>
  </w:style>
  <w:style w:type="character" w:customStyle="1" w:styleId="af3">
    <w:name w:val="Текст выноски Знак"/>
    <w:basedOn w:val="1"/>
    <w:link w:val="af2"/>
    <w:rPr>
      <w:rFonts w:ascii="Tahoma" w:hAnsi="Tahoma"/>
      <w:sz w:val="16"/>
    </w:rPr>
  </w:style>
  <w:style w:type="character" w:customStyle="1" w:styleId="20">
    <w:name w:val="Заголовок 2 Знак"/>
    <w:link w:val="2"/>
    <w:rPr>
      <w:rFonts w:ascii="XO Thames" w:hAnsi="XO Thames"/>
      <w:b/>
      <w:sz w:val="28"/>
    </w:rPr>
  </w:style>
  <w:style w:type="table" w:styleId="af4">
    <w:name w:val="Table Grid"/>
    <w:basedOn w:val="a1"/>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consultantplus://offline/ref=EC5F0B823F4B307642AEE907A772A944097313C76073BABDEDBA0A3F118FCDC369C4A3F730F5953C3C4404ED40h6XAN" TargetMode="Externa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majorFont>
      <a:minorFont>
        <a:latin typeface="Calibri"/>
        <a:ea typeface=""/>
        <a:cs typeface=""/>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gradFill>
        <a:gradFill>
          <a:gsLst>
            <a:gs pos="0">
              <a:schemeClr val="phClr">
                <a:shade val="51000"/>
                <a:satMod val="130000"/>
              </a:schemeClr>
            </a:gs>
            <a:gs pos="80000">
              <a:schemeClr val="phClr">
                <a:shade val="93000"/>
                <a:satMod val="130000"/>
              </a:schemeClr>
            </a:gs>
            <a:gs pos="100000">
              <a:schemeClr val="phClr">
                <a:shade val="94000"/>
                <a:satMod val="135000"/>
              </a:schemeClr>
            </a:gs>
          </a:gsLst>
        </a:gradFill>
      </a:fillStyleLst>
      <a:lnStyleLst>
        <a:ln w="9525">
          <a:solidFill>
            <a:schemeClr val="phClr">
              <a:shade val="95000"/>
              <a:satMod val="105000"/>
            </a:schemeClr>
          </a:solidFill>
          <a:prstDash val="solid"/>
        </a:ln>
        <a:ln w="25400">
          <a:solidFill>
            <a:schemeClr val="phClr"/>
          </a:solidFill>
          <a:prstDash val="solid"/>
        </a:ln>
        <a:ln w="3810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gradFill>
        <a:gradFill>
          <a:gsLst>
            <a:gs pos="0">
              <a:schemeClr val="phClr">
                <a:tint val="80000"/>
                <a:satMod val="300000"/>
              </a:schemeClr>
            </a:gs>
            <a:gs pos="100000">
              <a:schemeClr val="phClr">
                <a:shade val="30000"/>
                <a:satMod val="200000"/>
              </a:schemeClr>
            </a:gs>
          </a:gsLs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36</Pages>
  <Words>10743</Words>
  <Characters>61241</Characters>
  <Application>Microsoft Office Word</Application>
  <DocSecurity>0</DocSecurity>
  <Lines>510</Lines>
  <Paragraphs>143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71841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Назарян Анастасия Витальевна</dc:creator>
  <cp:lastModifiedBy>Назарян Анастасия Витальевна</cp:lastModifiedBy>
  <cp:revision>2</cp:revision>
  <cp:lastPrinted>2026-01-14T09:19:00Z</cp:lastPrinted>
  <dcterms:created xsi:type="dcterms:W3CDTF">2026-01-14T09:20:00Z</dcterms:created>
  <dcterms:modified xsi:type="dcterms:W3CDTF">2026-01-14T09:20:00Z</dcterms:modified>
</cp:coreProperties>
</file>