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CEE" w:rsidRDefault="00151CEE" w:rsidP="00151CEE">
      <w:pPr>
        <w:pStyle w:val="a6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1CEE" w:rsidRDefault="00151CEE" w:rsidP="00151CEE">
      <w:pPr>
        <w:jc w:val="center"/>
        <w:rPr>
          <w:spacing w:val="60"/>
          <w:sz w:val="36"/>
          <w:szCs w:val="36"/>
        </w:rPr>
      </w:pPr>
    </w:p>
    <w:p w:rsidR="00151CEE" w:rsidRDefault="00151CEE" w:rsidP="00151CEE">
      <w:pPr>
        <w:jc w:val="center"/>
        <w:rPr>
          <w:spacing w:val="60"/>
          <w:sz w:val="36"/>
          <w:szCs w:val="36"/>
        </w:rPr>
      </w:pPr>
    </w:p>
    <w:p w:rsidR="00151CEE" w:rsidRDefault="00151CEE" w:rsidP="00151CEE">
      <w:pPr>
        <w:jc w:val="center"/>
        <w:rPr>
          <w:spacing w:val="60"/>
          <w:sz w:val="36"/>
          <w:szCs w:val="36"/>
        </w:rPr>
      </w:pPr>
    </w:p>
    <w:p w:rsidR="00151CEE" w:rsidRDefault="00151CEE" w:rsidP="00151CEE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151CEE" w:rsidRDefault="00151CEE" w:rsidP="00151CEE">
      <w:pPr>
        <w:jc w:val="center"/>
        <w:rPr>
          <w:spacing w:val="60"/>
          <w:sz w:val="26"/>
          <w:szCs w:val="26"/>
        </w:rPr>
      </w:pPr>
    </w:p>
    <w:p w:rsidR="00151CEE" w:rsidRDefault="00151CEE" w:rsidP="00151CEE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151CEE" w:rsidRDefault="00151CEE" w:rsidP="00151CEE">
      <w:pPr>
        <w:jc w:val="center"/>
        <w:rPr>
          <w:sz w:val="28"/>
          <w:szCs w:val="28"/>
        </w:rPr>
      </w:pPr>
    </w:p>
    <w:p w:rsidR="00151CEE" w:rsidRDefault="00151CEE" w:rsidP="00151C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22D66">
        <w:rPr>
          <w:sz w:val="28"/>
          <w:szCs w:val="28"/>
        </w:rPr>
        <w:t>11.02.</w:t>
      </w:r>
      <w:r>
        <w:rPr>
          <w:sz w:val="28"/>
          <w:szCs w:val="28"/>
        </w:rPr>
        <w:t>2025 №</w:t>
      </w:r>
      <w:r w:rsidR="00A22D66">
        <w:rPr>
          <w:sz w:val="28"/>
          <w:szCs w:val="28"/>
        </w:rPr>
        <w:t>426</w:t>
      </w:r>
    </w:p>
    <w:p w:rsidR="00151CEE" w:rsidRDefault="00151CEE" w:rsidP="00151CEE">
      <w:pPr>
        <w:jc w:val="center"/>
        <w:rPr>
          <w:sz w:val="28"/>
          <w:szCs w:val="28"/>
        </w:rPr>
      </w:pPr>
    </w:p>
    <w:p w:rsidR="00151CEE" w:rsidRDefault="00151CEE" w:rsidP="00151CEE">
      <w:pPr>
        <w:jc w:val="center"/>
        <w:rPr>
          <w:sz w:val="28"/>
          <w:szCs w:val="28"/>
        </w:rPr>
      </w:pPr>
    </w:p>
    <w:p w:rsidR="00151CEE" w:rsidRPr="00A01467" w:rsidRDefault="00151CEE" w:rsidP="00151CEE">
      <w:pPr>
        <w:tabs>
          <w:tab w:val="left" w:pos="5160"/>
        </w:tabs>
        <w:ind w:right="-1"/>
        <w:jc w:val="center"/>
        <w:rPr>
          <w:b/>
          <w:sz w:val="28"/>
          <w:szCs w:val="28"/>
        </w:rPr>
      </w:pPr>
      <w:r w:rsidRPr="00A01467">
        <w:rPr>
          <w:b/>
          <w:sz w:val="28"/>
          <w:szCs w:val="28"/>
        </w:rPr>
        <w:t xml:space="preserve">Об утверждении результатов обследования пассажиропотока </w:t>
      </w:r>
    </w:p>
    <w:p w:rsidR="00151CEE" w:rsidRPr="00A01467" w:rsidRDefault="00151CEE" w:rsidP="00151CEE">
      <w:pPr>
        <w:tabs>
          <w:tab w:val="left" w:pos="5160"/>
        </w:tabs>
        <w:ind w:right="-1"/>
        <w:jc w:val="center"/>
        <w:rPr>
          <w:b/>
          <w:sz w:val="28"/>
          <w:szCs w:val="28"/>
        </w:rPr>
      </w:pPr>
      <w:r w:rsidRPr="00A01467">
        <w:rPr>
          <w:b/>
          <w:sz w:val="28"/>
          <w:szCs w:val="28"/>
        </w:rPr>
        <w:t>на маршрутах городского пассажирского регулярного транспорта</w:t>
      </w:r>
    </w:p>
    <w:p w:rsidR="00151CEE" w:rsidRDefault="00151CEE" w:rsidP="00151CEE">
      <w:pPr>
        <w:rPr>
          <w:sz w:val="28"/>
          <w:szCs w:val="28"/>
        </w:rPr>
      </w:pPr>
    </w:p>
    <w:p w:rsidR="00151CEE" w:rsidRDefault="00151CEE" w:rsidP="00151CEE">
      <w:pPr>
        <w:rPr>
          <w:sz w:val="28"/>
          <w:szCs w:val="28"/>
        </w:rPr>
      </w:pPr>
    </w:p>
    <w:p w:rsidR="00151CEE" w:rsidRDefault="00151CEE" w:rsidP="00151C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8 части 1 статьи 39 Устава муниципального образования «Город Шахты», согласно постановлению Администрации города Шахты от 13.12.2024 №4567 «О проведении обследования пассажиропотока на маршрутах городского пассажирского регулярного транспорта» в период с 17.12.2024 по 27.12.2024 проведено обследование пассажиропотока на маршрутах городского пассажирского регулярного транспорта.</w:t>
      </w:r>
    </w:p>
    <w:p w:rsidR="00151CEE" w:rsidRDefault="00151CEE" w:rsidP="00151C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использования полученных в ходе обследования пассажиропотока данных в целях уточнения расписаний движения городского пассажирского регулярного транспорта, проведения технико-экономических расчетов, Администрация города Шахты </w:t>
      </w:r>
    </w:p>
    <w:p w:rsidR="00151CEE" w:rsidRDefault="00151CEE" w:rsidP="00151CEE">
      <w:pPr>
        <w:jc w:val="center"/>
        <w:rPr>
          <w:b/>
          <w:spacing w:val="60"/>
          <w:sz w:val="28"/>
        </w:rPr>
      </w:pPr>
    </w:p>
    <w:p w:rsidR="00151CEE" w:rsidRDefault="00151CEE" w:rsidP="00151CEE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DF15E1" w:rsidRDefault="00DF15E1" w:rsidP="00DF15E1">
      <w:pPr>
        <w:ind w:right="-62" w:firstLine="708"/>
        <w:jc w:val="center"/>
        <w:rPr>
          <w:sz w:val="28"/>
          <w:szCs w:val="28"/>
        </w:rPr>
      </w:pPr>
    </w:p>
    <w:p w:rsidR="00A01467" w:rsidRDefault="00A01467" w:rsidP="00A01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результаты обследования пассажиропотока, проведенного на маршрутах городского пассажирского регулярного транспорта в период с 17.12.2024 по 27.12.2024, согласно приложению</w:t>
      </w:r>
      <w:r w:rsidR="00151CEE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 xml:space="preserve">. Утвержденные результаты пассажиропотока применяются для технико-экономических расчетов, начиная с 01.02.2025. </w:t>
      </w:r>
    </w:p>
    <w:p w:rsidR="00A01467" w:rsidRDefault="00A01467" w:rsidP="00A0146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2.Муниципальному казенному учреждению «Департамент городского хозяйства» </w:t>
      </w:r>
      <w:proofErr w:type="spellStart"/>
      <w:r>
        <w:rPr>
          <w:sz w:val="28"/>
          <w:szCs w:val="28"/>
        </w:rPr>
        <w:t>г.Шахты</w:t>
      </w:r>
      <w:proofErr w:type="spellEnd"/>
      <w:r>
        <w:rPr>
          <w:sz w:val="28"/>
          <w:szCs w:val="28"/>
        </w:rPr>
        <w:t xml:space="preserve"> (Ф.В.</w:t>
      </w:r>
      <w:r w:rsidR="00151C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Корниенко) </w:t>
      </w:r>
      <w:r w:rsidRPr="000C1CE4">
        <w:rPr>
          <w:sz w:val="28"/>
          <w:szCs w:val="28"/>
        </w:rPr>
        <w:t xml:space="preserve">в срок до </w:t>
      </w:r>
      <w:r>
        <w:rPr>
          <w:sz w:val="28"/>
          <w:szCs w:val="28"/>
        </w:rPr>
        <w:t>20</w:t>
      </w:r>
      <w:r w:rsidRPr="0094467B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94467B">
        <w:rPr>
          <w:sz w:val="28"/>
          <w:szCs w:val="28"/>
        </w:rPr>
        <w:t>.202</w:t>
      </w:r>
      <w:r w:rsidR="00D70C03">
        <w:rPr>
          <w:sz w:val="28"/>
          <w:szCs w:val="28"/>
        </w:rPr>
        <w:t>5</w:t>
      </w:r>
      <w:r>
        <w:rPr>
          <w:sz w:val="28"/>
          <w:szCs w:val="28"/>
        </w:rPr>
        <w:t xml:space="preserve"> довести до организаций городского пассажирского регулярного транспорта утвержденные данные о пассажиропотоке на обслуживаемых ими маршрутах.</w:t>
      </w:r>
    </w:p>
    <w:p w:rsidR="00A01467" w:rsidRDefault="00A01467" w:rsidP="00A01467">
      <w:pPr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3.</w:t>
      </w:r>
      <w:r>
        <w:rPr>
          <w:rStyle w:val="fontstyle01"/>
        </w:rPr>
        <w:t>Настоящее постановление подлежит опубликованию в газете «Шахтинские известия», размещению на официальном сайте Администрации города Шахты в информационно-телекоммуникационной сети «Интернет»</w:t>
      </w:r>
      <w:r w:rsidR="00B811DE">
        <w:rPr>
          <w:rStyle w:val="fontstyle01"/>
        </w:rPr>
        <w:t>.</w:t>
      </w:r>
    </w:p>
    <w:p w:rsidR="00996ABC" w:rsidRDefault="00996ABC" w:rsidP="00996A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постановление распространяет свое действие на правоотношения, возникающие с 01.02.2025.</w:t>
      </w:r>
    </w:p>
    <w:p w:rsidR="00151CEE" w:rsidRDefault="00151CEE" w:rsidP="00996ABC">
      <w:pPr>
        <w:ind w:firstLine="709"/>
        <w:jc w:val="both"/>
        <w:rPr>
          <w:sz w:val="28"/>
          <w:szCs w:val="28"/>
        </w:rPr>
      </w:pPr>
    </w:p>
    <w:p w:rsidR="00151CEE" w:rsidRDefault="00151CEE" w:rsidP="00996ABC">
      <w:pPr>
        <w:ind w:firstLine="709"/>
        <w:jc w:val="both"/>
        <w:rPr>
          <w:sz w:val="28"/>
          <w:szCs w:val="28"/>
        </w:rPr>
      </w:pPr>
    </w:p>
    <w:p w:rsidR="00A01467" w:rsidRDefault="00996ABC" w:rsidP="00A01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01467">
        <w:rPr>
          <w:sz w:val="28"/>
          <w:szCs w:val="28"/>
        </w:rPr>
        <w:t xml:space="preserve">.Контроль за </w:t>
      </w:r>
      <w:r w:rsidR="00151CEE">
        <w:rPr>
          <w:sz w:val="28"/>
          <w:szCs w:val="28"/>
        </w:rPr>
        <w:t>ис</w:t>
      </w:r>
      <w:r w:rsidR="00A01467">
        <w:rPr>
          <w:sz w:val="28"/>
          <w:szCs w:val="28"/>
        </w:rPr>
        <w:t xml:space="preserve">полнением постановления </w:t>
      </w:r>
      <w:r>
        <w:rPr>
          <w:sz w:val="28"/>
          <w:szCs w:val="28"/>
        </w:rPr>
        <w:t xml:space="preserve">возложить на заместителя главы </w:t>
      </w:r>
      <w:r w:rsidR="00A01467">
        <w:rPr>
          <w:sz w:val="28"/>
          <w:szCs w:val="28"/>
        </w:rPr>
        <w:t xml:space="preserve">Администрации </w:t>
      </w:r>
      <w:r w:rsidR="00D70C03">
        <w:rPr>
          <w:sz w:val="28"/>
          <w:szCs w:val="28"/>
        </w:rPr>
        <w:t>Федосеева С.В.</w:t>
      </w:r>
    </w:p>
    <w:p w:rsidR="00DF15E1" w:rsidRPr="00996ABC" w:rsidRDefault="00DF15E1" w:rsidP="00DF15E1">
      <w:pPr>
        <w:ind w:right="-62"/>
        <w:jc w:val="both"/>
        <w:rPr>
          <w:sz w:val="28"/>
          <w:szCs w:val="28"/>
        </w:rPr>
      </w:pPr>
    </w:p>
    <w:p w:rsidR="00DF15E1" w:rsidRPr="00996ABC" w:rsidRDefault="00DF15E1" w:rsidP="00DF15E1">
      <w:pPr>
        <w:ind w:right="-62"/>
        <w:jc w:val="both"/>
        <w:rPr>
          <w:sz w:val="28"/>
          <w:szCs w:val="28"/>
        </w:rPr>
      </w:pPr>
    </w:p>
    <w:p w:rsidR="00EB3BDE" w:rsidRDefault="00EB3BDE" w:rsidP="00EB3BDE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EB3BDE" w:rsidRDefault="00EB3BDE" w:rsidP="00EB3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DF15E1" w:rsidRDefault="00DF15E1" w:rsidP="00DF15E1">
      <w:pPr>
        <w:ind w:right="-62"/>
        <w:jc w:val="both"/>
        <w:rPr>
          <w:sz w:val="28"/>
          <w:szCs w:val="28"/>
        </w:rPr>
      </w:pPr>
    </w:p>
    <w:p w:rsidR="00151CEE" w:rsidRPr="00996ABC" w:rsidRDefault="00151CEE" w:rsidP="00DF15E1">
      <w:pPr>
        <w:ind w:right="-62"/>
        <w:jc w:val="both"/>
        <w:rPr>
          <w:sz w:val="28"/>
          <w:szCs w:val="28"/>
        </w:rPr>
      </w:pPr>
    </w:p>
    <w:p w:rsidR="00DF15E1" w:rsidRPr="00996ABC" w:rsidRDefault="00DF15E1" w:rsidP="00DF15E1">
      <w:pPr>
        <w:ind w:right="-62"/>
        <w:jc w:val="both"/>
        <w:rPr>
          <w:sz w:val="28"/>
          <w:szCs w:val="28"/>
        </w:rPr>
      </w:pPr>
      <w:r w:rsidRPr="00996ABC">
        <w:rPr>
          <w:sz w:val="28"/>
          <w:szCs w:val="28"/>
        </w:rPr>
        <w:t xml:space="preserve">Постановление вносит: МКУ «Департамент ГХ» </w:t>
      </w:r>
    </w:p>
    <w:p w:rsidR="00DF15E1" w:rsidRPr="0065025A" w:rsidRDefault="00DF15E1" w:rsidP="00DF15E1">
      <w:pPr>
        <w:ind w:right="-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r w:rsidR="00F41137">
        <w:rPr>
          <w:sz w:val="28"/>
          <w:szCs w:val="28"/>
        </w:rPr>
        <w:t>Федосееву</w:t>
      </w:r>
      <w:r w:rsidR="00330D93">
        <w:rPr>
          <w:sz w:val="28"/>
          <w:szCs w:val="28"/>
        </w:rPr>
        <w:t xml:space="preserve"> С.В.</w:t>
      </w:r>
      <w:r w:rsidR="00F411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ДГХ, </w:t>
      </w:r>
      <w:r w:rsidR="009754DC">
        <w:rPr>
          <w:sz w:val="28"/>
          <w:szCs w:val="28"/>
        </w:rPr>
        <w:t>АвтоДон</w:t>
      </w:r>
      <w:r w:rsidR="009B63CB">
        <w:rPr>
          <w:sz w:val="28"/>
          <w:szCs w:val="28"/>
        </w:rPr>
        <w:t>-2,-3,-4</w:t>
      </w:r>
      <w:r w:rsidR="009754DC">
        <w:rPr>
          <w:sz w:val="28"/>
          <w:szCs w:val="28"/>
        </w:rPr>
        <w:t xml:space="preserve">, </w:t>
      </w:r>
      <w:r w:rsidR="0047155D">
        <w:rPr>
          <w:sz w:val="28"/>
          <w:szCs w:val="28"/>
        </w:rPr>
        <w:t>ОТИ ДГХ</w:t>
      </w:r>
      <w:r w:rsidR="000A1181">
        <w:rPr>
          <w:sz w:val="28"/>
          <w:szCs w:val="28"/>
        </w:rPr>
        <w:t xml:space="preserve">, </w:t>
      </w:r>
      <w:r w:rsidR="00A01467">
        <w:rPr>
          <w:sz w:val="28"/>
          <w:szCs w:val="28"/>
        </w:rPr>
        <w:t>ОСПК</w:t>
      </w:r>
    </w:p>
    <w:p w:rsidR="00DF15E1" w:rsidRDefault="00DF15E1" w:rsidP="00DF15E1">
      <w:pPr>
        <w:ind w:right="-62"/>
        <w:jc w:val="both"/>
        <w:rPr>
          <w:sz w:val="28"/>
          <w:szCs w:val="28"/>
        </w:rPr>
      </w:pPr>
    </w:p>
    <w:p w:rsidR="00DF15E1" w:rsidRDefault="00DF15E1" w:rsidP="00DF15E1">
      <w:pPr>
        <w:sectPr w:rsidR="00DF15E1" w:rsidSect="00151CE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90574" w:rsidRDefault="00490574" w:rsidP="00490574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90574" w:rsidRDefault="00490574" w:rsidP="00490574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90574" w:rsidRDefault="00490574" w:rsidP="00490574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90574" w:rsidRDefault="00490574" w:rsidP="00490574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22D66">
        <w:rPr>
          <w:sz w:val="28"/>
          <w:szCs w:val="28"/>
        </w:rPr>
        <w:t>11.02.</w:t>
      </w:r>
      <w:r>
        <w:rPr>
          <w:sz w:val="28"/>
          <w:szCs w:val="28"/>
        </w:rPr>
        <w:t>2025 №</w:t>
      </w:r>
      <w:r w:rsidR="00A22D66">
        <w:rPr>
          <w:sz w:val="28"/>
          <w:szCs w:val="28"/>
        </w:rPr>
        <w:t>426</w:t>
      </w:r>
      <w:bookmarkStart w:id="0" w:name="_GoBack"/>
      <w:bookmarkEnd w:id="0"/>
    </w:p>
    <w:p w:rsidR="00DF15E1" w:rsidRPr="008C1E85" w:rsidRDefault="00DF15E1" w:rsidP="00DF15E1">
      <w:pPr>
        <w:jc w:val="center"/>
        <w:rPr>
          <w:sz w:val="28"/>
          <w:szCs w:val="28"/>
        </w:rPr>
      </w:pPr>
    </w:p>
    <w:p w:rsidR="00DF15E1" w:rsidRDefault="00DF15E1" w:rsidP="00DF15E1">
      <w:pPr>
        <w:jc w:val="center"/>
        <w:rPr>
          <w:sz w:val="28"/>
          <w:szCs w:val="28"/>
        </w:rPr>
      </w:pPr>
      <w:r w:rsidRPr="008C1E85">
        <w:rPr>
          <w:sz w:val="28"/>
          <w:szCs w:val="28"/>
        </w:rPr>
        <w:t>Р</w:t>
      </w:r>
      <w:r>
        <w:rPr>
          <w:sz w:val="28"/>
          <w:szCs w:val="28"/>
        </w:rPr>
        <w:t>ЕЗУЛЬТАТЫ</w:t>
      </w:r>
    </w:p>
    <w:p w:rsidR="00F5229B" w:rsidRDefault="00DF15E1" w:rsidP="00DF15E1">
      <w:pPr>
        <w:jc w:val="center"/>
        <w:rPr>
          <w:sz w:val="28"/>
          <w:szCs w:val="28"/>
        </w:rPr>
      </w:pPr>
      <w:r w:rsidRPr="008C1E85">
        <w:rPr>
          <w:sz w:val="28"/>
          <w:szCs w:val="28"/>
        </w:rPr>
        <w:t>обследования пассажиропотока,</w:t>
      </w:r>
      <w:r>
        <w:rPr>
          <w:sz w:val="28"/>
          <w:szCs w:val="28"/>
        </w:rPr>
        <w:t xml:space="preserve"> </w:t>
      </w:r>
      <w:r w:rsidRPr="008C1E85">
        <w:rPr>
          <w:sz w:val="28"/>
          <w:szCs w:val="28"/>
        </w:rPr>
        <w:t xml:space="preserve">проведенного на маршрутах </w:t>
      </w:r>
      <w:r>
        <w:rPr>
          <w:sz w:val="28"/>
          <w:szCs w:val="28"/>
        </w:rPr>
        <w:t>городского пассажирского регулярного транспорта г</w:t>
      </w:r>
      <w:r w:rsidR="000947F3">
        <w:rPr>
          <w:sz w:val="28"/>
          <w:szCs w:val="28"/>
        </w:rPr>
        <w:t xml:space="preserve">орода </w:t>
      </w:r>
      <w:r>
        <w:rPr>
          <w:sz w:val="28"/>
          <w:szCs w:val="28"/>
        </w:rPr>
        <w:t>Шахты</w:t>
      </w:r>
      <w:r w:rsidRPr="008C1E85">
        <w:rPr>
          <w:sz w:val="28"/>
          <w:szCs w:val="28"/>
        </w:rPr>
        <w:t xml:space="preserve"> </w:t>
      </w:r>
    </w:p>
    <w:p w:rsidR="00DF15E1" w:rsidRPr="008C1E85" w:rsidRDefault="00DF15E1" w:rsidP="00DF15E1">
      <w:pPr>
        <w:jc w:val="center"/>
        <w:rPr>
          <w:sz w:val="28"/>
          <w:szCs w:val="28"/>
        </w:rPr>
      </w:pPr>
      <w:r w:rsidRPr="008C1E85">
        <w:rPr>
          <w:sz w:val="28"/>
          <w:szCs w:val="28"/>
        </w:rPr>
        <w:t xml:space="preserve">в период с </w:t>
      </w:r>
      <w:r w:rsidR="00D62037">
        <w:rPr>
          <w:sz w:val="28"/>
          <w:szCs w:val="28"/>
        </w:rPr>
        <w:t>17</w:t>
      </w:r>
      <w:r w:rsidRPr="008C1E85">
        <w:rPr>
          <w:sz w:val="28"/>
          <w:szCs w:val="28"/>
        </w:rPr>
        <w:t>.</w:t>
      </w:r>
      <w:r w:rsidR="002110F1">
        <w:rPr>
          <w:sz w:val="28"/>
          <w:szCs w:val="28"/>
        </w:rPr>
        <w:t>1</w:t>
      </w:r>
      <w:r w:rsidR="00D62037">
        <w:rPr>
          <w:sz w:val="28"/>
          <w:szCs w:val="28"/>
        </w:rPr>
        <w:t>2</w:t>
      </w:r>
      <w:r w:rsidRPr="008C1E85">
        <w:rPr>
          <w:sz w:val="28"/>
          <w:szCs w:val="28"/>
        </w:rPr>
        <w:t>.20</w:t>
      </w:r>
      <w:r w:rsidR="000A1181">
        <w:rPr>
          <w:sz w:val="28"/>
          <w:szCs w:val="28"/>
        </w:rPr>
        <w:t>2</w:t>
      </w:r>
      <w:r w:rsidR="00FC10FC">
        <w:rPr>
          <w:sz w:val="28"/>
          <w:szCs w:val="28"/>
        </w:rPr>
        <w:t>4</w:t>
      </w:r>
      <w:r w:rsidRPr="008C1E85">
        <w:rPr>
          <w:sz w:val="28"/>
          <w:szCs w:val="28"/>
        </w:rPr>
        <w:t xml:space="preserve"> по </w:t>
      </w:r>
      <w:r w:rsidR="00D62037">
        <w:rPr>
          <w:sz w:val="28"/>
          <w:szCs w:val="28"/>
        </w:rPr>
        <w:t>27</w:t>
      </w:r>
      <w:r w:rsidRPr="008C1E85">
        <w:rPr>
          <w:sz w:val="28"/>
          <w:szCs w:val="28"/>
        </w:rPr>
        <w:t>.</w:t>
      </w:r>
      <w:r w:rsidR="002110F1">
        <w:rPr>
          <w:sz w:val="28"/>
          <w:szCs w:val="28"/>
        </w:rPr>
        <w:t>1</w:t>
      </w:r>
      <w:r w:rsidR="00D62037">
        <w:rPr>
          <w:sz w:val="28"/>
          <w:szCs w:val="28"/>
        </w:rPr>
        <w:t>2</w:t>
      </w:r>
      <w:r w:rsidRPr="008C1E85">
        <w:rPr>
          <w:sz w:val="28"/>
          <w:szCs w:val="28"/>
        </w:rPr>
        <w:t>.20</w:t>
      </w:r>
      <w:r w:rsidR="000A1181">
        <w:rPr>
          <w:sz w:val="28"/>
          <w:szCs w:val="28"/>
        </w:rPr>
        <w:t>2</w:t>
      </w:r>
      <w:r w:rsidR="00FC10FC">
        <w:rPr>
          <w:sz w:val="28"/>
          <w:szCs w:val="28"/>
        </w:rPr>
        <w:t>4</w:t>
      </w:r>
    </w:p>
    <w:tbl>
      <w:tblPr>
        <w:tblW w:w="15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950"/>
        <w:gridCol w:w="1701"/>
        <w:gridCol w:w="1418"/>
        <w:gridCol w:w="1559"/>
        <w:gridCol w:w="1701"/>
        <w:gridCol w:w="1701"/>
        <w:gridCol w:w="1550"/>
      </w:tblGrid>
      <w:tr w:rsidR="00D62037" w:rsidTr="00151CEE">
        <w:trPr>
          <w:trHeight w:val="32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151CEE">
            <w:pPr>
              <w:jc w:val="center"/>
              <w:rPr>
                <w:sz w:val="24"/>
                <w:szCs w:val="24"/>
              </w:rPr>
            </w:pPr>
            <w:r w:rsidRPr="00D56DDA">
              <w:rPr>
                <w:sz w:val="24"/>
                <w:szCs w:val="24"/>
              </w:rPr>
              <w:t>№ маршрута</w:t>
            </w:r>
          </w:p>
        </w:tc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D64B23">
            <w:pPr>
              <w:jc w:val="center"/>
              <w:rPr>
                <w:sz w:val="24"/>
                <w:szCs w:val="24"/>
              </w:rPr>
            </w:pPr>
            <w:r w:rsidRPr="00D56DDA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9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D64B23">
            <w:pPr>
              <w:jc w:val="center"/>
              <w:rPr>
                <w:sz w:val="24"/>
                <w:szCs w:val="24"/>
              </w:rPr>
            </w:pPr>
            <w:r w:rsidRPr="00D56DDA">
              <w:rPr>
                <w:sz w:val="24"/>
                <w:szCs w:val="24"/>
              </w:rPr>
              <w:t>Перевезено пассажиров в расчете на  месяц, чел.</w:t>
            </w:r>
          </w:p>
        </w:tc>
      </w:tr>
      <w:tr w:rsidR="00D62037" w:rsidTr="00151CEE">
        <w:trPr>
          <w:trHeight w:val="273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D64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D64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D64B23">
            <w:pPr>
              <w:jc w:val="center"/>
              <w:rPr>
                <w:sz w:val="24"/>
                <w:szCs w:val="24"/>
              </w:rPr>
            </w:pPr>
            <w:r w:rsidRPr="00D56DDA">
              <w:rPr>
                <w:sz w:val="24"/>
                <w:szCs w:val="24"/>
              </w:rPr>
              <w:t>Всего</w:t>
            </w:r>
          </w:p>
        </w:tc>
        <w:tc>
          <w:tcPr>
            <w:tcW w:w="7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094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D62037" w:rsidTr="00151CEE">
        <w:trPr>
          <w:trHeight w:val="340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5F6719">
            <w:pPr>
              <w:rPr>
                <w:sz w:val="24"/>
                <w:szCs w:val="24"/>
              </w:rPr>
            </w:pPr>
          </w:p>
        </w:tc>
        <w:tc>
          <w:tcPr>
            <w:tcW w:w="4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5F671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D64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0947F3">
            <w:pPr>
              <w:jc w:val="center"/>
              <w:rPr>
                <w:sz w:val="24"/>
                <w:szCs w:val="24"/>
              </w:rPr>
            </w:pPr>
            <w:r w:rsidRPr="00D56DDA">
              <w:rPr>
                <w:sz w:val="24"/>
                <w:szCs w:val="24"/>
              </w:rPr>
              <w:t xml:space="preserve">Платных </w:t>
            </w:r>
          </w:p>
        </w:tc>
        <w:tc>
          <w:tcPr>
            <w:tcW w:w="6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D64B23">
            <w:pPr>
              <w:jc w:val="center"/>
              <w:rPr>
                <w:sz w:val="24"/>
                <w:szCs w:val="24"/>
              </w:rPr>
            </w:pPr>
            <w:r w:rsidRPr="00D56DDA">
              <w:rPr>
                <w:sz w:val="24"/>
                <w:szCs w:val="24"/>
              </w:rPr>
              <w:t>Льготных</w:t>
            </w:r>
          </w:p>
        </w:tc>
      </w:tr>
      <w:tr w:rsidR="00D62037" w:rsidTr="00151CEE">
        <w:trPr>
          <w:trHeight w:val="300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5F6719">
            <w:pPr>
              <w:rPr>
                <w:sz w:val="24"/>
                <w:szCs w:val="24"/>
              </w:rPr>
            </w:pPr>
          </w:p>
        </w:tc>
        <w:tc>
          <w:tcPr>
            <w:tcW w:w="4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5F671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5F671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5F67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D62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37" w:rsidRPr="00D56DDA" w:rsidRDefault="00D62037" w:rsidP="00094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D62037" w:rsidTr="00151CEE">
        <w:trPr>
          <w:trHeight w:val="517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5F6719">
            <w:pPr>
              <w:rPr>
                <w:sz w:val="24"/>
                <w:szCs w:val="24"/>
              </w:rPr>
            </w:pPr>
          </w:p>
        </w:tc>
        <w:tc>
          <w:tcPr>
            <w:tcW w:w="4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5F671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5F671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37" w:rsidRPr="00D56DDA" w:rsidRDefault="00D62037" w:rsidP="005F67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37" w:rsidRDefault="00D62037" w:rsidP="00FC10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37" w:rsidRDefault="00D62037" w:rsidP="00D62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Региональные льготники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37" w:rsidRDefault="00D62037" w:rsidP="00FC1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Федеральные льготники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37" w:rsidRDefault="00D62037" w:rsidP="000947F3">
            <w:pPr>
              <w:jc w:val="center"/>
              <w:rPr>
                <w:sz w:val="24"/>
                <w:szCs w:val="24"/>
              </w:rPr>
            </w:pPr>
            <w:r w:rsidRPr="00D56DDA">
              <w:rPr>
                <w:sz w:val="24"/>
                <w:szCs w:val="24"/>
              </w:rPr>
              <w:t xml:space="preserve">Школьники </w:t>
            </w:r>
          </w:p>
        </w:tc>
      </w:tr>
    </w:tbl>
    <w:p w:rsidR="00151CEE" w:rsidRDefault="00151CEE" w:rsidP="00DA43EF">
      <w:pPr>
        <w:jc w:val="center"/>
        <w:rPr>
          <w:sz w:val="24"/>
          <w:szCs w:val="24"/>
        </w:rPr>
        <w:sectPr w:rsidR="00151CEE" w:rsidSect="00151CEE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tbl>
      <w:tblPr>
        <w:tblW w:w="15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950"/>
        <w:gridCol w:w="8"/>
        <w:gridCol w:w="1693"/>
        <w:gridCol w:w="8"/>
        <w:gridCol w:w="1410"/>
        <w:gridCol w:w="8"/>
        <w:gridCol w:w="1551"/>
        <w:gridCol w:w="8"/>
        <w:gridCol w:w="1693"/>
        <w:gridCol w:w="8"/>
        <w:gridCol w:w="1693"/>
        <w:gridCol w:w="8"/>
        <w:gridCol w:w="1542"/>
        <w:gridCol w:w="8"/>
      </w:tblGrid>
      <w:tr w:rsidR="00DA43EF" w:rsidTr="00151CEE">
        <w:trPr>
          <w:gridAfter w:val="1"/>
          <w:wAfter w:w="8" w:type="dxa"/>
          <w:trHeight w:val="204"/>
          <w:tblHeader/>
        </w:trPr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EF" w:rsidRPr="00D56DDA" w:rsidRDefault="00DA43EF" w:rsidP="00DA4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EF" w:rsidRPr="00D56DDA" w:rsidRDefault="00DA43EF" w:rsidP="00DA4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EF" w:rsidRPr="00D56DDA" w:rsidRDefault="00DA43EF" w:rsidP="00DA4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EF" w:rsidRPr="00D56DDA" w:rsidRDefault="00DA43EF" w:rsidP="00DA4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EF" w:rsidRDefault="00DA43EF" w:rsidP="00DA4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EF" w:rsidRDefault="00DA43EF" w:rsidP="00DA4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EF" w:rsidRDefault="00DA43EF" w:rsidP="00DA4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3EF" w:rsidRPr="00D56DDA" w:rsidRDefault="00DA43EF" w:rsidP="00DA4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3257A" w:rsidTr="00151CEE">
        <w:trPr>
          <w:gridAfter w:val="1"/>
          <w:wAfter w:w="8" w:type="dxa"/>
          <w:trHeight w:val="20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0C2544" w:rsidRDefault="0053257A" w:rsidP="00661D8A">
            <w:pPr>
              <w:pStyle w:val="4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C2544">
              <w:rPr>
                <w:rFonts w:ascii="Times New Roman" w:hAnsi="Times New Roman"/>
                <w:b w:val="0"/>
                <w:sz w:val="24"/>
                <w:szCs w:val="24"/>
              </w:rPr>
              <w:t>Автовокзал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0C2544">
              <w:rPr>
                <w:rFonts w:ascii="Times New Roman" w:hAnsi="Times New Roman"/>
                <w:b w:val="0"/>
                <w:sz w:val="24"/>
                <w:szCs w:val="24"/>
              </w:rPr>
              <w:t xml:space="preserve"> – ХБК (ч/з Дворец спорта)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29489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2298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>Ново-</w:t>
            </w:r>
            <w:proofErr w:type="spellStart"/>
            <w:r w:rsidRPr="007431B1">
              <w:rPr>
                <w:color w:val="000000"/>
                <w:sz w:val="24"/>
                <w:szCs w:val="24"/>
              </w:rPr>
              <w:t>Азовка</w:t>
            </w:r>
            <w:proofErr w:type="spellEnd"/>
            <w:r w:rsidRPr="007431B1">
              <w:rPr>
                <w:color w:val="000000"/>
                <w:sz w:val="24"/>
                <w:szCs w:val="24"/>
              </w:rPr>
              <w:t xml:space="preserve"> – ХБК – Артем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1464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2-г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 xml:space="preserve">Гидропривод – Артем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336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2-т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</w:rPr>
            </w:pPr>
            <w:r w:rsidRPr="007431B1">
              <w:rPr>
                <w:sz w:val="24"/>
                <w:szCs w:val="24"/>
              </w:rPr>
              <w:t xml:space="preserve">Гидропривод – ш/у Мирное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>Автовокзал – ХБК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D92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148104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4692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9996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3-л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>ХБК – Лесхоз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Центр</w:t>
            </w:r>
            <w:proofErr w:type="spellEnd"/>
            <w:r w:rsidRPr="007431B1">
              <w:rPr>
                <w:color w:val="000000"/>
                <w:sz w:val="24"/>
                <w:szCs w:val="24"/>
              </w:rPr>
              <w:t xml:space="preserve"> – 2</w:t>
            </w:r>
            <w:r w:rsidRPr="007431B1">
              <w:rPr>
                <w:color w:val="000000"/>
                <w:sz w:val="24"/>
                <w:szCs w:val="24"/>
                <w:lang w:val="en-US"/>
              </w:rPr>
              <w:t>0</w:t>
            </w:r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лет</w:t>
            </w:r>
            <w:proofErr w:type="spellEnd"/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r w:rsidRPr="007431B1">
              <w:rPr>
                <w:color w:val="000000"/>
                <w:sz w:val="24"/>
                <w:szCs w:val="24"/>
                <w:lang w:val="en-US"/>
              </w:rPr>
              <w:t>РККА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8-а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  <w:lang w:val="en-US"/>
              </w:rPr>
            </w:pPr>
            <w:r w:rsidRPr="007431B1">
              <w:rPr>
                <w:color w:val="000000"/>
                <w:sz w:val="24"/>
                <w:szCs w:val="24"/>
                <w:lang w:val="en-US"/>
              </w:rPr>
              <w:t>20</w:t>
            </w:r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лет</w:t>
            </w:r>
            <w:proofErr w:type="spellEnd"/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r w:rsidRPr="007431B1">
              <w:rPr>
                <w:color w:val="000000"/>
                <w:sz w:val="24"/>
                <w:szCs w:val="24"/>
                <w:lang w:val="en-US"/>
              </w:rPr>
              <w:t>РККА</w:t>
            </w:r>
            <w:r w:rsidRPr="007431B1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Культурный</w:t>
            </w:r>
            <w:proofErr w:type="spellEnd"/>
            <w:r w:rsidRPr="007431B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уголок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 xml:space="preserve">ДК </w:t>
            </w:r>
            <w:proofErr w:type="spellStart"/>
            <w:r w:rsidRPr="007431B1">
              <w:rPr>
                <w:color w:val="000000"/>
                <w:sz w:val="24"/>
                <w:szCs w:val="24"/>
              </w:rPr>
              <w:t>Мешковой</w:t>
            </w:r>
            <w:proofErr w:type="spellEnd"/>
            <w:r w:rsidRPr="007431B1">
              <w:rPr>
                <w:color w:val="000000"/>
                <w:sz w:val="24"/>
                <w:szCs w:val="24"/>
              </w:rPr>
              <w:t xml:space="preserve"> – Оптовая база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2231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4671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10п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 xml:space="preserve">ДК </w:t>
            </w:r>
            <w:proofErr w:type="spellStart"/>
            <w:r w:rsidRPr="007431B1">
              <w:rPr>
                <w:color w:val="000000"/>
                <w:sz w:val="24"/>
                <w:szCs w:val="24"/>
              </w:rPr>
              <w:t>Мешковой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7431B1">
              <w:rPr>
                <w:color w:val="000000"/>
                <w:sz w:val="24"/>
                <w:szCs w:val="24"/>
              </w:rPr>
              <w:t xml:space="preserve"> – Первомайский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>Автовокзал – Артем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12-т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 xml:space="preserve">Тюменский – Артем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Гагарина</w:t>
            </w:r>
            <w:proofErr w:type="spellEnd"/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r w:rsidRPr="007431B1">
              <w:rPr>
                <w:color w:val="000000"/>
                <w:sz w:val="24"/>
                <w:szCs w:val="24"/>
                <w:lang w:val="en-US"/>
              </w:rPr>
              <w:t>–</w:t>
            </w:r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Артем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11526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Дачная</w:t>
            </w:r>
            <w:proofErr w:type="spellEnd"/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r w:rsidRPr="007431B1">
              <w:rPr>
                <w:color w:val="000000"/>
                <w:sz w:val="24"/>
                <w:szCs w:val="24"/>
                <w:lang w:val="en-US"/>
              </w:rPr>
              <w:t>–</w:t>
            </w:r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Артем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pacing w:val="-20"/>
                <w:sz w:val="24"/>
                <w:szCs w:val="24"/>
              </w:rPr>
            </w:pP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Центр</w:t>
            </w:r>
            <w:proofErr w:type="spellEnd"/>
            <w:r w:rsidRPr="007431B1">
              <w:rPr>
                <w:color w:val="000000"/>
                <w:spacing w:val="-20"/>
                <w:sz w:val="24"/>
                <w:szCs w:val="24"/>
              </w:rPr>
              <w:t xml:space="preserve">  –  Сидоровка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12397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10771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Центр</w:t>
            </w:r>
            <w:proofErr w:type="spellEnd"/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r w:rsidRPr="007431B1">
              <w:rPr>
                <w:color w:val="000000"/>
                <w:sz w:val="24"/>
                <w:szCs w:val="24"/>
                <w:lang w:val="en-US"/>
              </w:rPr>
              <w:t>–</w:t>
            </w:r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Власовка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34985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2323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15-л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pacing w:val="-22"/>
                <w:sz w:val="24"/>
                <w:szCs w:val="24"/>
              </w:rPr>
            </w:pPr>
            <w:proofErr w:type="spellStart"/>
            <w:r w:rsidRPr="007431B1">
              <w:rPr>
                <w:spacing w:val="-22"/>
                <w:sz w:val="24"/>
                <w:szCs w:val="24"/>
              </w:rPr>
              <w:t>Староазовка</w:t>
            </w:r>
            <w:proofErr w:type="spellEnd"/>
            <w:r w:rsidRPr="007431B1">
              <w:rPr>
                <w:spacing w:val="-22"/>
                <w:sz w:val="24"/>
                <w:szCs w:val="24"/>
              </w:rPr>
              <w:t xml:space="preserve"> – Автовокзал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 w:rsidRPr="007431B1">
              <w:rPr>
                <w:spacing w:val="-22"/>
                <w:sz w:val="24"/>
                <w:szCs w:val="24"/>
              </w:rPr>
              <w:t xml:space="preserve"> – Дачная (по   Минскому)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951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15-п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 xml:space="preserve">Дачная – Дворец спорта – ХБК – </w:t>
            </w:r>
            <w:proofErr w:type="spellStart"/>
            <w:r w:rsidRPr="007431B1">
              <w:rPr>
                <w:color w:val="000000"/>
                <w:sz w:val="24"/>
                <w:szCs w:val="24"/>
              </w:rPr>
              <w:t>Староазовка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>Центр – Машзавод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1424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17-л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>Центр – Даниловка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17-п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 xml:space="preserve">Центр – Даниловка (ч/з </w:t>
            </w:r>
            <w:proofErr w:type="spellStart"/>
            <w:r w:rsidRPr="007431B1">
              <w:rPr>
                <w:color w:val="000000"/>
                <w:sz w:val="24"/>
                <w:szCs w:val="24"/>
              </w:rPr>
              <w:t>Дуваново</w:t>
            </w:r>
            <w:proofErr w:type="spellEnd"/>
            <w:r w:rsidRPr="007431B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</w:rPr>
            </w:pPr>
            <w:r w:rsidRPr="007431B1">
              <w:rPr>
                <w:sz w:val="24"/>
                <w:szCs w:val="24"/>
              </w:rPr>
              <w:t>Центр – ш/у Мирное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54374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2046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4216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>Центр – Мирный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  <w:lang w:val="en-US"/>
              </w:rPr>
            </w:pPr>
            <w:proofErr w:type="spellStart"/>
            <w:r w:rsidRPr="007431B1">
              <w:rPr>
                <w:sz w:val="24"/>
                <w:szCs w:val="24"/>
                <w:lang w:val="en-US"/>
              </w:rPr>
              <w:t>Центр</w:t>
            </w:r>
            <w:proofErr w:type="spellEnd"/>
            <w:r w:rsidRPr="007431B1">
              <w:rPr>
                <w:sz w:val="24"/>
                <w:szCs w:val="24"/>
              </w:rPr>
              <w:t xml:space="preserve"> </w:t>
            </w:r>
            <w:r w:rsidRPr="007431B1">
              <w:rPr>
                <w:sz w:val="24"/>
                <w:szCs w:val="24"/>
                <w:lang w:val="en-US"/>
              </w:rPr>
              <w:t>–</w:t>
            </w:r>
            <w:r w:rsidRPr="007431B1">
              <w:rPr>
                <w:sz w:val="24"/>
                <w:szCs w:val="24"/>
              </w:rPr>
              <w:t xml:space="preserve"> </w:t>
            </w:r>
            <w:proofErr w:type="spellStart"/>
            <w:r w:rsidRPr="007431B1">
              <w:rPr>
                <w:sz w:val="24"/>
                <w:szCs w:val="24"/>
                <w:lang w:val="en-US"/>
              </w:rPr>
              <w:t>Сидоровка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25-а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</w:rPr>
            </w:pPr>
            <w:r w:rsidRPr="007431B1">
              <w:rPr>
                <w:color w:val="000000"/>
                <w:sz w:val="24"/>
                <w:szCs w:val="24"/>
              </w:rPr>
              <w:t>Центр – МЖК (по Юному Спартаку)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33-а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pacing w:val="-20"/>
                <w:sz w:val="24"/>
                <w:szCs w:val="24"/>
              </w:rPr>
            </w:pPr>
            <w:r w:rsidRPr="007431B1">
              <w:rPr>
                <w:color w:val="000000"/>
                <w:spacing w:val="-20"/>
                <w:sz w:val="24"/>
                <w:szCs w:val="24"/>
              </w:rPr>
              <w:t>Центр</w:t>
            </w:r>
            <w:r>
              <w:rPr>
                <w:color w:val="000000"/>
                <w:spacing w:val="-20"/>
                <w:sz w:val="24"/>
                <w:szCs w:val="24"/>
              </w:rPr>
              <w:t xml:space="preserve"> </w:t>
            </w:r>
            <w:r w:rsidRPr="007431B1">
              <w:rPr>
                <w:color w:val="000000"/>
                <w:spacing w:val="-20"/>
                <w:sz w:val="24"/>
                <w:szCs w:val="24"/>
              </w:rPr>
              <w:t xml:space="preserve"> – </w:t>
            </w:r>
            <w:r>
              <w:rPr>
                <w:color w:val="000000"/>
                <w:spacing w:val="-20"/>
                <w:sz w:val="24"/>
                <w:szCs w:val="24"/>
              </w:rPr>
              <w:t xml:space="preserve"> </w:t>
            </w:r>
            <w:r w:rsidRPr="007431B1">
              <w:rPr>
                <w:color w:val="000000"/>
                <w:spacing w:val="-20"/>
                <w:sz w:val="24"/>
                <w:szCs w:val="24"/>
              </w:rPr>
              <w:t>Кирпичный (ч/з Сквозной)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Центр</w:t>
            </w:r>
            <w:proofErr w:type="spellEnd"/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r w:rsidRPr="007431B1">
              <w:rPr>
                <w:color w:val="000000"/>
                <w:sz w:val="24"/>
                <w:szCs w:val="24"/>
                <w:lang w:val="en-US"/>
              </w:rPr>
              <w:t>–</w:t>
            </w:r>
            <w:r w:rsidRPr="007431B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31B1">
              <w:rPr>
                <w:color w:val="000000"/>
                <w:sz w:val="24"/>
                <w:szCs w:val="24"/>
                <w:lang w:val="en-US"/>
              </w:rPr>
              <w:t>Гидропривод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33983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2261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34-а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pacing w:val="-16"/>
                <w:sz w:val="24"/>
                <w:szCs w:val="24"/>
              </w:rPr>
            </w:pPr>
            <w:r w:rsidRPr="007431B1">
              <w:rPr>
                <w:spacing w:val="-16"/>
                <w:sz w:val="24"/>
                <w:szCs w:val="24"/>
              </w:rPr>
              <w:t xml:space="preserve">Центр  – 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 w:rsidRPr="007431B1">
              <w:rPr>
                <w:spacing w:val="-16"/>
                <w:sz w:val="24"/>
                <w:szCs w:val="24"/>
              </w:rPr>
              <w:t>Гидропривод (ч/з Смидовича)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  <w:lang w:val="en-US"/>
              </w:rPr>
            </w:pPr>
            <w:proofErr w:type="spellStart"/>
            <w:r w:rsidRPr="007431B1">
              <w:rPr>
                <w:sz w:val="24"/>
                <w:szCs w:val="24"/>
                <w:lang w:val="en-US"/>
              </w:rPr>
              <w:t>Артем</w:t>
            </w:r>
            <w:proofErr w:type="spellEnd"/>
            <w:r w:rsidRPr="007431B1">
              <w:rPr>
                <w:sz w:val="24"/>
                <w:szCs w:val="24"/>
              </w:rPr>
              <w:t xml:space="preserve"> </w:t>
            </w:r>
            <w:r w:rsidRPr="007431B1">
              <w:rPr>
                <w:sz w:val="24"/>
                <w:szCs w:val="24"/>
                <w:lang w:val="en-US"/>
              </w:rPr>
              <w:t>–</w:t>
            </w:r>
            <w:r w:rsidRPr="007431B1">
              <w:rPr>
                <w:sz w:val="24"/>
                <w:szCs w:val="24"/>
              </w:rPr>
              <w:t xml:space="preserve"> </w:t>
            </w:r>
            <w:proofErr w:type="spellStart"/>
            <w:r w:rsidRPr="007431B1">
              <w:rPr>
                <w:sz w:val="24"/>
                <w:szCs w:val="24"/>
                <w:lang w:val="en-US"/>
              </w:rPr>
              <w:t>Южная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</w:rPr>
            </w:pPr>
            <w:r w:rsidRPr="007431B1">
              <w:rPr>
                <w:sz w:val="24"/>
                <w:szCs w:val="24"/>
              </w:rPr>
              <w:t xml:space="preserve">АРМЗ – Автовокзал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</w:rPr>
            </w:pPr>
            <w:r w:rsidRPr="007431B1">
              <w:rPr>
                <w:sz w:val="24"/>
                <w:szCs w:val="24"/>
              </w:rPr>
              <w:t>ХБК – Ж/д вокзал – Фрунзе – НПЗ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</w:rPr>
            </w:pPr>
            <w:r w:rsidRPr="007431B1">
              <w:rPr>
                <w:sz w:val="24"/>
                <w:szCs w:val="24"/>
              </w:rPr>
              <w:t>Ж/д вокзал – Красина (ч/з Чернокозова)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E4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47AD3">
              <w:rPr>
                <w:sz w:val="24"/>
                <w:szCs w:val="24"/>
              </w:rPr>
              <w:t>0851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E4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47AD3">
              <w:rPr>
                <w:sz w:val="24"/>
                <w:szCs w:val="24"/>
              </w:rPr>
              <w:t>613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E4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47AD3">
              <w:rPr>
                <w:sz w:val="24"/>
                <w:szCs w:val="24"/>
              </w:rPr>
              <w:t>840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E4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47AD3">
              <w:rPr>
                <w:sz w:val="24"/>
                <w:szCs w:val="24"/>
              </w:rPr>
              <w:t>613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56-а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</w:rPr>
            </w:pPr>
            <w:r w:rsidRPr="007431B1">
              <w:rPr>
                <w:sz w:val="24"/>
                <w:szCs w:val="24"/>
              </w:rPr>
              <w:t xml:space="preserve">Красина – Ж/д вокзал – Фрунзе </w:t>
            </w:r>
            <w:r w:rsidRPr="007431B1">
              <w:rPr>
                <w:color w:val="000000"/>
                <w:sz w:val="24"/>
                <w:szCs w:val="24"/>
              </w:rPr>
              <w:t>–</w:t>
            </w:r>
            <w:r w:rsidRPr="007431B1">
              <w:rPr>
                <w:sz w:val="24"/>
                <w:szCs w:val="24"/>
              </w:rPr>
              <w:t xml:space="preserve"> НПЗ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42993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1085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1388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2858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  <w:lang w:val="en-US"/>
              </w:rPr>
            </w:pPr>
            <w:proofErr w:type="spellStart"/>
            <w:r w:rsidRPr="007431B1">
              <w:rPr>
                <w:sz w:val="24"/>
                <w:szCs w:val="24"/>
                <w:lang w:val="en-US"/>
              </w:rPr>
              <w:t>Стройфарфор</w:t>
            </w:r>
            <w:proofErr w:type="spellEnd"/>
            <w:r w:rsidRPr="007431B1">
              <w:rPr>
                <w:sz w:val="24"/>
                <w:szCs w:val="24"/>
              </w:rPr>
              <w:t xml:space="preserve"> </w:t>
            </w:r>
            <w:r w:rsidRPr="007431B1">
              <w:rPr>
                <w:sz w:val="24"/>
                <w:szCs w:val="24"/>
                <w:lang w:val="en-US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31B1">
              <w:rPr>
                <w:sz w:val="24"/>
                <w:szCs w:val="24"/>
                <w:lang w:val="en-US"/>
              </w:rPr>
              <w:t>ХБК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D7466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</w:rPr>
            </w:pPr>
            <w:r w:rsidRPr="007431B1">
              <w:rPr>
                <w:sz w:val="24"/>
                <w:szCs w:val="24"/>
              </w:rPr>
              <w:t xml:space="preserve">Гагарина – Красина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D7466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  <w:lang w:val="en-US"/>
              </w:rPr>
            </w:pPr>
            <w:proofErr w:type="spellStart"/>
            <w:r w:rsidRPr="007431B1">
              <w:rPr>
                <w:sz w:val="24"/>
                <w:szCs w:val="24"/>
                <w:lang w:val="en-US"/>
              </w:rPr>
              <w:t>Новостройка</w:t>
            </w:r>
            <w:proofErr w:type="spellEnd"/>
            <w:r w:rsidRPr="007431B1">
              <w:rPr>
                <w:sz w:val="24"/>
                <w:szCs w:val="24"/>
              </w:rPr>
              <w:t xml:space="preserve"> </w:t>
            </w:r>
            <w:r w:rsidRPr="007431B1">
              <w:rPr>
                <w:sz w:val="24"/>
                <w:szCs w:val="24"/>
                <w:lang w:val="en-US"/>
              </w:rPr>
              <w:t>–</w:t>
            </w:r>
            <w:r w:rsidRPr="007431B1">
              <w:rPr>
                <w:sz w:val="24"/>
                <w:szCs w:val="24"/>
              </w:rPr>
              <w:t xml:space="preserve"> Ю</w:t>
            </w:r>
            <w:proofErr w:type="spellStart"/>
            <w:r w:rsidRPr="007431B1">
              <w:rPr>
                <w:sz w:val="24"/>
                <w:szCs w:val="24"/>
                <w:lang w:val="en-US"/>
              </w:rPr>
              <w:t>жная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123009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D7466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16255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3954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8201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74-п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</w:rPr>
            </w:pPr>
            <w:r w:rsidRPr="007431B1">
              <w:rPr>
                <w:sz w:val="24"/>
                <w:szCs w:val="24"/>
              </w:rPr>
              <w:t xml:space="preserve">Новостройка – </w:t>
            </w:r>
            <w:proofErr w:type="spellStart"/>
            <w:r w:rsidRPr="007431B1">
              <w:rPr>
                <w:sz w:val="24"/>
                <w:szCs w:val="24"/>
              </w:rPr>
              <w:t>Новоюжный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D7466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</w:rPr>
            </w:pPr>
            <w:r w:rsidRPr="007431B1">
              <w:rPr>
                <w:sz w:val="24"/>
                <w:szCs w:val="24"/>
              </w:rPr>
              <w:t xml:space="preserve">Центр – </w:t>
            </w:r>
            <w:proofErr w:type="spellStart"/>
            <w:r w:rsidRPr="007431B1">
              <w:rPr>
                <w:sz w:val="24"/>
                <w:szCs w:val="24"/>
              </w:rPr>
              <w:t>Аютинский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D7466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114-а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pacing w:val="-20"/>
                <w:sz w:val="24"/>
                <w:szCs w:val="24"/>
              </w:rPr>
            </w:pPr>
            <w:r w:rsidRPr="007431B1">
              <w:rPr>
                <w:spacing w:val="-20"/>
                <w:sz w:val="24"/>
                <w:szCs w:val="24"/>
              </w:rPr>
              <w:t>Центр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 w:rsidRPr="007431B1">
              <w:rPr>
                <w:spacing w:val="-20"/>
                <w:sz w:val="24"/>
                <w:szCs w:val="24"/>
              </w:rPr>
              <w:t xml:space="preserve"> – 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7431B1">
              <w:rPr>
                <w:spacing w:val="-20"/>
                <w:sz w:val="24"/>
                <w:szCs w:val="24"/>
              </w:rPr>
              <w:t>Аютинский</w:t>
            </w:r>
            <w:proofErr w:type="spellEnd"/>
            <w:r w:rsidRPr="007431B1">
              <w:rPr>
                <w:spacing w:val="-20"/>
                <w:sz w:val="24"/>
                <w:szCs w:val="24"/>
              </w:rPr>
              <w:t xml:space="preserve"> (по Советской)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D7466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</w:t>
            </w:r>
          </w:p>
        </w:tc>
      </w:tr>
      <w:tr w:rsidR="0053257A" w:rsidTr="00151CEE">
        <w:trPr>
          <w:gridAfter w:val="1"/>
          <w:wAfter w:w="8" w:type="dxa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114-л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7431B1" w:rsidRDefault="0053257A" w:rsidP="00661D8A">
            <w:pPr>
              <w:rPr>
                <w:sz w:val="24"/>
                <w:szCs w:val="24"/>
              </w:rPr>
            </w:pPr>
            <w:r w:rsidRPr="007431B1">
              <w:rPr>
                <w:sz w:val="24"/>
                <w:szCs w:val="24"/>
              </w:rPr>
              <w:t xml:space="preserve">Центр – </w:t>
            </w:r>
            <w:proofErr w:type="spellStart"/>
            <w:r w:rsidRPr="007431B1">
              <w:rPr>
                <w:sz w:val="24"/>
                <w:szCs w:val="24"/>
              </w:rPr>
              <w:t>Аютинский</w:t>
            </w:r>
            <w:proofErr w:type="spellEnd"/>
            <w:r w:rsidRPr="007431B1">
              <w:rPr>
                <w:sz w:val="24"/>
                <w:szCs w:val="24"/>
              </w:rPr>
              <w:t xml:space="preserve"> – </w:t>
            </w:r>
            <w:proofErr w:type="spellStart"/>
            <w:r w:rsidRPr="007431B1">
              <w:rPr>
                <w:sz w:val="24"/>
                <w:szCs w:val="24"/>
              </w:rPr>
              <w:t>Щебзавод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3D7466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260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3257A" w:rsidTr="00151CEE"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53257A" w:rsidP="00151C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2B495F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53257A"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 w:rsidR="0053257A">
              <w:rPr>
                <w:noProof/>
                <w:sz w:val="24"/>
                <w:szCs w:val="24"/>
              </w:rPr>
              <w:t>915407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2B495F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E47AD3"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 w:rsidR="00E47AD3">
              <w:rPr>
                <w:noProof/>
                <w:sz w:val="24"/>
                <w:szCs w:val="24"/>
              </w:rPr>
              <w:t>794957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2B495F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D7466"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 w:rsidR="003D7466">
              <w:rPr>
                <w:noProof/>
                <w:sz w:val="24"/>
                <w:szCs w:val="24"/>
              </w:rPr>
              <w:t>120450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2B495F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E47AD3"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 w:rsidR="00E47AD3">
              <w:rPr>
                <w:noProof/>
                <w:sz w:val="24"/>
                <w:szCs w:val="24"/>
              </w:rPr>
              <w:t>29650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2B495F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E47AD3"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 w:rsidR="00E47AD3">
              <w:rPr>
                <w:noProof/>
                <w:sz w:val="24"/>
                <w:szCs w:val="24"/>
              </w:rPr>
              <w:t>29580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7A" w:rsidRPr="00D56DDA" w:rsidRDefault="002B495F" w:rsidP="00661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E47AD3"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 w:rsidR="00E47AD3">
              <w:rPr>
                <w:noProof/>
                <w:sz w:val="24"/>
                <w:szCs w:val="24"/>
              </w:rPr>
              <w:t>61220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DF15E1" w:rsidRDefault="00DF15E1" w:rsidP="00DF15E1">
      <w:pPr>
        <w:jc w:val="center"/>
        <w:rPr>
          <w:b/>
          <w:sz w:val="28"/>
          <w:szCs w:val="28"/>
        </w:rPr>
      </w:pPr>
    </w:p>
    <w:p w:rsidR="00151CEE" w:rsidRDefault="00151CEE" w:rsidP="00DF15E1">
      <w:pPr>
        <w:jc w:val="center"/>
        <w:rPr>
          <w:b/>
          <w:sz w:val="28"/>
          <w:szCs w:val="28"/>
        </w:rPr>
      </w:pPr>
    </w:p>
    <w:p w:rsidR="00151CEE" w:rsidRDefault="00151CEE" w:rsidP="00151CE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                                                                               С.В. Федосеев</w:t>
      </w:r>
    </w:p>
    <w:p w:rsidR="007E576A" w:rsidRDefault="007E576A" w:rsidP="00151CEE"/>
    <w:sectPr w:rsidR="007E576A" w:rsidSect="00151CEE">
      <w:type w:val="continuous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5E1"/>
    <w:rsid w:val="00056AF9"/>
    <w:rsid w:val="00057A60"/>
    <w:rsid w:val="000947F3"/>
    <w:rsid w:val="000A1181"/>
    <w:rsid w:val="000F1DB3"/>
    <w:rsid w:val="00107C95"/>
    <w:rsid w:val="001101E9"/>
    <w:rsid w:val="00140D55"/>
    <w:rsid w:val="00151CEE"/>
    <w:rsid w:val="001534A6"/>
    <w:rsid w:val="00161EFF"/>
    <w:rsid w:val="00170EA4"/>
    <w:rsid w:val="00181878"/>
    <w:rsid w:val="00182898"/>
    <w:rsid w:val="001865D3"/>
    <w:rsid w:val="001B41AE"/>
    <w:rsid w:val="001B7FD1"/>
    <w:rsid w:val="001C2433"/>
    <w:rsid w:val="002110F1"/>
    <w:rsid w:val="00215C07"/>
    <w:rsid w:val="00220D83"/>
    <w:rsid w:val="00254FBC"/>
    <w:rsid w:val="002605EF"/>
    <w:rsid w:val="00270F8F"/>
    <w:rsid w:val="002A3AA0"/>
    <w:rsid w:val="002A65F8"/>
    <w:rsid w:val="002B495F"/>
    <w:rsid w:val="002C275A"/>
    <w:rsid w:val="002D2D9F"/>
    <w:rsid w:val="002E2B43"/>
    <w:rsid w:val="002E515F"/>
    <w:rsid w:val="0031085A"/>
    <w:rsid w:val="00330D93"/>
    <w:rsid w:val="003409B9"/>
    <w:rsid w:val="00347A5B"/>
    <w:rsid w:val="003B3398"/>
    <w:rsid w:val="003C0B91"/>
    <w:rsid w:val="003D7466"/>
    <w:rsid w:val="00407A19"/>
    <w:rsid w:val="0041042C"/>
    <w:rsid w:val="00432320"/>
    <w:rsid w:val="004513EC"/>
    <w:rsid w:val="00465A87"/>
    <w:rsid w:val="0047155D"/>
    <w:rsid w:val="00475014"/>
    <w:rsid w:val="00477493"/>
    <w:rsid w:val="00484EB4"/>
    <w:rsid w:val="00490574"/>
    <w:rsid w:val="00491DA2"/>
    <w:rsid w:val="00497342"/>
    <w:rsid w:val="00497683"/>
    <w:rsid w:val="004A228D"/>
    <w:rsid w:val="004C1F48"/>
    <w:rsid w:val="004D40AD"/>
    <w:rsid w:val="00504483"/>
    <w:rsid w:val="0051660D"/>
    <w:rsid w:val="00517E03"/>
    <w:rsid w:val="0053257A"/>
    <w:rsid w:val="005331DA"/>
    <w:rsid w:val="00535A36"/>
    <w:rsid w:val="00561B36"/>
    <w:rsid w:val="00562B0B"/>
    <w:rsid w:val="0056576B"/>
    <w:rsid w:val="00567038"/>
    <w:rsid w:val="005738A6"/>
    <w:rsid w:val="00573FD5"/>
    <w:rsid w:val="005776A8"/>
    <w:rsid w:val="00580FB2"/>
    <w:rsid w:val="005D5C30"/>
    <w:rsid w:val="005F6719"/>
    <w:rsid w:val="00612CB3"/>
    <w:rsid w:val="006166E7"/>
    <w:rsid w:val="006429E1"/>
    <w:rsid w:val="00650815"/>
    <w:rsid w:val="0065736B"/>
    <w:rsid w:val="00661D8A"/>
    <w:rsid w:val="00672AE2"/>
    <w:rsid w:val="00693377"/>
    <w:rsid w:val="006E11EE"/>
    <w:rsid w:val="006E319A"/>
    <w:rsid w:val="006F1C89"/>
    <w:rsid w:val="006F46D0"/>
    <w:rsid w:val="00750FE1"/>
    <w:rsid w:val="007547CC"/>
    <w:rsid w:val="007664CC"/>
    <w:rsid w:val="00767DB9"/>
    <w:rsid w:val="00774B7B"/>
    <w:rsid w:val="00775A39"/>
    <w:rsid w:val="00790C79"/>
    <w:rsid w:val="007912C8"/>
    <w:rsid w:val="0079609C"/>
    <w:rsid w:val="007A5FF3"/>
    <w:rsid w:val="007E576A"/>
    <w:rsid w:val="00832C21"/>
    <w:rsid w:val="008372C4"/>
    <w:rsid w:val="00846C85"/>
    <w:rsid w:val="0085446F"/>
    <w:rsid w:val="008624B0"/>
    <w:rsid w:val="008A29C1"/>
    <w:rsid w:val="008B2C97"/>
    <w:rsid w:val="008D4516"/>
    <w:rsid w:val="009113F5"/>
    <w:rsid w:val="00912408"/>
    <w:rsid w:val="00936FC7"/>
    <w:rsid w:val="00942B08"/>
    <w:rsid w:val="009466CB"/>
    <w:rsid w:val="009504C0"/>
    <w:rsid w:val="00951E93"/>
    <w:rsid w:val="00956847"/>
    <w:rsid w:val="009754DC"/>
    <w:rsid w:val="00996ABC"/>
    <w:rsid w:val="009B63CB"/>
    <w:rsid w:val="009D2852"/>
    <w:rsid w:val="009E1C5F"/>
    <w:rsid w:val="009E5D00"/>
    <w:rsid w:val="009F021D"/>
    <w:rsid w:val="00A00E24"/>
    <w:rsid w:val="00A01467"/>
    <w:rsid w:val="00A05AA1"/>
    <w:rsid w:val="00A0774B"/>
    <w:rsid w:val="00A13F77"/>
    <w:rsid w:val="00A22D66"/>
    <w:rsid w:val="00A30366"/>
    <w:rsid w:val="00A32943"/>
    <w:rsid w:val="00A53382"/>
    <w:rsid w:val="00A908A6"/>
    <w:rsid w:val="00A9120C"/>
    <w:rsid w:val="00AF593B"/>
    <w:rsid w:val="00B07D84"/>
    <w:rsid w:val="00B1142D"/>
    <w:rsid w:val="00B20E2D"/>
    <w:rsid w:val="00B2712C"/>
    <w:rsid w:val="00B50F2A"/>
    <w:rsid w:val="00B811DE"/>
    <w:rsid w:val="00BA071D"/>
    <w:rsid w:val="00BC34E4"/>
    <w:rsid w:val="00BD098F"/>
    <w:rsid w:val="00BD0A2E"/>
    <w:rsid w:val="00BE33B7"/>
    <w:rsid w:val="00BF3CD8"/>
    <w:rsid w:val="00C0088E"/>
    <w:rsid w:val="00C008D5"/>
    <w:rsid w:val="00C028AF"/>
    <w:rsid w:val="00C1422E"/>
    <w:rsid w:val="00C176FA"/>
    <w:rsid w:val="00C5036E"/>
    <w:rsid w:val="00C634B6"/>
    <w:rsid w:val="00C75B94"/>
    <w:rsid w:val="00C95D4D"/>
    <w:rsid w:val="00C963F4"/>
    <w:rsid w:val="00CA11F5"/>
    <w:rsid w:val="00CD10DA"/>
    <w:rsid w:val="00CF041E"/>
    <w:rsid w:val="00CF2F79"/>
    <w:rsid w:val="00CF388E"/>
    <w:rsid w:val="00CF60F5"/>
    <w:rsid w:val="00D04CC6"/>
    <w:rsid w:val="00D30649"/>
    <w:rsid w:val="00D321AE"/>
    <w:rsid w:val="00D41F35"/>
    <w:rsid w:val="00D56DDA"/>
    <w:rsid w:val="00D62037"/>
    <w:rsid w:val="00D64A81"/>
    <w:rsid w:val="00D64B23"/>
    <w:rsid w:val="00D65D83"/>
    <w:rsid w:val="00D70C03"/>
    <w:rsid w:val="00D92914"/>
    <w:rsid w:val="00D96C2F"/>
    <w:rsid w:val="00DA151C"/>
    <w:rsid w:val="00DA43EF"/>
    <w:rsid w:val="00DA58DA"/>
    <w:rsid w:val="00DA7448"/>
    <w:rsid w:val="00DB28CF"/>
    <w:rsid w:val="00DB677A"/>
    <w:rsid w:val="00DE24BE"/>
    <w:rsid w:val="00DE49AE"/>
    <w:rsid w:val="00DF15E1"/>
    <w:rsid w:val="00DF500F"/>
    <w:rsid w:val="00DF5962"/>
    <w:rsid w:val="00E012DC"/>
    <w:rsid w:val="00E0571C"/>
    <w:rsid w:val="00E32DC4"/>
    <w:rsid w:val="00E47AD3"/>
    <w:rsid w:val="00E63FE1"/>
    <w:rsid w:val="00E70BD0"/>
    <w:rsid w:val="00E764D5"/>
    <w:rsid w:val="00E85815"/>
    <w:rsid w:val="00E934A7"/>
    <w:rsid w:val="00EA0176"/>
    <w:rsid w:val="00EA4002"/>
    <w:rsid w:val="00EA4F95"/>
    <w:rsid w:val="00EB1DEF"/>
    <w:rsid w:val="00EB3BDE"/>
    <w:rsid w:val="00EE481E"/>
    <w:rsid w:val="00EF1600"/>
    <w:rsid w:val="00F027A2"/>
    <w:rsid w:val="00F16A6C"/>
    <w:rsid w:val="00F4076E"/>
    <w:rsid w:val="00F41137"/>
    <w:rsid w:val="00F44526"/>
    <w:rsid w:val="00F5229B"/>
    <w:rsid w:val="00F704C3"/>
    <w:rsid w:val="00F84B12"/>
    <w:rsid w:val="00F85165"/>
    <w:rsid w:val="00FB1148"/>
    <w:rsid w:val="00FC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C4EE36"/>
  <w15:docId w15:val="{7821F79C-14B7-4D71-8974-FD2060FFD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F15E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7E576A"/>
    <w:pPr>
      <w:keepNext/>
      <w:widowControl/>
      <w:autoSpaceDE/>
      <w:autoSpaceDN/>
      <w:adjustRightInd/>
      <w:spacing w:before="60" w:after="120"/>
      <w:jc w:val="center"/>
      <w:outlineLvl w:val="0"/>
    </w:pPr>
    <w:rPr>
      <w:b/>
      <w:smallCaps/>
      <w:sz w:val="36"/>
    </w:rPr>
  </w:style>
  <w:style w:type="paragraph" w:styleId="4">
    <w:name w:val="heading 4"/>
    <w:basedOn w:val="a"/>
    <w:next w:val="a"/>
    <w:link w:val="40"/>
    <w:semiHidden/>
    <w:unhideWhenUsed/>
    <w:qFormat/>
    <w:rsid w:val="00661D8A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5E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270F8F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Title"/>
    <w:basedOn w:val="a"/>
    <w:qFormat/>
    <w:rsid w:val="007E576A"/>
    <w:pPr>
      <w:widowControl/>
      <w:autoSpaceDE/>
      <w:autoSpaceDN/>
      <w:adjustRightInd/>
      <w:jc w:val="center"/>
    </w:pPr>
    <w:rPr>
      <w:b/>
      <w:caps/>
      <w:sz w:val="36"/>
    </w:rPr>
  </w:style>
  <w:style w:type="character" w:customStyle="1" w:styleId="fontstyle01">
    <w:name w:val="fontstyle01"/>
    <w:basedOn w:val="a0"/>
    <w:rsid w:val="00FC10F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661D8A"/>
    <w:rPr>
      <w:rFonts w:ascii="Calibri" w:hAnsi="Calibri"/>
      <w:b/>
      <w:bCs/>
      <w:sz w:val="28"/>
      <w:szCs w:val="28"/>
    </w:rPr>
  </w:style>
  <w:style w:type="paragraph" w:styleId="a6">
    <w:name w:val="No Spacing"/>
    <w:uiPriority w:val="1"/>
    <w:qFormat/>
    <w:rsid w:val="00151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6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C3D9-1B2E-4E9A-B62F-E49E0568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758</Words>
  <Characters>4325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docenko</dc:creator>
  <cp:lastModifiedBy>Крылова Оксана Сергеевна</cp:lastModifiedBy>
  <cp:revision>2</cp:revision>
  <cp:lastPrinted>2024-02-27T07:41:00Z</cp:lastPrinted>
  <dcterms:created xsi:type="dcterms:W3CDTF">2025-02-11T13:37:00Z</dcterms:created>
  <dcterms:modified xsi:type="dcterms:W3CDTF">2025-02-11T13:37:00Z</dcterms:modified>
</cp:coreProperties>
</file>