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48" w:rsidRPr="0063658E" w:rsidRDefault="00CE6048" w:rsidP="00CE6048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3D5DBA65" wp14:editId="4FC48D2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048" w:rsidRDefault="00CE6048" w:rsidP="00CE6048">
      <w:pPr>
        <w:jc w:val="center"/>
        <w:rPr>
          <w:b/>
          <w:spacing w:val="60"/>
          <w:sz w:val="36"/>
          <w:szCs w:val="36"/>
        </w:rPr>
      </w:pPr>
    </w:p>
    <w:p w:rsidR="00CE6048" w:rsidRDefault="00CE6048" w:rsidP="00CE6048">
      <w:pPr>
        <w:jc w:val="center"/>
        <w:rPr>
          <w:b/>
          <w:spacing w:val="60"/>
          <w:sz w:val="36"/>
          <w:szCs w:val="36"/>
        </w:rPr>
      </w:pPr>
    </w:p>
    <w:p w:rsidR="00CE6048" w:rsidRDefault="00CE6048" w:rsidP="00CE6048">
      <w:pPr>
        <w:jc w:val="center"/>
        <w:rPr>
          <w:b/>
          <w:spacing w:val="60"/>
          <w:sz w:val="36"/>
          <w:szCs w:val="36"/>
        </w:rPr>
      </w:pPr>
    </w:p>
    <w:p w:rsidR="00CE6048" w:rsidRPr="001E207C" w:rsidRDefault="00CE6048" w:rsidP="00CE6048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E6048" w:rsidRPr="006D4A91" w:rsidRDefault="00CE6048" w:rsidP="00CE6048">
      <w:pPr>
        <w:jc w:val="center"/>
        <w:rPr>
          <w:spacing w:val="60"/>
          <w:sz w:val="26"/>
          <w:szCs w:val="26"/>
        </w:rPr>
      </w:pPr>
    </w:p>
    <w:p w:rsidR="00CE6048" w:rsidRDefault="00CE6048" w:rsidP="00CE604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CE6048" w:rsidRDefault="00CE6048" w:rsidP="00CE6048">
      <w:pPr>
        <w:jc w:val="center"/>
        <w:rPr>
          <w:sz w:val="28"/>
          <w:szCs w:val="28"/>
        </w:rPr>
      </w:pPr>
    </w:p>
    <w:p w:rsidR="00CE6048" w:rsidRPr="001E207C" w:rsidRDefault="00CE6048" w:rsidP="00CE6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68EE">
        <w:rPr>
          <w:sz w:val="28"/>
          <w:szCs w:val="28"/>
        </w:rPr>
        <w:t>29.01.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B168EE">
        <w:rPr>
          <w:sz w:val="28"/>
          <w:szCs w:val="28"/>
        </w:rPr>
        <w:t>250</w:t>
      </w:r>
    </w:p>
    <w:p w:rsidR="00CE6048" w:rsidRPr="00CE6048" w:rsidRDefault="00CE6048" w:rsidP="00CE6048">
      <w:pPr>
        <w:jc w:val="center"/>
        <w:rPr>
          <w:b/>
          <w:sz w:val="28"/>
          <w:szCs w:val="28"/>
        </w:rPr>
      </w:pPr>
    </w:p>
    <w:p w:rsidR="004F1CDD" w:rsidRPr="00CE6048" w:rsidRDefault="0031332E" w:rsidP="00CE6048">
      <w:pPr>
        <w:jc w:val="center"/>
        <w:rPr>
          <w:b/>
          <w:sz w:val="28"/>
          <w:szCs w:val="28"/>
        </w:rPr>
      </w:pPr>
      <w:r w:rsidRPr="00CE6048">
        <w:rPr>
          <w:b/>
          <w:sz w:val="28"/>
          <w:szCs w:val="28"/>
        </w:rPr>
        <w:t>Об утверждении Порядка подготовки и принятия решения о комплексном развити</w:t>
      </w:r>
      <w:r w:rsidR="00651DA4" w:rsidRPr="00CE6048">
        <w:rPr>
          <w:b/>
          <w:sz w:val="28"/>
          <w:szCs w:val="28"/>
        </w:rPr>
        <w:t xml:space="preserve">и </w:t>
      </w:r>
      <w:r w:rsidRPr="00CE6048">
        <w:rPr>
          <w:b/>
          <w:sz w:val="28"/>
          <w:szCs w:val="28"/>
        </w:rPr>
        <w:t>территори</w:t>
      </w:r>
      <w:r w:rsidR="00651DA4" w:rsidRPr="00CE6048">
        <w:rPr>
          <w:b/>
          <w:sz w:val="28"/>
          <w:szCs w:val="28"/>
        </w:rPr>
        <w:t xml:space="preserve">й </w:t>
      </w:r>
      <w:r w:rsidRPr="00CE6048">
        <w:rPr>
          <w:b/>
          <w:sz w:val="28"/>
          <w:szCs w:val="28"/>
        </w:rPr>
        <w:t>в муниципальном образовании</w:t>
      </w:r>
      <w:r w:rsidR="004F1CDD" w:rsidRPr="00CE6048">
        <w:rPr>
          <w:b/>
          <w:sz w:val="28"/>
          <w:szCs w:val="28"/>
        </w:rPr>
        <w:t xml:space="preserve"> городском округе</w:t>
      </w:r>
    </w:p>
    <w:p w:rsidR="0031332E" w:rsidRPr="00CE6048" w:rsidRDefault="0031332E" w:rsidP="00CE6048">
      <w:pPr>
        <w:jc w:val="center"/>
        <w:rPr>
          <w:b/>
          <w:sz w:val="28"/>
          <w:szCs w:val="28"/>
        </w:rPr>
      </w:pPr>
      <w:r w:rsidRPr="00CE6048">
        <w:rPr>
          <w:b/>
          <w:sz w:val="28"/>
          <w:szCs w:val="28"/>
        </w:rPr>
        <w:t>«Город Шахты»</w:t>
      </w:r>
      <w:r w:rsidR="004F1CDD" w:rsidRPr="00CE6048">
        <w:rPr>
          <w:b/>
          <w:sz w:val="28"/>
          <w:szCs w:val="28"/>
        </w:rPr>
        <w:t xml:space="preserve"> Ростовской области</w:t>
      </w:r>
    </w:p>
    <w:p w:rsidR="006F095B" w:rsidRPr="00CE6048" w:rsidRDefault="006F095B" w:rsidP="00CE6048">
      <w:pPr>
        <w:jc w:val="center"/>
        <w:rPr>
          <w:b/>
          <w:sz w:val="28"/>
          <w:szCs w:val="28"/>
        </w:rPr>
      </w:pPr>
    </w:p>
    <w:p w:rsidR="0031332E" w:rsidRPr="00CE6048" w:rsidRDefault="0031332E" w:rsidP="006C0631">
      <w:pPr>
        <w:ind w:firstLine="709"/>
        <w:jc w:val="both"/>
        <w:rPr>
          <w:sz w:val="28"/>
          <w:szCs w:val="28"/>
        </w:rPr>
      </w:pPr>
      <w:r w:rsidRPr="00CE6048">
        <w:rPr>
          <w:sz w:val="28"/>
          <w:szCs w:val="28"/>
        </w:rPr>
        <w:t xml:space="preserve">В соответствии с Градостроительным </w:t>
      </w:r>
      <w:r w:rsidRPr="00B56A3E">
        <w:rPr>
          <w:sz w:val="28"/>
          <w:szCs w:val="28"/>
        </w:rPr>
        <w:t>кодексом</w:t>
      </w:r>
      <w:r w:rsidRPr="00CE6048">
        <w:rPr>
          <w:sz w:val="28"/>
          <w:szCs w:val="28"/>
        </w:rPr>
        <w:t xml:space="preserve"> Российской Федерации,</w:t>
      </w:r>
      <w:r w:rsidR="004F1CDD" w:rsidRPr="00CE6048">
        <w:rPr>
          <w:sz w:val="28"/>
          <w:szCs w:val="28"/>
        </w:rPr>
        <w:t xml:space="preserve"> Земельным кодексом</w:t>
      </w:r>
      <w:r w:rsidRPr="00CE6048">
        <w:rPr>
          <w:sz w:val="28"/>
          <w:szCs w:val="28"/>
        </w:rPr>
        <w:t xml:space="preserve"> </w:t>
      </w:r>
      <w:r w:rsidR="004F1CDD" w:rsidRPr="00CE6048">
        <w:rPr>
          <w:sz w:val="28"/>
          <w:szCs w:val="28"/>
        </w:rPr>
        <w:t xml:space="preserve">Российской Федерации, </w:t>
      </w:r>
      <w:r w:rsidRPr="00CE6048">
        <w:rPr>
          <w:sz w:val="28"/>
          <w:szCs w:val="28"/>
        </w:rPr>
        <w:t xml:space="preserve">Федеральным </w:t>
      </w:r>
      <w:r w:rsidRPr="00B56A3E">
        <w:rPr>
          <w:sz w:val="28"/>
          <w:szCs w:val="28"/>
        </w:rPr>
        <w:t>законом</w:t>
      </w:r>
      <w:r w:rsidRPr="00CE6048">
        <w:rPr>
          <w:sz w:val="28"/>
          <w:szCs w:val="28"/>
        </w:rPr>
        <w:t xml:space="preserve"> от 06.10.2003 </w:t>
      </w:r>
      <w:r w:rsidR="00657A9A" w:rsidRPr="00CE6048">
        <w:rPr>
          <w:sz w:val="28"/>
          <w:szCs w:val="28"/>
        </w:rPr>
        <w:t>№</w:t>
      </w:r>
      <w:r w:rsidRPr="00CE6048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4E5DEB" w:rsidRPr="00CE6048">
        <w:rPr>
          <w:sz w:val="28"/>
          <w:szCs w:val="28"/>
        </w:rPr>
        <w:t xml:space="preserve">руководствуясь положениями </w:t>
      </w:r>
      <w:r w:rsidRPr="00CE6048">
        <w:rPr>
          <w:sz w:val="28"/>
          <w:szCs w:val="28"/>
        </w:rPr>
        <w:t xml:space="preserve">Областного закона от 21.06.2021 </w:t>
      </w:r>
      <w:r w:rsidR="004E5DEB" w:rsidRPr="00CE6048">
        <w:rPr>
          <w:sz w:val="28"/>
          <w:szCs w:val="28"/>
        </w:rPr>
        <w:t>№</w:t>
      </w:r>
      <w:r w:rsidRPr="00CE6048">
        <w:rPr>
          <w:sz w:val="28"/>
          <w:szCs w:val="28"/>
        </w:rPr>
        <w:t xml:space="preserve"> 492-ЗС «О регулировании отдельных отношений в сфере комплексного развития территорий в Ростовской области», </w:t>
      </w:r>
      <w:r w:rsidR="00B56A3E">
        <w:rPr>
          <w:sz w:val="28"/>
          <w:szCs w:val="28"/>
        </w:rPr>
        <w:t>П</w:t>
      </w:r>
      <w:r w:rsidR="004E5DEB" w:rsidRPr="00CE6048">
        <w:rPr>
          <w:sz w:val="28"/>
          <w:szCs w:val="28"/>
        </w:rPr>
        <w:t xml:space="preserve">остановлений Правительства Ростовской области от 13.09.2021 </w:t>
      </w:r>
      <w:r w:rsidR="004F1CDD" w:rsidRPr="00CE6048">
        <w:rPr>
          <w:sz w:val="28"/>
          <w:szCs w:val="28"/>
        </w:rPr>
        <w:t>№</w:t>
      </w:r>
      <w:r w:rsidR="004E5DEB" w:rsidRPr="00CE6048">
        <w:rPr>
          <w:sz w:val="28"/>
          <w:szCs w:val="28"/>
        </w:rPr>
        <w:t>740 «О некоторых мерах по реализации Областного закона от 21.06.2021 № 492-ЗС», от 31.08.2021 №686 «О Порядке заключения договора о комплексном развитии территории между органами местного самоуправления и правообладателями земельных участков и (или) расположенных на них объектов недвижимого имущества в случаях, предусмотренных статьей 70 Градостроительного кодекса Российской Федерации»</w:t>
      </w:r>
      <w:r w:rsidR="00651DA4" w:rsidRPr="00CE6048">
        <w:rPr>
          <w:sz w:val="28"/>
          <w:szCs w:val="28"/>
        </w:rPr>
        <w:t xml:space="preserve"> </w:t>
      </w:r>
      <w:r w:rsidRPr="00CE6048">
        <w:rPr>
          <w:sz w:val="28"/>
          <w:szCs w:val="28"/>
        </w:rPr>
        <w:t>Администрация города Шахты</w:t>
      </w:r>
      <w:r w:rsidR="004E5DEB" w:rsidRPr="00CE6048">
        <w:rPr>
          <w:sz w:val="28"/>
          <w:szCs w:val="28"/>
        </w:rPr>
        <w:t xml:space="preserve"> </w:t>
      </w:r>
    </w:p>
    <w:p w:rsidR="00CE6048" w:rsidRDefault="00CE6048" w:rsidP="00CE6048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CE6048" w:rsidRPr="00BA68B3" w:rsidRDefault="00CE6048" w:rsidP="00CE6048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CE6048" w:rsidRDefault="00CE6048" w:rsidP="00CE6048">
      <w:pPr>
        <w:tabs>
          <w:tab w:val="left" w:pos="4678"/>
        </w:tabs>
        <w:jc w:val="center"/>
        <w:rPr>
          <w:sz w:val="28"/>
          <w:szCs w:val="28"/>
        </w:rPr>
      </w:pPr>
    </w:p>
    <w:p w:rsidR="006F095B" w:rsidRPr="00CE6048" w:rsidRDefault="009B2F64" w:rsidP="00CE6048">
      <w:pPr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1.</w:t>
      </w:r>
      <w:r w:rsidR="0031332E" w:rsidRPr="00CE6048">
        <w:rPr>
          <w:rFonts w:eastAsia="TimesNewRomanPSMT"/>
          <w:sz w:val="28"/>
          <w:szCs w:val="28"/>
        </w:rPr>
        <w:t xml:space="preserve">Утвердить </w:t>
      </w:r>
      <w:r w:rsidR="0031332E" w:rsidRPr="00B56A3E">
        <w:rPr>
          <w:rFonts w:eastAsia="TimesNewRomanPSMT"/>
          <w:sz w:val="28"/>
          <w:szCs w:val="28"/>
        </w:rPr>
        <w:t>Порядок</w:t>
      </w:r>
      <w:r w:rsidR="0031332E" w:rsidRPr="00CE6048">
        <w:rPr>
          <w:rFonts w:eastAsia="TimesNewRomanPSMT"/>
          <w:sz w:val="28"/>
          <w:szCs w:val="28"/>
        </w:rPr>
        <w:t xml:space="preserve"> подготовки и принятия решений о комплексном развитии территорий в муниципальном образовании </w:t>
      </w:r>
      <w:r w:rsidR="00657A9A" w:rsidRPr="00CE6048">
        <w:rPr>
          <w:rFonts w:eastAsia="TimesNewRomanPSMT"/>
          <w:sz w:val="28"/>
          <w:szCs w:val="28"/>
        </w:rPr>
        <w:t xml:space="preserve">городском округе </w:t>
      </w:r>
      <w:r w:rsidR="0031332E" w:rsidRPr="00CE6048">
        <w:rPr>
          <w:rFonts w:eastAsia="TimesNewRomanPSMT"/>
          <w:sz w:val="28"/>
          <w:szCs w:val="28"/>
        </w:rPr>
        <w:t xml:space="preserve">«Город Шахты» </w:t>
      </w:r>
      <w:r w:rsidR="00657A9A" w:rsidRPr="00CE6048">
        <w:rPr>
          <w:rFonts w:eastAsia="TimesNewRomanPSMT"/>
          <w:sz w:val="28"/>
          <w:szCs w:val="28"/>
        </w:rPr>
        <w:t xml:space="preserve">Ростовской области </w:t>
      </w:r>
      <w:r w:rsidR="006F095B" w:rsidRPr="00CE6048">
        <w:rPr>
          <w:rFonts w:eastAsia="TimesNewRomanPSMT"/>
          <w:sz w:val="28"/>
          <w:szCs w:val="28"/>
        </w:rPr>
        <w:t xml:space="preserve">согласно приложению </w:t>
      </w:r>
      <w:r>
        <w:rPr>
          <w:rFonts w:eastAsia="TimesNewRomanPSMT"/>
          <w:sz w:val="28"/>
          <w:szCs w:val="28"/>
        </w:rPr>
        <w:t>№</w:t>
      </w:r>
      <w:r w:rsidR="0031332E" w:rsidRPr="00CE6048">
        <w:rPr>
          <w:rFonts w:eastAsia="TimesNewRomanPSMT"/>
          <w:sz w:val="28"/>
          <w:szCs w:val="28"/>
        </w:rPr>
        <w:t xml:space="preserve">1 </w:t>
      </w:r>
      <w:r w:rsidR="006F095B" w:rsidRPr="00CE6048">
        <w:rPr>
          <w:rFonts w:eastAsia="TimesNewRomanPSMT"/>
          <w:sz w:val="28"/>
          <w:szCs w:val="28"/>
        </w:rPr>
        <w:t>к настоящему постановлению.</w:t>
      </w:r>
    </w:p>
    <w:p w:rsidR="0031332E" w:rsidRPr="00CE6048" w:rsidRDefault="006F095B" w:rsidP="00CE6048">
      <w:pPr>
        <w:ind w:firstLine="709"/>
        <w:jc w:val="both"/>
        <w:rPr>
          <w:sz w:val="28"/>
          <w:szCs w:val="28"/>
        </w:rPr>
      </w:pPr>
      <w:r w:rsidRPr="00CE6048">
        <w:rPr>
          <w:sz w:val="28"/>
          <w:szCs w:val="28"/>
        </w:rPr>
        <w:t>2.</w:t>
      </w:r>
      <w:r w:rsidR="0031332E" w:rsidRPr="00CE6048">
        <w:rPr>
          <w:sz w:val="28"/>
          <w:szCs w:val="28"/>
        </w:rPr>
        <w:t xml:space="preserve">Утвердить </w:t>
      </w:r>
      <w:r w:rsidR="004F1CDD" w:rsidRPr="00CE6048">
        <w:rPr>
          <w:sz w:val="28"/>
          <w:szCs w:val="28"/>
        </w:rPr>
        <w:t xml:space="preserve">форму заявления юридического или физического лица </w:t>
      </w:r>
      <w:r w:rsidR="0031332E" w:rsidRPr="00CE6048">
        <w:rPr>
          <w:sz w:val="28"/>
          <w:szCs w:val="28"/>
        </w:rPr>
        <w:t xml:space="preserve">при </w:t>
      </w:r>
      <w:r w:rsidR="006C6DF7" w:rsidRPr="00CE6048">
        <w:rPr>
          <w:sz w:val="28"/>
          <w:szCs w:val="28"/>
        </w:rPr>
        <w:t xml:space="preserve">обращении в Администрацию города Шахты о </w:t>
      </w:r>
      <w:r w:rsidR="0031332E" w:rsidRPr="00CE6048">
        <w:rPr>
          <w:sz w:val="28"/>
          <w:szCs w:val="28"/>
        </w:rPr>
        <w:t>заключении договор</w:t>
      </w:r>
      <w:r w:rsidR="006C6DF7" w:rsidRPr="00CE6048">
        <w:rPr>
          <w:sz w:val="28"/>
          <w:szCs w:val="28"/>
        </w:rPr>
        <w:t>а</w:t>
      </w:r>
      <w:r w:rsidR="0031332E" w:rsidRPr="00CE6048">
        <w:rPr>
          <w:sz w:val="28"/>
          <w:szCs w:val="28"/>
        </w:rPr>
        <w:t xml:space="preserve"> о комплексном развитии территории по инициативе правообладателей земельных участков и (или) расположенных на них объектов недвижимого имущества</w:t>
      </w:r>
      <w:r w:rsidR="00F34D09" w:rsidRPr="00CE6048">
        <w:rPr>
          <w:sz w:val="28"/>
          <w:szCs w:val="28"/>
        </w:rPr>
        <w:t>, в том числе лиц</w:t>
      </w:r>
      <w:r w:rsidR="009B2F64">
        <w:rPr>
          <w:sz w:val="28"/>
          <w:szCs w:val="28"/>
        </w:rPr>
        <w:t>,</w:t>
      </w:r>
      <w:r w:rsidR="00F34D09" w:rsidRPr="00CE6048">
        <w:rPr>
          <w:sz w:val="28"/>
          <w:szCs w:val="28"/>
        </w:rPr>
        <w:t xml:space="preserve"> определенных частью 1 статьи 70 Градостроительного кодекса Российской Федерации,</w:t>
      </w:r>
      <w:r w:rsidR="0031332E" w:rsidRPr="00CE6048">
        <w:rPr>
          <w:sz w:val="28"/>
          <w:szCs w:val="28"/>
        </w:rPr>
        <w:t xml:space="preserve"> согласно приложению №2 к настоящему постановлению.</w:t>
      </w:r>
    </w:p>
    <w:p w:rsidR="000920A8" w:rsidRPr="00CE6048" w:rsidRDefault="000920A8" w:rsidP="00CE6048">
      <w:pPr>
        <w:ind w:firstLine="709"/>
        <w:jc w:val="both"/>
        <w:rPr>
          <w:sz w:val="28"/>
          <w:szCs w:val="28"/>
        </w:rPr>
      </w:pPr>
      <w:r w:rsidRPr="00CE6048">
        <w:rPr>
          <w:sz w:val="28"/>
          <w:szCs w:val="28"/>
        </w:rPr>
        <w:t xml:space="preserve">3.Определить </w:t>
      </w:r>
      <w:r w:rsidR="0017326D" w:rsidRPr="00CE6048">
        <w:rPr>
          <w:sz w:val="28"/>
          <w:szCs w:val="28"/>
        </w:rPr>
        <w:t xml:space="preserve">Комиссию по подготовке проектов Правил землепользования и застройки муниципального образования «Город Шахты» </w:t>
      </w:r>
      <w:r w:rsidRPr="00CE6048">
        <w:rPr>
          <w:sz w:val="28"/>
          <w:szCs w:val="28"/>
        </w:rPr>
        <w:t xml:space="preserve">уполномоченным органом Администрации </w:t>
      </w:r>
      <w:r w:rsidR="00790094" w:rsidRPr="00CE6048">
        <w:rPr>
          <w:sz w:val="28"/>
          <w:szCs w:val="28"/>
        </w:rPr>
        <w:t>г</w:t>
      </w:r>
      <w:r w:rsidRPr="00CE6048">
        <w:rPr>
          <w:sz w:val="28"/>
          <w:szCs w:val="28"/>
        </w:rPr>
        <w:t>ород</w:t>
      </w:r>
      <w:r w:rsidR="00790094" w:rsidRPr="00CE6048">
        <w:rPr>
          <w:sz w:val="28"/>
          <w:szCs w:val="28"/>
        </w:rPr>
        <w:t>а</w:t>
      </w:r>
      <w:r w:rsidRPr="00CE6048">
        <w:rPr>
          <w:sz w:val="28"/>
          <w:szCs w:val="28"/>
        </w:rPr>
        <w:t xml:space="preserve"> Шахты </w:t>
      </w:r>
      <w:r w:rsidR="00733A23" w:rsidRPr="00CE6048">
        <w:rPr>
          <w:sz w:val="28"/>
          <w:szCs w:val="28"/>
        </w:rPr>
        <w:t>по</w:t>
      </w:r>
      <w:r w:rsidRPr="00CE6048">
        <w:rPr>
          <w:sz w:val="28"/>
          <w:szCs w:val="28"/>
        </w:rPr>
        <w:t xml:space="preserve"> рассмотрени</w:t>
      </w:r>
      <w:r w:rsidR="00733A23" w:rsidRPr="00CE6048">
        <w:rPr>
          <w:sz w:val="28"/>
          <w:szCs w:val="28"/>
        </w:rPr>
        <w:t>ю</w:t>
      </w:r>
      <w:r w:rsidRPr="00CE6048">
        <w:rPr>
          <w:sz w:val="28"/>
          <w:szCs w:val="28"/>
        </w:rPr>
        <w:t xml:space="preserve"> </w:t>
      </w:r>
      <w:r w:rsidRPr="00CE6048">
        <w:rPr>
          <w:sz w:val="28"/>
          <w:szCs w:val="28"/>
        </w:rPr>
        <w:lastRenderedPageBreak/>
        <w:t xml:space="preserve">заявлений </w:t>
      </w:r>
      <w:r w:rsidR="005B617E" w:rsidRPr="00CE6048">
        <w:rPr>
          <w:sz w:val="28"/>
          <w:szCs w:val="28"/>
        </w:rPr>
        <w:t xml:space="preserve">заинтересованных </w:t>
      </w:r>
      <w:r w:rsidR="00733A23" w:rsidRPr="00CE6048">
        <w:rPr>
          <w:sz w:val="28"/>
          <w:szCs w:val="28"/>
        </w:rPr>
        <w:t xml:space="preserve">юридических </w:t>
      </w:r>
      <w:r w:rsidR="006A7F88" w:rsidRPr="00CE6048">
        <w:rPr>
          <w:sz w:val="28"/>
          <w:szCs w:val="28"/>
        </w:rPr>
        <w:t>и (</w:t>
      </w:r>
      <w:r w:rsidR="00733A23" w:rsidRPr="00CE6048">
        <w:rPr>
          <w:sz w:val="28"/>
          <w:szCs w:val="28"/>
        </w:rPr>
        <w:t>или</w:t>
      </w:r>
      <w:r w:rsidR="006A7F88" w:rsidRPr="00CE6048">
        <w:rPr>
          <w:sz w:val="28"/>
          <w:szCs w:val="28"/>
        </w:rPr>
        <w:t>)</w:t>
      </w:r>
      <w:r w:rsidR="00733A23" w:rsidRPr="00CE6048">
        <w:rPr>
          <w:sz w:val="28"/>
          <w:szCs w:val="28"/>
        </w:rPr>
        <w:t xml:space="preserve"> физическ</w:t>
      </w:r>
      <w:r w:rsidR="00936124" w:rsidRPr="00CE6048">
        <w:rPr>
          <w:sz w:val="28"/>
          <w:szCs w:val="28"/>
        </w:rPr>
        <w:t xml:space="preserve">их </w:t>
      </w:r>
      <w:r w:rsidR="005B617E" w:rsidRPr="00CE6048">
        <w:rPr>
          <w:sz w:val="28"/>
          <w:szCs w:val="28"/>
        </w:rPr>
        <w:t xml:space="preserve">лиц </w:t>
      </w:r>
      <w:r w:rsidRPr="00CE6048">
        <w:rPr>
          <w:sz w:val="28"/>
          <w:szCs w:val="28"/>
        </w:rPr>
        <w:t>о заключении договора о комплексном развитии территории</w:t>
      </w:r>
      <w:r w:rsidR="005B617E" w:rsidRPr="00CE6048">
        <w:rPr>
          <w:sz w:val="28"/>
          <w:szCs w:val="28"/>
        </w:rPr>
        <w:t>,</w:t>
      </w:r>
      <w:r w:rsidR="00936124" w:rsidRPr="00CE6048">
        <w:rPr>
          <w:sz w:val="28"/>
          <w:szCs w:val="28"/>
        </w:rPr>
        <w:t xml:space="preserve"> по</w:t>
      </w:r>
      <w:r w:rsidR="005B617E" w:rsidRPr="00CE6048">
        <w:rPr>
          <w:sz w:val="28"/>
          <w:szCs w:val="28"/>
        </w:rPr>
        <w:t xml:space="preserve"> </w:t>
      </w:r>
      <w:r w:rsidR="00936124" w:rsidRPr="00CE6048">
        <w:rPr>
          <w:sz w:val="28"/>
          <w:szCs w:val="28"/>
        </w:rPr>
        <w:t xml:space="preserve">рассмотрению предложений отраслевых (функциональных) органов и структурных подразделений Администрации города Шахты о принятии решения о комплексном развитии территории, а также </w:t>
      </w:r>
      <w:r w:rsidR="005B617E" w:rsidRPr="00CE6048">
        <w:rPr>
          <w:sz w:val="28"/>
          <w:szCs w:val="28"/>
        </w:rPr>
        <w:t xml:space="preserve">по координации взаимодействия структурных подразделений и </w:t>
      </w:r>
      <w:r w:rsidR="00936124" w:rsidRPr="00CE6048">
        <w:rPr>
          <w:sz w:val="28"/>
          <w:szCs w:val="28"/>
        </w:rPr>
        <w:t>отраслевых (функциональных)</w:t>
      </w:r>
      <w:r w:rsidR="005B617E" w:rsidRPr="00CE6048">
        <w:rPr>
          <w:sz w:val="28"/>
          <w:szCs w:val="28"/>
        </w:rPr>
        <w:t xml:space="preserve"> органов Администрации города Шахты</w:t>
      </w:r>
      <w:r w:rsidR="00936124" w:rsidRPr="00CE6048">
        <w:rPr>
          <w:sz w:val="28"/>
          <w:szCs w:val="28"/>
        </w:rPr>
        <w:t xml:space="preserve">, по </w:t>
      </w:r>
      <w:r w:rsidR="005B617E" w:rsidRPr="00CE6048">
        <w:rPr>
          <w:sz w:val="28"/>
          <w:szCs w:val="28"/>
        </w:rPr>
        <w:t xml:space="preserve">согласованию решений </w:t>
      </w:r>
      <w:r w:rsidR="00936124" w:rsidRPr="00CE6048">
        <w:rPr>
          <w:sz w:val="28"/>
          <w:szCs w:val="28"/>
        </w:rPr>
        <w:t>Администрации города Шахты п</w:t>
      </w:r>
      <w:r w:rsidR="005B617E" w:rsidRPr="00CE6048">
        <w:rPr>
          <w:sz w:val="28"/>
          <w:szCs w:val="28"/>
        </w:rPr>
        <w:t>о комплексном</w:t>
      </w:r>
      <w:r w:rsidR="00936124" w:rsidRPr="00CE6048">
        <w:rPr>
          <w:sz w:val="28"/>
          <w:szCs w:val="28"/>
        </w:rPr>
        <w:t>у</w:t>
      </w:r>
      <w:r w:rsidR="005B617E" w:rsidRPr="00CE6048">
        <w:rPr>
          <w:sz w:val="28"/>
          <w:szCs w:val="28"/>
        </w:rPr>
        <w:t xml:space="preserve"> развити</w:t>
      </w:r>
      <w:r w:rsidR="00936124" w:rsidRPr="00CE6048">
        <w:rPr>
          <w:sz w:val="28"/>
          <w:szCs w:val="28"/>
        </w:rPr>
        <w:t xml:space="preserve">ю </w:t>
      </w:r>
      <w:r w:rsidR="005B617E" w:rsidRPr="00CE6048">
        <w:rPr>
          <w:sz w:val="28"/>
          <w:szCs w:val="28"/>
        </w:rPr>
        <w:t>территорий с Правительством Ростовской области</w:t>
      </w:r>
      <w:r w:rsidRPr="00CE6048">
        <w:rPr>
          <w:sz w:val="28"/>
          <w:szCs w:val="28"/>
        </w:rPr>
        <w:t>.</w:t>
      </w:r>
    </w:p>
    <w:p w:rsidR="006A5BC4" w:rsidRPr="00CE6048" w:rsidRDefault="006A7F88" w:rsidP="00CE6048">
      <w:pPr>
        <w:ind w:firstLine="709"/>
        <w:jc w:val="both"/>
        <w:rPr>
          <w:sz w:val="28"/>
          <w:szCs w:val="28"/>
        </w:rPr>
      </w:pPr>
      <w:r w:rsidRPr="00CE6048">
        <w:rPr>
          <w:sz w:val="28"/>
          <w:szCs w:val="28"/>
        </w:rPr>
        <w:t>4</w:t>
      </w:r>
      <w:r w:rsidR="0031332E" w:rsidRPr="00CE6048">
        <w:rPr>
          <w:sz w:val="28"/>
          <w:szCs w:val="28"/>
        </w:rPr>
        <w:t>.</w:t>
      </w:r>
      <w:r w:rsidR="006A5BC4" w:rsidRPr="00CE6048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6F095B" w:rsidRPr="00CE6048" w:rsidRDefault="006A7F88" w:rsidP="00CE6048">
      <w:pPr>
        <w:ind w:firstLine="709"/>
        <w:jc w:val="both"/>
        <w:rPr>
          <w:sz w:val="28"/>
          <w:szCs w:val="28"/>
        </w:rPr>
      </w:pPr>
      <w:r w:rsidRPr="00CE6048">
        <w:rPr>
          <w:sz w:val="28"/>
          <w:szCs w:val="28"/>
        </w:rPr>
        <w:t>5</w:t>
      </w:r>
      <w:r w:rsidR="006F095B" w:rsidRPr="00CE6048">
        <w:rPr>
          <w:sz w:val="28"/>
          <w:szCs w:val="28"/>
        </w:rPr>
        <w:t>.</w:t>
      </w:r>
      <w:proofErr w:type="gramStart"/>
      <w:r w:rsidR="006F095B" w:rsidRPr="00CE6048">
        <w:rPr>
          <w:sz w:val="28"/>
          <w:szCs w:val="28"/>
        </w:rPr>
        <w:t>Контроль за</w:t>
      </w:r>
      <w:proofErr w:type="gramEnd"/>
      <w:r w:rsidR="006F095B" w:rsidRPr="00CE6048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F76914" w:rsidRPr="00CE6048">
        <w:rPr>
          <w:sz w:val="28"/>
          <w:szCs w:val="28"/>
        </w:rPr>
        <w:t>Третьякова Д.А.</w:t>
      </w:r>
    </w:p>
    <w:p w:rsidR="006C0631" w:rsidRDefault="006C0631" w:rsidP="006C0631">
      <w:pPr>
        <w:rPr>
          <w:sz w:val="28"/>
        </w:rPr>
      </w:pPr>
    </w:p>
    <w:p w:rsidR="006C0631" w:rsidRDefault="006C0631" w:rsidP="006C0631">
      <w:pPr>
        <w:rPr>
          <w:sz w:val="28"/>
        </w:rPr>
      </w:pPr>
    </w:p>
    <w:p w:rsidR="006C0631" w:rsidRPr="00872810" w:rsidRDefault="006C0631" w:rsidP="006C0631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6C0631" w:rsidRDefault="006C0631" w:rsidP="006C0631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851E95">
        <w:rPr>
          <w:sz w:val="28"/>
          <w:szCs w:val="28"/>
        </w:rPr>
        <w:t>В.Н. Правдюк</w:t>
      </w:r>
    </w:p>
    <w:p w:rsidR="006C0631" w:rsidRDefault="006C0631" w:rsidP="006C0631">
      <w:pPr>
        <w:tabs>
          <w:tab w:val="left" w:pos="4678"/>
        </w:tabs>
        <w:rPr>
          <w:sz w:val="28"/>
          <w:szCs w:val="28"/>
        </w:rPr>
      </w:pPr>
    </w:p>
    <w:p w:rsidR="006C0631" w:rsidRPr="00BA68B3" w:rsidRDefault="006C0631" w:rsidP="006C0631">
      <w:pPr>
        <w:tabs>
          <w:tab w:val="left" w:pos="4678"/>
        </w:tabs>
        <w:rPr>
          <w:sz w:val="28"/>
          <w:szCs w:val="28"/>
        </w:rPr>
      </w:pPr>
    </w:p>
    <w:p w:rsidR="006F095B" w:rsidRPr="006F095B" w:rsidRDefault="006F095B" w:rsidP="006F095B">
      <w:pPr>
        <w:jc w:val="both"/>
        <w:rPr>
          <w:sz w:val="28"/>
          <w:szCs w:val="28"/>
        </w:rPr>
      </w:pPr>
      <w:r w:rsidRPr="006F095B">
        <w:rPr>
          <w:sz w:val="28"/>
          <w:szCs w:val="28"/>
        </w:rPr>
        <w:t>Постановление вносит: ДАГиТР</w:t>
      </w:r>
    </w:p>
    <w:p w:rsidR="006F095B" w:rsidRDefault="006F095B" w:rsidP="006F095B">
      <w:pPr>
        <w:jc w:val="both"/>
        <w:rPr>
          <w:color w:val="000000"/>
          <w:sz w:val="28"/>
          <w:szCs w:val="28"/>
        </w:rPr>
      </w:pPr>
      <w:r w:rsidRPr="006F095B">
        <w:rPr>
          <w:sz w:val="28"/>
          <w:szCs w:val="28"/>
        </w:rPr>
        <w:t xml:space="preserve">Разослано: </w:t>
      </w:r>
      <w:r w:rsidR="00D65058" w:rsidRPr="00F310ED">
        <w:rPr>
          <w:color w:val="000000"/>
          <w:sz w:val="28"/>
          <w:szCs w:val="28"/>
        </w:rPr>
        <w:t xml:space="preserve">ДАГиТР, </w:t>
      </w:r>
      <w:r w:rsidR="00D65058">
        <w:rPr>
          <w:color w:val="000000"/>
          <w:sz w:val="28"/>
          <w:szCs w:val="28"/>
        </w:rPr>
        <w:t xml:space="preserve">Главный архитектор, </w:t>
      </w:r>
      <w:r w:rsidR="00D65058" w:rsidRPr="00F310ED">
        <w:rPr>
          <w:color w:val="000000"/>
          <w:sz w:val="28"/>
          <w:szCs w:val="28"/>
        </w:rPr>
        <w:t xml:space="preserve">ОСПК, </w:t>
      </w:r>
      <w:proofErr w:type="spellStart"/>
      <w:r w:rsidR="009E58C5">
        <w:rPr>
          <w:color w:val="000000"/>
          <w:sz w:val="28"/>
          <w:szCs w:val="28"/>
        </w:rPr>
        <w:t>УРБПвСЖС</w:t>
      </w:r>
      <w:proofErr w:type="spellEnd"/>
      <w:r w:rsidR="009E58C5">
        <w:rPr>
          <w:color w:val="000000"/>
          <w:sz w:val="28"/>
          <w:szCs w:val="28"/>
        </w:rPr>
        <w:t xml:space="preserve">, </w:t>
      </w:r>
      <w:r w:rsidR="00D65058">
        <w:rPr>
          <w:color w:val="000000"/>
          <w:sz w:val="28"/>
          <w:szCs w:val="28"/>
        </w:rPr>
        <w:t xml:space="preserve">ДЭ, ДФ, </w:t>
      </w:r>
      <w:r w:rsidR="009E58C5">
        <w:rPr>
          <w:color w:val="000000"/>
          <w:sz w:val="28"/>
          <w:szCs w:val="28"/>
        </w:rPr>
        <w:t xml:space="preserve">ДК, ДО, </w:t>
      </w:r>
      <w:proofErr w:type="spellStart"/>
      <w:r w:rsidR="009E58C5">
        <w:rPr>
          <w:color w:val="000000"/>
          <w:sz w:val="28"/>
          <w:szCs w:val="28"/>
        </w:rPr>
        <w:t>ДФР</w:t>
      </w:r>
      <w:r w:rsidR="009E58C5" w:rsidRPr="009E58C5">
        <w:rPr>
          <w:color w:val="000000"/>
          <w:sz w:val="28"/>
          <w:szCs w:val="28"/>
        </w:rPr>
        <w:t>и</w:t>
      </w:r>
      <w:r w:rsidR="009E58C5">
        <w:rPr>
          <w:color w:val="000000"/>
          <w:sz w:val="28"/>
          <w:szCs w:val="28"/>
        </w:rPr>
        <w:t>С</w:t>
      </w:r>
      <w:proofErr w:type="spellEnd"/>
      <w:r w:rsidR="009E58C5">
        <w:rPr>
          <w:color w:val="000000"/>
          <w:sz w:val="28"/>
          <w:szCs w:val="28"/>
        </w:rPr>
        <w:t xml:space="preserve"> </w:t>
      </w:r>
      <w:r w:rsidR="009E58C5" w:rsidRPr="009E58C5">
        <w:rPr>
          <w:color w:val="000000"/>
          <w:sz w:val="28"/>
          <w:szCs w:val="28"/>
        </w:rPr>
        <w:t>г. Шахты</w:t>
      </w:r>
      <w:r w:rsidR="009E58C5">
        <w:rPr>
          <w:color w:val="000000"/>
          <w:sz w:val="28"/>
          <w:szCs w:val="28"/>
        </w:rPr>
        <w:t xml:space="preserve">, </w:t>
      </w:r>
      <w:r w:rsidR="00D65058" w:rsidRPr="00F310ED">
        <w:rPr>
          <w:color w:val="000000"/>
          <w:sz w:val="28"/>
          <w:szCs w:val="28"/>
        </w:rPr>
        <w:t>КУИ г.Шахты, МКУ «ДГХ» г.</w:t>
      </w:r>
      <w:r w:rsidR="00651DA4">
        <w:rPr>
          <w:color w:val="000000"/>
          <w:sz w:val="28"/>
          <w:szCs w:val="28"/>
        </w:rPr>
        <w:t xml:space="preserve"> </w:t>
      </w:r>
      <w:r w:rsidR="00D65058" w:rsidRPr="00F310ED">
        <w:rPr>
          <w:color w:val="000000"/>
          <w:sz w:val="28"/>
          <w:szCs w:val="28"/>
        </w:rPr>
        <w:t>Шахты</w:t>
      </w:r>
      <w:r w:rsidR="00D4219E" w:rsidRPr="005C740B">
        <w:rPr>
          <w:sz w:val="28"/>
          <w:szCs w:val="28"/>
        </w:rPr>
        <w:t xml:space="preserve">, </w:t>
      </w:r>
      <w:r w:rsidR="009F1BC6">
        <w:rPr>
          <w:sz w:val="28"/>
          <w:szCs w:val="28"/>
        </w:rPr>
        <w:t>У</w:t>
      </w:r>
      <w:r w:rsidR="009F1BC6" w:rsidRPr="009F1BC6">
        <w:rPr>
          <w:sz w:val="28"/>
          <w:szCs w:val="28"/>
        </w:rPr>
        <w:t>правлени</w:t>
      </w:r>
      <w:r w:rsidR="009F1BC6">
        <w:rPr>
          <w:sz w:val="28"/>
          <w:szCs w:val="28"/>
        </w:rPr>
        <w:t>е</w:t>
      </w:r>
      <w:r w:rsidR="009F1BC6" w:rsidRPr="009F1BC6">
        <w:rPr>
          <w:sz w:val="28"/>
          <w:szCs w:val="28"/>
        </w:rPr>
        <w:t xml:space="preserve"> по работе с населением</w:t>
      </w:r>
      <w:r w:rsidR="009F1BC6">
        <w:rPr>
          <w:sz w:val="28"/>
          <w:szCs w:val="28"/>
        </w:rPr>
        <w:t>,</w:t>
      </w:r>
      <w:r w:rsidR="009F1BC6" w:rsidRPr="009F1BC6">
        <w:rPr>
          <w:sz w:val="28"/>
          <w:szCs w:val="28"/>
        </w:rPr>
        <w:t xml:space="preserve"> </w:t>
      </w:r>
      <w:r w:rsidR="00D4219E" w:rsidRPr="005C740B">
        <w:rPr>
          <w:sz w:val="28"/>
          <w:szCs w:val="28"/>
        </w:rPr>
        <w:t>ООО «БТИ» г.Шахты</w:t>
      </w:r>
    </w:p>
    <w:p w:rsidR="00602192" w:rsidRDefault="00602192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bookmarkStart w:id="0" w:name="P41"/>
      <w:bookmarkEnd w:id="0"/>
      <w:r>
        <w:rPr>
          <w:sz w:val="28"/>
          <w:szCs w:val="28"/>
        </w:rPr>
        <w:lastRenderedPageBreak/>
        <w:t>Приложение №1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68EE">
        <w:rPr>
          <w:sz w:val="28"/>
          <w:szCs w:val="28"/>
        </w:rPr>
        <w:t>29.01.</w:t>
      </w:r>
      <w:r>
        <w:rPr>
          <w:sz w:val="28"/>
          <w:szCs w:val="28"/>
        </w:rPr>
        <w:t>2025 №</w:t>
      </w:r>
      <w:r w:rsidR="00B168EE">
        <w:rPr>
          <w:sz w:val="28"/>
          <w:szCs w:val="28"/>
        </w:rPr>
        <w:t>250</w:t>
      </w:r>
    </w:p>
    <w:p w:rsidR="00CE6048" w:rsidRDefault="00CE6048" w:rsidP="00CE6048">
      <w:pPr>
        <w:ind w:left="4820"/>
        <w:jc w:val="center"/>
        <w:rPr>
          <w:sz w:val="28"/>
          <w:szCs w:val="28"/>
        </w:rPr>
      </w:pPr>
    </w:p>
    <w:p w:rsidR="00C0763C" w:rsidRPr="006F095B" w:rsidRDefault="00C0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ПОРЯДОК</w:t>
      </w:r>
    </w:p>
    <w:p w:rsidR="00BE7642" w:rsidRDefault="006620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2053">
        <w:rPr>
          <w:rFonts w:ascii="Times New Roman" w:hAnsi="Times New Roman" w:cs="Times New Roman"/>
          <w:sz w:val="28"/>
          <w:szCs w:val="28"/>
        </w:rPr>
        <w:t>подготовки и принятия решений о комплексном развитии территорий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642" w:rsidRDefault="006620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городском округе</w:t>
      </w:r>
      <w:r w:rsidR="00DA5ACD">
        <w:rPr>
          <w:rFonts w:ascii="Times New Roman" w:hAnsi="Times New Roman" w:cs="Times New Roman"/>
          <w:sz w:val="28"/>
          <w:szCs w:val="28"/>
        </w:rPr>
        <w:t xml:space="preserve"> «Г</w:t>
      </w:r>
      <w:r>
        <w:rPr>
          <w:rFonts w:ascii="Times New Roman" w:hAnsi="Times New Roman" w:cs="Times New Roman"/>
          <w:sz w:val="28"/>
          <w:szCs w:val="28"/>
        </w:rPr>
        <w:t>ород</w:t>
      </w:r>
      <w:r w:rsidR="00DA5ACD">
        <w:rPr>
          <w:rFonts w:ascii="Times New Roman" w:hAnsi="Times New Roman" w:cs="Times New Roman"/>
          <w:sz w:val="28"/>
          <w:szCs w:val="28"/>
        </w:rPr>
        <w:t xml:space="preserve"> Ш</w:t>
      </w:r>
      <w:r>
        <w:rPr>
          <w:rFonts w:ascii="Times New Roman" w:hAnsi="Times New Roman" w:cs="Times New Roman"/>
          <w:sz w:val="28"/>
          <w:szCs w:val="28"/>
        </w:rPr>
        <w:t>ахты</w:t>
      </w:r>
      <w:r w:rsidR="00DA5ACD">
        <w:rPr>
          <w:rFonts w:ascii="Times New Roman" w:hAnsi="Times New Roman" w:cs="Times New Roman"/>
          <w:sz w:val="28"/>
          <w:szCs w:val="28"/>
        </w:rPr>
        <w:t>»</w:t>
      </w:r>
      <w:r w:rsidRPr="00662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63C" w:rsidRPr="006F095B" w:rsidRDefault="006620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2053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DA5ACD" w:rsidRPr="00BE1CB1" w:rsidRDefault="00DA5AC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C0763C" w:rsidRPr="006F095B" w:rsidRDefault="009B2F6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0763C" w:rsidRPr="006F095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0763C" w:rsidRPr="006F095B" w:rsidRDefault="00C0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2053" w:rsidRPr="00D47887" w:rsidRDefault="00662053" w:rsidP="006C06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87">
        <w:rPr>
          <w:rFonts w:ascii="Times New Roman" w:hAnsi="Times New Roman" w:cs="Times New Roman"/>
          <w:sz w:val="28"/>
          <w:szCs w:val="28"/>
        </w:rPr>
        <w:t xml:space="preserve">Настоящий порядок подготовки и принятия решений о комплексном развитии территорий в муниципальном образовании городском округе «Город Шахты» Ростовской области (далее – Порядок) </w:t>
      </w:r>
      <w:r w:rsidR="008943E7" w:rsidRPr="00D47887">
        <w:rPr>
          <w:rFonts w:ascii="Times New Roman" w:hAnsi="Times New Roman" w:cs="Times New Roman"/>
          <w:sz w:val="28"/>
          <w:szCs w:val="28"/>
        </w:rPr>
        <w:t>устанавливает механизм</w:t>
      </w:r>
      <w:r w:rsidR="00BE1CB1" w:rsidRPr="00D47887">
        <w:rPr>
          <w:rFonts w:ascii="Times New Roman" w:hAnsi="Times New Roman" w:cs="Times New Roman"/>
          <w:sz w:val="28"/>
          <w:szCs w:val="28"/>
        </w:rPr>
        <w:t xml:space="preserve"> взаимодействия и</w:t>
      </w:r>
      <w:r w:rsidRPr="00D47887">
        <w:rPr>
          <w:rFonts w:ascii="Times New Roman" w:hAnsi="Times New Roman" w:cs="Times New Roman"/>
          <w:sz w:val="28"/>
          <w:szCs w:val="28"/>
        </w:rPr>
        <w:t xml:space="preserve"> последовательность осуществления </w:t>
      </w:r>
      <w:r w:rsidR="00BE1CB1" w:rsidRPr="00D4788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D47887">
        <w:rPr>
          <w:rFonts w:ascii="Times New Roman" w:hAnsi="Times New Roman" w:cs="Times New Roman"/>
          <w:sz w:val="28"/>
          <w:szCs w:val="28"/>
        </w:rPr>
        <w:t>отраслевыми (функциональными) органами, структурными подразделениями Администрации города Шахты</w:t>
      </w:r>
      <w:r w:rsidR="00BE7642" w:rsidRPr="00D47887">
        <w:rPr>
          <w:rFonts w:ascii="Times New Roman" w:hAnsi="Times New Roman" w:cs="Times New Roman"/>
          <w:sz w:val="28"/>
          <w:szCs w:val="28"/>
        </w:rPr>
        <w:t>,</w:t>
      </w:r>
      <w:r w:rsidRPr="00D47887">
        <w:rPr>
          <w:rFonts w:ascii="Times New Roman" w:hAnsi="Times New Roman" w:cs="Times New Roman"/>
          <w:sz w:val="28"/>
          <w:szCs w:val="28"/>
        </w:rPr>
        <w:t xml:space="preserve"> в</w:t>
      </w:r>
      <w:r w:rsidR="00426723" w:rsidRPr="00D47887">
        <w:rPr>
          <w:rFonts w:ascii="Times New Roman" w:hAnsi="Times New Roman" w:cs="Times New Roman"/>
          <w:sz w:val="28"/>
          <w:szCs w:val="28"/>
        </w:rPr>
        <w:t xml:space="preserve"> целях принятия решения</w:t>
      </w:r>
      <w:r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="00426723" w:rsidRPr="00D47887">
        <w:rPr>
          <w:rFonts w:ascii="Times New Roman" w:hAnsi="Times New Roman" w:cs="Times New Roman"/>
          <w:sz w:val="28"/>
          <w:szCs w:val="28"/>
        </w:rPr>
        <w:t xml:space="preserve">и </w:t>
      </w:r>
      <w:r w:rsidRPr="00D47887">
        <w:rPr>
          <w:rFonts w:ascii="Times New Roman" w:hAnsi="Times New Roman" w:cs="Times New Roman"/>
          <w:sz w:val="28"/>
          <w:szCs w:val="28"/>
        </w:rPr>
        <w:t>заключени</w:t>
      </w:r>
      <w:r w:rsidR="00426723" w:rsidRPr="00D47887">
        <w:rPr>
          <w:rFonts w:ascii="Times New Roman" w:hAnsi="Times New Roman" w:cs="Times New Roman"/>
          <w:sz w:val="28"/>
          <w:szCs w:val="28"/>
        </w:rPr>
        <w:t>я</w:t>
      </w:r>
      <w:r w:rsidRPr="00D47887">
        <w:rPr>
          <w:rFonts w:ascii="Times New Roman" w:hAnsi="Times New Roman" w:cs="Times New Roman"/>
          <w:sz w:val="28"/>
          <w:szCs w:val="28"/>
        </w:rPr>
        <w:t xml:space="preserve"> договора о комплексном развитии территории</w:t>
      </w:r>
      <w:r w:rsidR="00BE1CB1" w:rsidRPr="00D47887">
        <w:rPr>
          <w:rFonts w:ascii="Times New Roman" w:hAnsi="Times New Roman" w:cs="Times New Roman"/>
          <w:sz w:val="28"/>
          <w:szCs w:val="28"/>
        </w:rPr>
        <w:t>.</w:t>
      </w:r>
      <w:r w:rsidR="00CB5118" w:rsidRPr="00D47887">
        <w:rPr>
          <w:rFonts w:ascii="Times New Roman" w:hAnsi="Times New Roman" w:cs="Times New Roman"/>
          <w:sz w:val="28"/>
          <w:szCs w:val="28"/>
        </w:rPr>
        <w:t xml:space="preserve"> Порядок разработан в соответствии со статьями 64-70 Градостроительного кодекса Российской Федерации, статьями 39.6, 39.8, 39.12 Земельного кодекса Российской Федерации, нормативными правовыми актами Ростовской области, регулирующими </w:t>
      </w:r>
      <w:r w:rsidR="002E58D3" w:rsidRPr="00D47887">
        <w:rPr>
          <w:rFonts w:ascii="Times New Roman" w:hAnsi="Times New Roman" w:cs="Times New Roman"/>
          <w:sz w:val="28"/>
          <w:szCs w:val="28"/>
        </w:rPr>
        <w:t xml:space="preserve">правовые </w:t>
      </w:r>
      <w:r w:rsidR="00CB5118" w:rsidRPr="00D47887">
        <w:rPr>
          <w:rFonts w:ascii="Times New Roman" w:hAnsi="Times New Roman" w:cs="Times New Roman"/>
          <w:sz w:val="28"/>
          <w:szCs w:val="28"/>
        </w:rPr>
        <w:t xml:space="preserve">отношения органов государственной власти, местного самоуправления и заинтересованных </w:t>
      </w:r>
      <w:r w:rsidR="00912222" w:rsidRPr="00D47887">
        <w:rPr>
          <w:rFonts w:ascii="Times New Roman" w:hAnsi="Times New Roman" w:cs="Times New Roman"/>
          <w:sz w:val="28"/>
          <w:szCs w:val="28"/>
        </w:rPr>
        <w:t xml:space="preserve">физических и юридических </w:t>
      </w:r>
      <w:r w:rsidR="00CB5118" w:rsidRPr="00D47887">
        <w:rPr>
          <w:rFonts w:ascii="Times New Roman" w:hAnsi="Times New Roman" w:cs="Times New Roman"/>
          <w:sz w:val="28"/>
          <w:szCs w:val="28"/>
        </w:rPr>
        <w:t>лиц, связанные с комплексным развитием территории.</w:t>
      </w:r>
    </w:p>
    <w:p w:rsidR="00F50446" w:rsidRPr="00D47887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90094" w:rsidRPr="00D47887">
        <w:rPr>
          <w:rFonts w:ascii="Times New Roman" w:hAnsi="Times New Roman" w:cs="Times New Roman"/>
          <w:sz w:val="28"/>
          <w:szCs w:val="28"/>
        </w:rPr>
        <w:t>Основными ц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елями принятия решения </w:t>
      </w:r>
      <w:r w:rsidR="00C740AE" w:rsidRPr="00D47887">
        <w:rPr>
          <w:rFonts w:ascii="Times New Roman" w:hAnsi="Times New Roman" w:cs="Times New Roman"/>
          <w:sz w:val="28"/>
          <w:szCs w:val="28"/>
        </w:rPr>
        <w:t xml:space="preserve">Администрацией города Шахты </w:t>
      </w:r>
      <w:r w:rsidR="00F50446" w:rsidRPr="00D47887">
        <w:rPr>
          <w:rFonts w:ascii="Times New Roman" w:hAnsi="Times New Roman" w:cs="Times New Roman"/>
          <w:sz w:val="28"/>
          <w:szCs w:val="28"/>
        </w:rPr>
        <w:t>о комплексном развитии территории являются:</w:t>
      </w:r>
    </w:p>
    <w:p w:rsidR="00F50446" w:rsidRPr="00D47887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сбалансированного и устойчивого развития муниципального образования </w:t>
      </w:r>
      <w:r w:rsidR="00BE7642" w:rsidRPr="00D4788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50446" w:rsidRPr="00D47887">
        <w:rPr>
          <w:rFonts w:ascii="Times New Roman" w:hAnsi="Times New Roman" w:cs="Times New Roman"/>
          <w:sz w:val="28"/>
          <w:szCs w:val="28"/>
        </w:rPr>
        <w:t>«Город Шахты»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</w:p>
    <w:p w:rsidR="00F50446" w:rsidRPr="00D47887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50446" w:rsidRPr="00D47887">
        <w:rPr>
          <w:rFonts w:ascii="Times New Roman" w:hAnsi="Times New Roman" w:cs="Times New Roman"/>
          <w:sz w:val="28"/>
          <w:szCs w:val="28"/>
        </w:rPr>
        <w:t>обеспечение достижения показателей, в том числе в сфере жилищного строительства и улучшения жилищных условий граждан, в соответствии с указами Президента Российской Федерации, национальными проектами, государственными программами;</w:t>
      </w:r>
    </w:p>
    <w:p w:rsidR="008943E7" w:rsidRPr="00D47887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F50446" w:rsidRPr="00D47887">
        <w:rPr>
          <w:rFonts w:ascii="Times New Roman" w:hAnsi="Times New Roman" w:cs="Times New Roman"/>
          <w:sz w:val="28"/>
          <w:szCs w:val="28"/>
        </w:rPr>
        <w:t>создание необходимых условий для развития транспортной, социальной, инженерной инфраструктур, благоустройства территорий городск</w:t>
      </w:r>
      <w:r w:rsidR="00BE1CB1" w:rsidRPr="00D47887">
        <w:rPr>
          <w:rFonts w:ascii="Times New Roman" w:hAnsi="Times New Roman" w:cs="Times New Roman"/>
          <w:sz w:val="28"/>
          <w:szCs w:val="28"/>
        </w:rPr>
        <w:t>ого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E1CB1" w:rsidRPr="00D47887">
        <w:rPr>
          <w:rFonts w:ascii="Times New Roman" w:hAnsi="Times New Roman" w:cs="Times New Roman"/>
          <w:sz w:val="28"/>
          <w:szCs w:val="28"/>
        </w:rPr>
        <w:t>а</w:t>
      </w:r>
      <w:r w:rsidR="00F50446" w:rsidRPr="00D47887">
        <w:rPr>
          <w:rFonts w:ascii="Times New Roman" w:hAnsi="Times New Roman" w:cs="Times New Roman"/>
          <w:sz w:val="28"/>
          <w:szCs w:val="28"/>
        </w:rPr>
        <w:t>, повышения территориальной доступности таких инфраструктур;</w:t>
      </w:r>
    </w:p>
    <w:p w:rsidR="00F50446" w:rsidRPr="00D47887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территории муниципального образования </w:t>
      </w:r>
      <w:r w:rsidR="00BE1CB1" w:rsidRPr="00D4788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«Город Шахты», в том числе формирование комфортной городской среды, создание </w:t>
      </w:r>
      <w:r w:rsidR="00C149E1" w:rsidRPr="00D47887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F50446" w:rsidRPr="00D47887">
        <w:rPr>
          <w:rFonts w:ascii="Times New Roman" w:hAnsi="Times New Roman" w:cs="Times New Roman"/>
          <w:sz w:val="28"/>
          <w:szCs w:val="28"/>
        </w:rPr>
        <w:t>мест обслуживания</w:t>
      </w:r>
      <w:r w:rsidR="00C149E1" w:rsidRPr="00D47887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 и мест приложения труда;</w:t>
      </w:r>
    </w:p>
    <w:p w:rsidR="00F50446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создание условий для привлечения внебюджетных источников финансирования </w:t>
      </w:r>
      <w:r w:rsidR="00B5021D" w:rsidRPr="00D47887">
        <w:rPr>
          <w:rFonts w:ascii="Times New Roman" w:hAnsi="Times New Roman" w:cs="Times New Roman"/>
          <w:sz w:val="28"/>
          <w:szCs w:val="28"/>
        </w:rPr>
        <w:t xml:space="preserve">обновления застроенных территорий, определения параметров </w:t>
      </w:r>
      <w:r w:rsidR="00C740AE" w:rsidRPr="00D47887">
        <w:rPr>
          <w:rFonts w:ascii="Times New Roman" w:hAnsi="Times New Roman" w:cs="Times New Roman"/>
          <w:sz w:val="28"/>
          <w:szCs w:val="28"/>
        </w:rPr>
        <w:t>дальнейшего развития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 застроенных</w:t>
      </w:r>
      <w:r w:rsidR="00C740AE" w:rsidRPr="00D47887">
        <w:rPr>
          <w:rFonts w:ascii="Times New Roman" w:hAnsi="Times New Roman" w:cs="Times New Roman"/>
          <w:sz w:val="28"/>
          <w:szCs w:val="28"/>
        </w:rPr>
        <w:t xml:space="preserve"> и освоения незастроенных </w:t>
      </w:r>
      <w:r w:rsidR="00F50446" w:rsidRPr="00D47887">
        <w:rPr>
          <w:rFonts w:ascii="Times New Roman" w:hAnsi="Times New Roman" w:cs="Times New Roman"/>
          <w:sz w:val="28"/>
          <w:szCs w:val="28"/>
        </w:rPr>
        <w:t>территорий</w:t>
      </w:r>
      <w:r w:rsidR="00BE7642" w:rsidRPr="00D47887">
        <w:rPr>
          <w:rFonts w:ascii="Times New Roman" w:hAnsi="Times New Roman" w:cs="Times New Roman"/>
          <w:sz w:val="28"/>
          <w:szCs w:val="28"/>
        </w:rPr>
        <w:t xml:space="preserve">, повышения </w:t>
      </w:r>
      <w:r w:rsidR="00C740AE" w:rsidRPr="00D47887">
        <w:rPr>
          <w:rFonts w:ascii="Times New Roman" w:hAnsi="Times New Roman" w:cs="Times New Roman"/>
          <w:sz w:val="28"/>
          <w:szCs w:val="28"/>
        </w:rPr>
        <w:t xml:space="preserve">их </w:t>
      </w:r>
      <w:r w:rsidR="00BE7642" w:rsidRPr="00D47887">
        <w:rPr>
          <w:rFonts w:ascii="Times New Roman" w:hAnsi="Times New Roman" w:cs="Times New Roman"/>
          <w:sz w:val="28"/>
          <w:szCs w:val="28"/>
        </w:rPr>
        <w:t>инвестиционного потенциала</w:t>
      </w:r>
      <w:r w:rsidR="00F50446" w:rsidRPr="00D47887">
        <w:rPr>
          <w:rFonts w:ascii="Times New Roman" w:hAnsi="Times New Roman" w:cs="Times New Roman"/>
          <w:sz w:val="28"/>
          <w:szCs w:val="28"/>
        </w:rPr>
        <w:t>.</w:t>
      </w:r>
      <w:r w:rsidR="00F50446" w:rsidRPr="00F504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9E1" w:rsidRDefault="009B2F64" w:rsidP="009B2F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63EF8" w:rsidRPr="00662053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C149E1" w:rsidRPr="00662053">
        <w:rPr>
          <w:rFonts w:ascii="Times New Roman" w:hAnsi="Times New Roman" w:cs="Times New Roman"/>
          <w:sz w:val="28"/>
          <w:szCs w:val="28"/>
        </w:rPr>
        <w:t>Порядок</w:t>
      </w:r>
      <w:r w:rsidR="00C149E1">
        <w:rPr>
          <w:rFonts w:ascii="Times New Roman" w:hAnsi="Times New Roman" w:cs="Times New Roman"/>
          <w:sz w:val="28"/>
          <w:szCs w:val="28"/>
        </w:rPr>
        <w:t xml:space="preserve"> </w:t>
      </w:r>
      <w:r w:rsidR="00F63EF8" w:rsidRPr="00F63EF8">
        <w:rPr>
          <w:rFonts w:ascii="Times New Roman" w:hAnsi="Times New Roman" w:cs="Times New Roman"/>
          <w:sz w:val="28"/>
          <w:szCs w:val="28"/>
        </w:rPr>
        <w:t xml:space="preserve">регулирует </w:t>
      </w:r>
      <w:r w:rsidR="00F63EF8">
        <w:rPr>
          <w:rFonts w:ascii="Times New Roman" w:hAnsi="Times New Roman" w:cs="Times New Roman"/>
          <w:sz w:val="28"/>
          <w:szCs w:val="28"/>
        </w:rPr>
        <w:t>выпо</w:t>
      </w:r>
      <w:r w:rsidR="00F63EF8" w:rsidRPr="00F63EF8">
        <w:rPr>
          <w:rFonts w:ascii="Times New Roman" w:hAnsi="Times New Roman" w:cs="Times New Roman"/>
          <w:sz w:val="28"/>
          <w:szCs w:val="28"/>
        </w:rPr>
        <w:t>л</w:t>
      </w:r>
      <w:r w:rsidR="00F63EF8">
        <w:rPr>
          <w:rFonts w:ascii="Times New Roman" w:hAnsi="Times New Roman" w:cs="Times New Roman"/>
          <w:sz w:val="28"/>
          <w:szCs w:val="28"/>
        </w:rPr>
        <w:t>н</w:t>
      </w:r>
      <w:r w:rsidR="00F63EF8" w:rsidRPr="00F63EF8">
        <w:rPr>
          <w:rFonts w:ascii="Times New Roman" w:hAnsi="Times New Roman" w:cs="Times New Roman"/>
          <w:sz w:val="28"/>
          <w:szCs w:val="28"/>
        </w:rPr>
        <w:t>ени</w:t>
      </w:r>
      <w:r w:rsidR="00426723">
        <w:rPr>
          <w:rFonts w:ascii="Times New Roman" w:hAnsi="Times New Roman" w:cs="Times New Roman"/>
          <w:sz w:val="28"/>
          <w:szCs w:val="28"/>
        </w:rPr>
        <w:t xml:space="preserve">е </w:t>
      </w:r>
      <w:r w:rsidR="00F63EF8" w:rsidRPr="00F63EF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F63EF8">
        <w:rPr>
          <w:rFonts w:ascii="Times New Roman" w:hAnsi="Times New Roman" w:cs="Times New Roman"/>
          <w:sz w:val="28"/>
          <w:szCs w:val="28"/>
        </w:rPr>
        <w:t xml:space="preserve">по </w:t>
      </w:r>
      <w:r w:rsidR="00F63EF8" w:rsidRPr="00F63EF8">
        <w:rPr>
          <w:rFonts w:ascii="Times New Roman" w:hAnsi="Times New Roman" w:cs="Times New Roman"/>
          <w:sz w:val="28"/>
          <w:szCs w:val="28"/>
        </w:rPr>
        <w:t>подготовк</w:t>
      </w:r>
      <w:r w:rsidR="00F63EF8">
        <w:rPr>
          <w:rFonts w:ascii="Times New Roman" w:hAnsi="Times New Roman" w:cs="Times New Roman"/>
          <w:sz w:val="28"/>
          <w:szCs w:val="28"/>
        </w:rPr>
        <w:t>е</w:t>
      </w:r>
      <w:r w:rsidR="00F63EF8" w:rsidRPr="00F63EF8">
        <w:rPr>
          <w:rFonts w:ascii="Times New Roman" w:hAnsi="Times New Roman" w:cs="Times New Roman"/>
          <w:sz w:val="28"/>
          <w:szCs w:val="28"/>
        </w:rPr>
        <w:t xml:space="preserve"> и приняти</w:t>
      </w:r>
      <w:r w:rsidR="00F63EF8">
        <w:rPr>
          <w:rFonts w:ascii="Times New Roman" w:hAnsi="Times New Roman" w:cs="Times New Roman"/>
          <w:sz w:val="28"/>
          <w:szCs w:val="28"/>
        </w:rPr>
        <w:t xml:space="preserve">ю следующих </w:t>
      </w:r>
      <w:r w:rsidR="00F63EF8" w:rsidRPr="00F63EF8">
        <w:rPr>
          <w:rFonts w:ascii="Times New Roman" w:hAnsi="Times New Roman" w:cs="Times New Roman"/>
          <w:sz w:val="28"/>
          <w:szCs w:val="28"/>
        </w:rPr>
        <w:t>решений: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63C" w:rsidRPr="006F095B">
        <w:rPr>
          <w:rFonts w:ascii="Times New Roman" w:hAnsi="Times New Roman" w:cs="Times New Roman"/>
          <w:sz w:val="28"/>
          <w:szCs w:val="28"/>
        </w:rPr>
        <w:t>о комплексном развитии территории жилой застройки;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63C" w:rsidRPr="006F095B">
        <w:rPr>
          <w:rFonts w:ascii="Times New Roman" w:hAnsi="Times New Roman" w:cs="Times New Roman"/>
          <w:sz w:val="28"/>
          <w:szCs w:val="28"/>
        </w:rPr>
        <w:t>о комплексном развитии территории нежилой застройки;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0763C" w:rsidRPr="006F095B">
        <w:rPr>
          <w:rFonts w:ascii="Times New Roman" w:hAnsi="Times New Roman" w:cs="Times New Roman"/>
          <w:sz w:val="28"/>
          <w:szCs w:val="28"/>
        </w:rPr>
        <w:t>о комплексном развитии незастроенной территории.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C0763C" w:rsidRPr="006F095B">
        <w:rPr>
          <w:rFonts w:ascii="Times New Roman" w:hAnsi="Times New Roman" w:cs="Times New Roman"/>
          <w:sz w:val="28"/>
          <w:szCs w:val="28"/>
        </w:rPr>
        <w:t>Основанием для подготовки и принятия решений о комплексном развитии территории являются:</w:t>
      </w:r>
    </w:p>
    <w:p w:rsidR="00C0763C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>поступившее в отношении определенной территории или части территории заявление физического или юридического лица, не являющегося правообладателем всех земельных участков в границах соответствующей территории и (или) расположенных на них объектов недвижимого имущества (далее - заинтересованное лицо), о намерении принять участие в комплексном развитии территории, в том числе путем участия в торгах на право заключения договора о комплексном развитии территории, реализовать инвестиционный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проект, предусматривающий комплексное развитие </w:t>
      </w:r>
      <w:r w:rsidR="00C0763C" w:rsidRPr="00D47887">
        <w:rPr>
          <w:rFonts w:ascii="Times New Roman" w:hAnsi="Times New Roman" w:cs="Times New Roman"/>
          <w:sz w:val="28"/>
          <w:szCs w:val="28"/>
        </w:rPr>
        <w:t>территори</w:t>
      </w:r>
      <w:r w:rsidR="002E58D3" w:rsidRPr="00D47887">
        <w:rPr>
          <w:rFonts w:ascii="Times New Roman" w:hAnsi="Times New Roman" w:cs="Times New Roman"/>
          <w:sz w:val="28"/>
          <w:szCs w:val="28"/>
        </w:rPr>
        <w:t>и</w:t>
      </w:r>
      <w:r w:rsidR="00C0763C" w:rsidRPr="00D47887">
        <w:rPr>
          <w:rFonts w:ascii="Times New Roman" w:hAnsi="Times New Roman" w:cs="Times New Roman"/>
          <w:sz w:val="28"/>
          <w:szCs w:val="28"/>
        </w:rPr>
        <w:t>,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с приложением материалов, необходимых для рассмотрения и принятия</w:t>
      </w:r>
      <w:r w:rsidR="002E58D3">
        <w:rPr>
          <w:rFonts w:ascii="Times New Roman" w:hAnsi="Times New Roman" w:cs="Times New Roman"/>
          <w:sz w:val="28"/>
          <w:szCs w:val="28"/>
        </w:rPr>
        <w:t xml:space="preserve"> Администрацией города Шахты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решения о комплексном развитии территории, указанных в </w:t>
      </w:r>
      <w:r w:rsidR="00C0763C" w:rsidRPr="009B2F64">
        <w:rPr>
          <w:rFonts w:ascii="Times New Roman" w:hAnsi="Times New Roman" w:cs="Times New Roman"/>
          <w:sz w:val="28"/>
          <w:szCs w:val="28"/>
        </w:rPr>
        <w:t>пункте 2.2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11AC1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E58D3" w:rsidRPr="00D47887">
        <w:rPr>
          <w:rFonts w:ascii="Times New Roman" w:hAnsi="Times New Roman" w:cs="Times New Roman"/>
          <w:sz w:val="28"/>
          <w:szCs w:val="28"/>
        </w:rPr>
        <w:t>предложение отраслевого (функционального) органа, структурного подразделения Администрации города Шахты о принятии решения о комплексном развитии территории.</w:t>
      </w:r>
    </w:p>
    <w:p w:rsidR="00F50446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1.4.</w:t>
      </w:r>
      <w:r w:rsidR="00B11AC1" w:rsidRPr="005C740B">
        <w:rPr>
          <w:rFonts w:ascii="Times New Roman" w:hAnsi="Times New Roman" w:cs="Times New Roman"/>
          <w:sz w:val="28"/>
          <w:szCs w:val="28"/>
        </w:rPr>
        <w:t xml:space="preserve">В случаях, </w:t>
      </w:r>
      <w:r w:rsidR="00B11AC1" w:rsidRPr="005C740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предусмотренных </w:t>
      </w:r>
      <w:r w:rsidR="00B11AC1" w:rsidRPr="009B2F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пунктами 1 и </w:t>
      </w:r>
      <w:hyperlink r:id="rId8" w:history="1">
        <w:r w:rsidR="00B11AC1" w:rsidRPr="009B2F64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B11AC1" w:rsidRPr="009B2F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1AC1" w:rsidRPr="005C740B">
        <w:rPr>
          <w:rFonts w:ascii="Times New Roman" w:hAnsi="Times New Roman" w:cs="Times New Roman"/>
          <w:sz w:val="28"/>
          <w:szCs w:val="28"/>
        </w:rPr>
        <w:t>части 2 статьи 66 Градостроительного кодекса Российской Федерации, з</w:t>
      </w:r>
      <w:r w:rsidR="00C0763C" w:rsidRPr="005C740B">
        <w:rPr>
          <w:rFonts w:ascii="Times New Roman" w:hAnsi="Times New Roman" w:cs="Times New Roman"/>
          <w:sz w:val="28"/>
          <w:szCs w:val="28"/>
        </w:rPr>
        <w:t>аявлени</w:t>
      </w:r>
      <w:r w:rsidR="002E58D3" w:rsidRPr="005C740B">
        <w:rPr>
          <w:rFonts w:ascii="Times New Roman" w:hAnsi="Times New Roman" w:cs="Times New Roman"/>
          <w:sz w:val="28"/>
          <w:szCs w:val="28"/>
        </w:rPr>
        <w:t>е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D47887">
        <w:rPr>
          <w:rFonts w:ascii="Times New Roman" w:hAnsi="Times New Roman" w:cs="Times New Roman"/>
          <w:sz w:val="28"/>
          <w:szCs w:val="28"/>
        </w:rPr>
        <w:t>о намерении принять участие в комплексном развитии территории, о комплексном развитии территории по инициативе правообладателей земельных участков и (или) расположенных на них объектов недвижимости</w:t>
      </w:r>
      <w:r w:rsidR="00F50446" w:rsidRPr="00D47887">
        <w:rPr>
          <w:rFonts w:ascii="Times New Roman" w:hAnsi="Times New Roman" w:cs="Times New Roman"/>
          <w:sz w:val="28"/>
          <w:szCs w:val="28"/>
        </w:rPr>
        <w:t xml:space="preserve"> с приложением необходимых материалов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, </w:t>
      </w:r>
      <w:r w:rsidR="001D36FE" w:rsidRPr="00D47887">
        <w:rPr>
          <w:rFonts w:ascii="Times New Roman" w:hAnsi="Times New Roman" w:cs="Times New Roman"/>
          <w:sz w:val="28"/>
          <w:szCs w:val="28"/>
        </w:rPr>
        <w:t>предложение о комплексном развитии территории отраслевого (функционального) органа или структурного подразделения Администрации города Шахты</w:t>
      </w:r>
      <w:proofErr w:type="gramEnd"/>
      <w:r w:rsidR="001D36FE"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D36FE" w:rsidRPr="00D47887">
        <w:rPr>
          <w:rFonts w:ascii="Times New Roman" w:hAnsi="Times New Roman" w:cs="Times New Roman"/>
          <w:sz w:val="28"/>
          <w:szCs w:val="28"/>
        </w:rPr>
        <w:t>главе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="002E58D3" w:rsidRPr="00D47887">
        <w:rPr>
          <w:rFonts w:ascii="Times New Roman" w:hAnsi="Times New Roman" w:cs="Times New Roman"/>
          <w:sz w:val="28"/>
          <w:szCs w:val="28"/>
        </w:rPr>
        <w:t>Администраци</w:t>
      </w:r>
      <w:r w:rsidR="001D36FE" w:rsidRPr="00D47887">
        <w:rPr>
          <w:rFonts w:ascii="Times New Roman" w:hAnsi="Times New Roman" w:cs="Times New Roman"/>
          <w:sz w:val="28"/>
          <w:szCs w:val="28"/>
        </w:rPr>
        <w:t>и.</w:t>
      </w:r>
    </w:p>
    <w:p w:rsidR="00C0763C" w:rsidRPr="006F095B" w:rsidRDefault="00C0763C" w:rsidP="0079009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9B2F6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0763C" w:rsidRPr="006F095B">
        <w:rPr>
          <w:rFonts w:ascii="Times New Roman" w:hAnsi="Times New Roman" w:cs="Times New Roman"/>
          <w:sz w:val="28"/>
          <w:szCs w:val="28"/>
        </w:rPr>
        <w:t>Порядок подготовки проекта решения</w:t>
      </w:r>
    </w:p>
    <w:p w:rsidR="00C0763C" w:rsidRPr="006F095B" w:rsidRDefault="00C0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о комплексном развитии территории</w:t>
      </w:r>
    </w:p>
    <w:p w:rsidR="00C0763C" w:rsidRPr="006F095B" w:rsidRDefault="00C0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6C0631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2.1.</w:t>
      </w:r>
      <w:r w:rsidR="004D71D5">
        <w:rPr>
          <w:rFonts w:ascii="Times New Roman" w:hAnsi="Times New Roman" w:cs="Times New Roman"/>
          <w:sz w:val="28"/>
          <w:szCs w:val="28"/>
        </w:rPr>
        <w:t>Р</w:t>
      </w:r>
      <w:r w:rsidR="004D71D5" w:rsidRPr="006F095B">
        <w:rPr>
          <w:rFonts w:ascii="Times New Roman" w:hAnsi="Times New Roman" w:cs="Times New Roman"/>
          <w:sz w:val="28"/>
          <w:szCs w:val="28"/>
        </w:rPr>
        <w:t>ешени</w:t>
      </w:r>
      <w:r w:rsidR="004D71D5">
        <w:rPr>
          <w:rFonts w:ascii="Times New Roman" w:hAnsi="Times New Roman" w:cs="Times New Roman"/>
          <w:sz w:val="28"/>
          <w:szCs w:val="28"/>
        </w:rPr>
        <w:t>е</w:t>
      </w:r>
      <w:r w:rsidR="004D71D5" w:rsidRPr="006F095B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о комплексном развитии территории жилой застройки, решение о комплексном развитии территории нежилой застройки, решение о комплексном развитии незастроенной территории (далее - решение о комплексном развитии территории)</w:t>
      </w:r>
      <w:r w:rsidR="004D71D5" w:rsidRPr="004D71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1D5" w:rsidRPr="005C740B">
        <w:rPr>
          <w:rFonts w:ascii="Times New Roman" w:hAnsi="Times New Roman" w:cs="Times New Roman"/>
          <w:sz w:val="28"/>
          <w:szCs w:val="28"/>
        </w:rPr>
        <w:t xml:space="preserve">и реализация решения </w:t>
      </w:r>
      <w:r w:rsidRPr="005C740B">
        <w:rPr>
          <w:rFonts w:ascii="Times New Roman" w:hAnsi="Times New Roman" w:cs="Times New Roman"/>
          <w:sz w:val="28"/>
          <w:szCs w:val="28"/>
        </w:rPr>
        <w:t>принима</w:t>
      </w:r>
      <w:r w:rsidR="00970BB9" w:rsidRPr="005C740B">
        <w:rPr>
          <w:rFonts w:ascii="Times New Roman" w:hAnsi="Times New Roman" w:cs="Times New Roman"/>
          <w:sz w:val="28"/>
          <w:szCs w:val="28"/>
        </w:rPr>
        <w:t>ю</w:t>
      </w:r>
      <w:r w:rsidRPr="005C740B">
        <w:rPr>
          <w:rFonts w:ascii="Times New Roman" w:hAnsi="Times New Roman" w:cs="Times New Roman"/>
          <w:sz w:val="28"/>
          <w:szCs w:val="28"/>
        </w:rPr>
        <w:t xml:space="preserve">тся </w:t>
      </w:r>
      <w:r w:rsidRPr="006F095B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C660FE" w:rsidRPr="00D47887">
        <w:rPr>
          <w:rFonts w:ascii="Times New Roman" w:hAnsi="Times New Roman" w:cs="Times New Roman"/>
          <w:sz w:val="28"/>
          <w:szCs w:val="28"/>
        </w:rPr>
        <w:t>постановления</w:t>
      </w:r>
      <w:r w:rsidRPr="006F095B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E71F4B">
        <w:rPr>
          <w:rFonts w:ascii="Times New Roman" w:hAnsi="Times New Roman" w:cs="Times New Roman"/>
          <w:sz w:val="28"/>
          <w:szCs w:val="28"/>
        </w:rPr>
        <w:t>Шахты.</w:t>
      </w:r>
      <w:r w:rsidRPr="006F0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6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C0763C" w:rsidRPr="006F095B">
        <w:rPr>
          <w:rFonts w:ascii="Times New Roman" w:hAnsi="Times New Roman" w:cs="Times New Roman"/>
          <w:sz w:val="28"/>
          <w:szCs w:val="28"/>
        </w:rPr>
        <w:t>К решению о комплексном развитии территории прилагаются материалы, необходимые для рассмотрения и принятия</w:t>
      </w:r>
      <w:r w:rsidR="00E41E85">
        <w:rPr>
          <w:rFonts w:ascii="Times New Roman" w:hAnsi="Times New Roman" w:cs="Times New Roman"/>
          <w:sz w:val="28"/>
          <w:szCs w:val="28"/>
        </w:rPr>
        <w:t xml:space="preserve"> </w:t>
      </w:r>
      <w:r w:rsidR="00E41E85" w:rsidRPr="00D47887">
        <w:rPr>
          <w:rFonts w:ascii="Times New Roman" w:hAnsi="Times New Roman" w:cs="Times New Roman"/>
          <w:sz w:val="28"/>
          <w:szCs w:val="28"/>
        </w:rPr>
        <w:t>Администрацией города Шахты</w:t>
      </w:r>
      <w:r w:rsidR="00E41E85" w:rsidRPr="006F095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решения о комплексном развитии территории (далее - материалы):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C0763C" w:rsidRPr="006F095B">
        <w:rPr>
          <w:rFonts w:ascii="Times New Roman" w:hAnsi="Times New Roman" w:cs="Times New Roman"/>
          <w:sz w:val="28"/>
          <w:szCs w:val="28"/>
        </w:rPr>
        <w:t>Архитектурно-градостроительная концепция развития территории, включающая: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>ситуационный план территории, в отношении которой предлагается ее комплексное развитие, с указанием границ такой территории, кадастровых номеров и площади, расположенных в границах такой территории земельных участков и (или) объектов капитального строительства;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схему планировочной организации территории (земельного участка, земельных участков) с расчетом показателей в соответствии с действующими </w:t>
      </w:r>
      <w:r w:rsidR="00094608" w:rsidRPr="00D47887"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="00C0763C" w:rsidRPr="00D47887">
        <w:rPr>
          <w:rFonts w:ascii="Times New Roman" w:hAnsi="Times New Roman" w:cs="Times New Roman"/>
          <w:sz w:val="28"/>
          <w:szCs w:val="28"/>
        </w:rPr>
        <w:t>н</w:t>
      </w:r>
      <w:r w:rsidR="00C0763C" w:rsidRPr="006F095B">
        <w:rPr>
          <w:rFonts w:ascii="Times New Roman" w:hAnsi="Times New Roman" w:cs="Times New Roman"/>
          <w:sz w:val="28"/>
          <w:szCs w:val="28"/>
        </w:rPr>
        <w:t>ормативами градостроительного проектирования и (или) иные графические материалы, отражающие предложения по использованию территории (земельного участка, земельных участков);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0763C" w:rsidRPr="006F095B">
        <w:rPr>
          <w:rFonts w:ascii="Times New Roman" w:hAnsi="Times New Roman" w:cs="Times New Roman"/>
          <w:sz w:val="28"/>
          <w:szCs w:val="28"/>
        </w:rPr>
        <w:t>планируемые сроки реализации решения о комплексном развитии территории и планируемые сроки реализации отдельных этапов комплексного развития территории;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0763C" w:rsidRPr="006F095B">
        <w:rPr>
          <w:rFonts w:ascii="Times New Roman" w:hAnsi="Times New Roman" w:cs="Times New Roman"/>
          <w:sz w:val="28"/>
          <w:szCs w:val="28"/>
        </w:rPr>
        <w:t>графическое описание территории по результатам реализации решения о комплексном развитии территории, включая трехмерную модель предлагаемой застройки территории комплексного развития</w:t>
      </w:r>
      <w:r w:rsidR="00094608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094608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C0763C" w:rsidRPr="006F095B">
        <w:rPr>
          <w:rFonts w:ascii="Times New Roman" w:hAnsi="Times New Roman" w:cs="Times New Roman"/>
          <w:sz w:val="28"/>
          <w:szCs w:val="28"/>
        </w:rPr>
        <w:t>Финансово-экономическое обоснование реализации решения о комплексном развитии территории, включающее следующие разделы: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>общие данные о комплексном развитии территории, экономическая и социальная значимость объектов, планируемых к размещению на данной территории;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>организационный план (этапы реализации решения о комплексном развитии территории, сроки реализации этапов комплексного развития территории, сроки начала строительства и ввода в эксплуатацию объектов, создаваемых в результате реализации решения о комплексном развитии территории);</w:t>
      </w:r>
    </w:p>
    <w:p w:rsidR="00C0763C" w:rsidRPr="006F095B" w:rsidRDefault="009B2F64" w:rsidP="009B2F64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информация о потребности объекта, объектов, создаваемых в результате реализации решения о комплексном развитии территории, в подключении (технологическом присоединении) к сетям электроснабжения, газоснабжения и инженерно-технического обеспечения с указанием планируемого потребления ресурсов и технической возможности подключения (технологического присоединения) к сетям электроснабжения, газоснабжения и инженерно-технического обеспечения;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информация о необходимости и технической возможности присоединения объектов, создаваемых в результате реализации решения о комплексном развитии территории, к транспортной инфраструктуре;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C0763C" w:rsidRPr="006F095B">
        <w:rPr>
          <w:rFonts w:ascii="Times New Roman" w:hAnsi="Times New Roman" w:cs="Times New Roman"/>
          <w:sz w:val="28"/>
          <w:szCs w:val="28"/>
        </w:rPr>
        <w:t>перечень объектов регионального и (или) местного значения, планируемых к строительству при реализации решения о комплексном развитии территории, и их планируемые параметры (в том числе дошкольные образовательные организации, общеобразовательные учреждения, поликлиники, стоянки автомобилей, в том числе для временного хранения автомобилей);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информация о наличии потребности в предоставлении средств федерального, областного или местного бюджета при реализации решения о комплексном развитии территории.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="00C0763C" w:rsidRPr="006F095B">
        <w:rPr>
          <w:rFonts w:ascii="Times New Roman" w:hAnsi="Times New Roman" w:cs="Times New Roman"/>
          <w:sz w:val="28"/>
          <w:szCs w:val="28"/>
        </w:rPr>
        <w:t>Пояснительная записка, которая должна содержать обоснование:</w:t>
      </w:r>
    </w:p>
    <w:p w:rsidR="00C0763C" w:rsidRPr="00E71F4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о соответствии содержания решения о комплексном развитии территории целям комплексного развития территории, указанным в </w:t>
      </w:r>
      <w:hyperlink r:id="rId9">
        <w:r w:rsidR="00C0763C" w:rsidRPr="00E71F4B">
          <w:rPr>
            <w:rFonts w:ascii="Times New Roman" w:hAnsi="Times New Roman" w:cs="Times New Roman"/>
            <w:sz w:val="28"/>
            <w:szCs w:val="28"/>
          </w:rPr>
          <w:t>части 1 статьи 64</w:t>
        </w:r>
      </w:hyperlink>
      <w:r w:rsidR="00C0763C" w:rsidRPr="00E71F4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E71F4B">
        <w:rPr>
          <w:rFonts w:ascii="Times New Roman" w:hAnsi="Times New Roman" w:cs="Times New Roman"/>
          <w:sz w:val="28"/>
          <w:szCs w:val="28"/>
        </w:rPr>
        <w:t>о в</w:t>
      </w:r>
      <w:r w:rsidR="00C0763C" w:rsidRPr="006F095B">
        <w:rPr>
          <w:rFonts w:ascii="Times New Roman" w:hAnsi="Times New Roman" w:cs="Times New Roman"/>
          <w:sz w:val="28"/>
          <w:szCs w:val="28"/>
        </w:rPr>
        <w:t>ключении земельных участков и (или) объектов капитального строительства, в том числе находящихся в государственной и (или) муниципальной собственности, в границы территории, в отношении которой планируется комплексное развитие</w:t>
      </w:r>
      <w:r w:rsidR="00094608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</w:t>
      </w:r>
      <w:r w:rsidR="00C0763C" w:rsidRPr="006F095B">
        <w:rPr>
          <w:rFonts w:ascii="Times New Roman" w:hAnsi="Times New Roman" w:cs="Times New Roman"/>
          <w:sz w:val="28"/>
          <w:szCs w:val="28"/>
        </w:rPr>
        <w:t>Для целей комплексного развития территории жилой застройки также прилагаются: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информация о реквизитах решения о признании многоквартирного дома аварийным и подлежащим сносу или реконструкции в отношении многоквартирных домов, расположенных на территории, подлежащей комплексному развитию;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о соответствии многоквартирного дома, не признанного в установленном порядке аварийным и подлежащим сносу или реконструкции, расположенного на территории, подлежащей комплексному развитию, одному или нескольким критериям, установленным </w:t>
      </w:r>
      <w:r w:rsidR="00C0763C" w:rsidRPr="00531685">
        <w:rPr>
          <w:rFonts w:ascii="Times New Roman" w:hAnsi="Times New Roman" w:cs="Times New Roman"/>
          <w:sz w:val="28"/>
          <w:szCs w:val="28"/>
        </w:rPr>
        <w:t>пунктом 2</w:t>
      </w:r>
      <w:proofErr w:type="gramEnd"/>
      <w:r w:rsidR="00C0763C" w:rsidRPr="00531685">
        <w:rPr>
          <w:rFonts w:ascii="Times New Roman" w:hAnsi="Times New Roman" w:cs="Times New Roman"/>
          <w:sz w:val="28"/>
          <w:szCs w:val="28"/>
        </w:rPr>
        <w:t xml:space="preserve"> части 2 статьи 65</w:t>
      </w:r>
      <w:r w:rsidR="00C0763C" w:rsidRPr="00E71F4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</w:t>
      </w:r>
      <w:r w:rsidR="00C0763C" w:rsidRPr="006F095B">
        <w:rPr>
          <w:rFonts w:ascii="Times New Roman" w:hAnsi="Times New Roman" w:cs="Times New Roman"/>
          <w:sz w:val="28"/>
          <w:szCs w:val="28"/>
        </w:rPr>
        <w:t>и</w:t>
      </w:r>
      <w:r w:rsidR="00094608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094608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</w:t>
      </w:r>
      <w:r w:rsidR="00C0763C" w:rsidRPr="006F095B">
        <w:rPr>
          <w:rFonts w:ascii="Times New Roman" w:hAnsi="Times New Roman" w:cs="Times New Roman"/>
          <w:sz w:val="28"/>
          <w:szCs w:val="28"/>
        </w:rPr>
        <w:t>Для целей комплексного развития территории нежилой застройки прилагается информация о реквизитах решения о признании объекта капитального строительства (за исключением многоквартирного дома) аварийным и подлежащим сносу или реконструкции в отношении объектов капитального строительства, расположенных на территории, подлежащей комплексному развитию.</w:t>
      </w:r>
    </w:p>
    <w:p w:rsidR="008D4370" w:rsidRDefault="00733CE5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7887">
        <w:rPr>
          <w:rFonts w:ascii="Times New Roman" w:hAnsi="Times New Roman" w:cs="Times New Roman"/>
          <w:color w:val="000000" w:themeColor="text1"/>
          <w:sz w:val="28"/>
          <w:szCs w:val="28"/>
        </w:rPr>
        <w:t>2.3.</w:t>
      </w:r>
      <w:r w:rsidR="005813E9" w:rsidRPr="00D47887">
        <w:rPr>
          <w:rFonts w:ascii="Times New Roman" w:hAnsi="Times New Roman" w:cs="Times New Roman"/>
          <w:color w:val="000000" w:themeColor="text1"/>
          <w:sz w:val="28"/>
          <w:szCs w:val="28"/>
        </w:rPr>
        <w:t>Уполномоченный орган Администрации города Шахты (далее – Уполномоченный орган)</w:t>
      </w:r>
      <w:r w:rsidR="005813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4A3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 предварительное рассмотрение</w:t>
      </w:r>
      <w:r w:rsidR="00C0763C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74A3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и </w:t>
      </w:r>
      <w:r w:rsidR="00C0763C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пакета документов и </w:t>
      </w:r>
      <w:r w:rsidR="009574A3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 предложение о рассмотрении </w:t>
      </w:r>
      <w:r w:rsidR="009574A3" w:rsidRPr="009574A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заявления </w:t>
      </w:r>
      <w:r w:rsidR="005228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заседании </w:t>
      </w:r>
      <w:r w:rsidR="005228E2" w:rsidRPr="005C740B">
        <w:rPr>
          <w:rFonts w:ascii="Times New Roman" w:hAnsi="Times New Roman" w:cs="Times New Roman"/>
          <w:sz w:val="28"/>
          <w:szCs w:val="28"/>
        </w:rPr>
        <w:t>Градостроительного совета</w:t>
      </w:r>
      <w:r w:rsidR="004D71D5" w:rsidRPr="005C740B">
        <w:rPr>
          <w:rFonts w:ascii="Times New Roman" w:hAnsi="Times New Roman" w:cs="Times New Roman"/>
          <w:sz w:val="28"/>
          <w:szCs w:val="28"/>
        </w:rPr>
        <w:t>, который выполняет функции совещательного и консультативного органа по вопросам архитектуры, градостроительства и территориального развития города</w:t>
      </w:r>
      <w:r w:rsidR="00C54DF5" w:rsidRPr="005C740B">
        <w:rPr>
          <w:rFonts w:ascii="Times New Roman" w:hAnsi="Times New Roman" w:cs="Times New Roman"/>
          <w:sz w:val="28"/>
          <w:szCs w:val="28"/>
        </w:rPr>
        <w:t>,</w:t>
      </w:r>
      <w:r w:rsidR="004D71D5" w:rsidRPr="005C740B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C54DF5" w:rsidRPr="005C740B">
        <w:rPr>
          <w:rFonts w:ascii="Times New Roman" w:hAnsi="Times New Roman" w:cs="Times New Roman"/>
          <w:sz w:val="28"/>
          <w:szCs w:val="28"/>
        </w:rPr>
        <w:t>я</w:t>
      </w:r>
      <w:r w:rsidR="004D71D5" w:rsidRPr="005C740B">
        <w:rPr>
          <w:rFonts w:ascii="Times New Roman" w:hAnsi="Times New Roman" w:cs="Times New Roman"/>
          <w:sz w:val="28"/>
          <w:szCs w:val="28"/>
        </w:rPr>
        <w:t xml:space="preserve"> профессиональную обоснованность и гласность процедуры принятия решений в области архитектурной и градостроительной деятельности. </w:t>
      </w:r>
      <w:bookmarkStart w:id="2" w:name="P87"/>
      <w:bookmarkEnd w:id="2"/>
      <w:proofErr w:type="gramEnd"/>
    </w:p>
    <w:p w:rsidR="00C0763C" w:rsidRPr="006F095B" w:rsidRDefault="005813E9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9574A3" w:rsidRPr="00D47887">
        <w:rPr>
          <w:rFonts w:ascii="Times New Roman" w:hAnsi="Times New Roman" w:cs="Times New Roman"/>
          <w:sz w:val="28"/>
          <w:szCs w:val="28"/>
        </w:rPr>
        <w:t>Уполномоченн</w:t>
      </w:r>
      <w:r w:rsidRPr="00D47887">
        <w:rPr>
          <w:rFonts w:ascii="Times New Roman" w:hAnsi="Times New Roman" w:cs="Times New Roman"/>
          <w:sz w:val="28"/>
          <w:szCs w:val="28"/>
        </w:rPr>
        <w:t>ый</w:t>
      </w:r>
      <w:r w:rsidR="009574A3"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Pr="00D47887">
        <w:rPr>
          <w:rFonts w:ascii="Times New Roman" w:hAnsi="Times New Roman" w:cs="Times New Roman"/>
          <w:sz w:val="28"/>
          <w:szCs w:val="28"/>
        </w:rPr>
        <w:t>орган</w:t>
      </w:r>
      <w:r w:rsidR="009574A3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94608" w:rsidRPr="00D351B9">
        <w:rPr>
          <w:rFonts w:ascii="Times New Roman" w:hAnsi="Times New Roman" w:cs="Times New Roman"/>
          <w:sz w:val="28"/>
          <w:szCs w:val="28"/>
        </w:rPr>
        <w:t>5-ти</w:t>
      </w:r>
      <w:r w:rsidR="00094608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рабочих дней со дня приема заявления заинтересованного лица о намерении принять участие в комплексном развитии территории и материалов, указанных в </w:t>
      </w:r>
      <w:r w:rsidR="00C0763C" w:rsidRPr="00531685">
        <w:rPr>
          <w:rFonts w:ascii="Times New Roman" w:hAnsi="Times New Roman" w:cs="Times New Roman"/>
          <w:sz w:val="28"/>
          <w:szCs w:val="28"/>
        </w:rPr>
        <w:t>пункте 2.2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выполняет одно из следующих действий:</w:t>
      </w:r>
    </w:p>
    <w:p w:rsidR="00C0763C" w:rsidRPr="006F095B" w:rsidRDefault="005813E9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8"/>
      <w:bookmarkEnd w:id="3"/>
      <w:r>
        <w:rPr>
          <w:rFonts w:ascii="Times New Roman" w:hAnsi="Times New Roman" w:cs="Times New Roman"/>
          <w:sz w:val="28"/>
          <w:szCs w:val="28"/>
        </w:rPr>
        <w:t>2.4.1.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Направляет заявление заинтересованного лица о намерении принять участие в комплексном развитии территории и материалы, указанные в </w:t>
      </w:r>
      <w:hyperlink w:anchor="P66">
        <w:r w:rsidR="00C0763C" w:rsidRPr="003D14F8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в </w:t>
      </w:r>
      <w:r w:rsidR="009574A3">
        <w:rPr>
          <w:rFonts w:ascii="Times New Roman" w:hAnsi="Times New Roman" w:cs="Times New Roman"/>
          <w:sz w:val="28"/>
          <w:szCs w:val="28"/>
        </w:rPr>
        <w:t xml:space="preserve">структурные подразделения и функциональные органы Администрации города Шахты </w:t>
      </w:r>
      <w:r w:rsidR="00C0763C" w:rsidRPr="006F095B">
        <w:rPr>
          <w:rFonts w:ascii="Times New Roman" w:hAnsi="Times New Roman" w:cs="Times New Roman"/>
          <w:sz w:val="28"/>
          <w:szCs w:val="28"/>
        </w:rPr>
        <w:t>для рассмотрения и подготовки информации (заключений) по предметам ведения, а также запросы в следующие организации и органы: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0763C" w:rsidRPr="006F095B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организации - о предоставлении информации о возможности и условиях подключения объектов, предполагаемых к строительству в границах подлежащей комплексному развитию территории по инициативе органа местного самоуправления, к сетям тепл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>, электро-, водоснабжения и водоотведения; об имеющихся на территории сетях;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>в Управление Федеральной службы государственной регистрации, кадастра и картографии по Ростовской области - о предоставлении сведений из Единого государственного реестра недвижимости в отношении земельных участков и расположенных ни них объектов недвижимого имущества в границах территории, подлежащей комплексному развитию территории;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</w:t>
      </w:r>
      <w:r w:rsidR="005228E2" w:rsidRPr="00E863DC">
        <w:rPr>
          <w:rFonts w:ascii="Times New Roman" w:hAnsi="Times New Roman" w:cs="Times New Roman"/>
          <w:sz w:val="28"/>
          <w:szCs w:val="28"/>
        </w:rPr>
        <w:t>ООО</w:t>
      </w:r>
      <w:r w:rsidR="00041494">
        <w:rPr>
          <w:rFonts w:ascii="Times New Roman" w:hAnsi="Times New Roman" w:cs="Times New Roman"/>
          <w:sz w:val="28"/>
          <w:szCs w:val="28"/>
        </w:rPr>
        <w:t xml:space="preserve"> «Б</w:t>
      </w:r>
      <w:r w:rsidR="005813E9">
        <w:rPr>
          <w:rFonts w:ascii="Times New Roman" w:hAnsi="Times New Roman" w:cs="Times New Roman"/>
          <w:sz w:val="28"/>
          <w:szCs w:val="28"/>
        </w:rPr>
        <w:t>юро технической инвентаризации</w:t>
      </w:r>
      <w:r w:rsidR="00041494">
        <w:rPr>
          <w:rFonts w:ascii="Times New Roman" w:hAnsi="Times New Roman" w:cs="Times New Roman"/>
          <w:sz w:val="28"/>
          <w:szCs w:val="28"/>
        </w:rPr>
        <w:t>» г</w:t>
      </w:r>
      <w:r w:rsidR="005813E9">
        <w:rPr>
          <w:rFonts w:ascii="Times New Roman" w:hAnsi="Times New Roman" w:cs="Times New Roman"/>
          <w:sz w:val="28"/>
          <w:szCs w:val="28"/>
        </w:rPr>
        <w:t>.</w:t>
      </w:r>
      <w:r w:rsidR="00041494">
        <w:rPr>
          <w:rFonts w:ascii="Times New Roman" w:hAnsi="Times New Roman" w:cs="Times New Roman"/>
          <w:sz w:val="28"/>
          <w:szCs w:val="28"/>
        </w:rPr>
        <w:t xml:space="preserve"> Шахты </w:t>
      </w:r>
      <w:r w:rsidR="00C0763C" w:rsidRPr="006F095B">
        <w:rPr>
          <w:rFonts w:ascii="Times New Roman" w:hAnsi="Times New Roman" w:cs="Times New Roman"/>
          <w:sz w:val="28"/>
          <w:szCs w:val="28"/>
        </w:rPr>
        <w:t>- о предоставлении сведений о правах, зарегистрированных до 1 января 2000 года, в отношении земельных участков и расположенных ни них объектов недвижимого имущества в границах территории, подлежащей комплексному развитию территории;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0763C" w:rsidRPr="006F095B">
        <w:rPr>
          <w:rFonts w:ascii="Times New Roman" w:hAnsi="Times New Roman" w:cs="Times New Roman"/>
          <w:sz w:val="28"/>
          <w:szCs w:val="28"/>
        </w:rPr>
        <w:t>в Комитет по охране объектов культурного наследия Ростовской области - о наличии (отсутствии) на подлежащей комплексному развитию территории объектов культурного наследия федерального, регионального либо местного (муниципального) значения;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C0763C" w:rsidRPr="006F095B">
        <w:rPr>
          <w:rFonts w:ascii="Times New Roman" w:hAnsi="Times New Roman" w:cs="Times New Roman"/>
          <w:sz w:val="28"/>
          <w:szCs w:val="28"/>
        </w:rPr>
        <w:t>в иные государственные или муниципальные органы и иные организации в случае необходимости.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="00C0763C" w:rsidRPr="006F095B">
        <w:rPr>
          <w:rFonts w:ascii="Times New Roman" w:hAnsi="Times New Roman" w:cs="Times New Roman"/>
          <w:sz w:val="28"/>
          <w:szCs w:val="28"/>
        </w:rPr>
        <w:t>Возвращает материалы лицу, от которого поступило заявление о намерении принять участие в комплексном развитии территории, при наличии следующих оснований: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2.4.2.1.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Представленные материалы, необходимые для принятия решения о комплексном развитии территории, не соответствуют требованиям, </w:t>
      </w:r>
      <w:r w:rsidR="00C0763C" w:rsidRPr="006F095B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 </w:t>
      </w:r>
      <w:hyperlink w:anchor="P66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="00C0763C" w:rsidRPr="00E863DC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2.4.2.2.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отношении всей или части территории, указанной в заявлении о намерении принять участие в комплексном развитии территории, подготовлен проект решения о комплексном развитии этой же территории и опубликован в соответствии с Градостроительным </w:t>
      </w:r>
      <w:hyperlink r:id="rId10">
        <w:r w:rsidR="00C0763C" w:rsidRPr="00E863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0763C" w:rsidRPr="00E863DC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C0763C" w:rsidRPr="006F095B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7"/>
      <w:bookmarkEnd w:id="4"/>
      <w:r>
        <w:rPr>
          <w:rFonts w:ascii="Times New Roman" w:hAnsi="Times New Roman" w:cs="Times New Roman"/>
          <w:sz w:val="28"/>
          <w:szCs w:val="28"/>
        </w:rPr>
        <w:t>2.5.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документов, указанных в </w:t>
      </w:r>
      <w:hyperlink w:anchor="P88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пункте 2.4.1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D44170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города Шахты и </w:t>
      </w:r>
      <w:r w:rsidR="00D44170" w:rsidRPr="00D47887">
        <w:rPr>
          <w:rFonts w:ascii="Times New Roman" w:hAnsi="Times New Roman" w:cs="Times New Roman"/>
          <w:sz w:val="28"/>
          <w:szCs w:val="28"/>
        </w:rPr>
        <w:t xml:space="preserve">функциональные </w:t>
      </w:r>
      <w:r w:rsidR="00904381" w:rsidRPr="00D47887">
        <w:rPr>
          <w:rFonts w:ascii="Times New Roman" w:hAnsi="Times New Roman" w:cs="Times New Roman"/>
          <w:sz w:val="28"/>
          <w:szCs w:val="28"/>
        </w:rPr>
        <w:t xml:space="preserve">(отраслевые) </w:t>
      </w:r>
      <w:r w:rsidR="00D44170" w:rsidRPr="00D47887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в срок, не превышающий 14 дней со </w:t>
      </w:r>
      <w:r w:rsidR="00D44170" w:rsidRPr="00D47887">
        <w:rPr>
          <w:rFonts w:ascii="Times New Roman" w:hAnsi="Times New Roman" w:cs="Times New Roman"/>
          <w:sz w:val="28"/>
          <w:szCs w:val="28"/>
        </w:rPr>
        <w:t xml:space="preserve">дня их получения, направляют </w:t>
      </w:r>
      <w:r w:rsidR="00733CE5" w:rsidRPr="00D47887">
        <w:rPr>
          <w:rFonts w:ascii="Times New Roman" w:hAnsi="Times New Roman" w:cs="Times New Roman"/>
          <w:sz w:val="28"/>
          <w:szCs w:val="28"/>
        </w:rPr>
        <w:t>в</w:t>
      </w:r>
      <w:r w:rsidR="00D44170" w:rsidRPr="00D47887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733CE5" w:rsidRPr="00D47887">
        <w:rPr>
          <w:rFonts w:ascii="Times New Roman" w:hAnsi="Times New Roman" w:cs="Times New Roman"/>
          <w:sz w:val="28"/>
          <w:szCs w:val="28"/>
        </w:rPr>
        <w:t>ый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="00733CE5" w:rsidRPr="00D47887">
        <w:rPr>
          <w:rFonts w:ascii="Times New Roman" w:hAnsi="Times New Roman" w:cs="Times New Roman"/>
          <w:sz w:val="28"/>
          <w:szCs w:val="28"/>
        </w:rPr>
        <w:t>орган</w:t>
      </w:r>
      <w:r w:rsidR="00D44170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следующие сведения:</w:t>
      </w:r>
    </w:p>
    <w:p w:rsidR="00904381" w:rsidRPr="00904381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8"/>
      <w:bookmarkEnd w:id="5"/>
      <w:r>
        <w:rPr>
          <w:rFonts w:ascii="Times New Roman" w:hAnsi="Times New Roman" w:cs="Times New Roman"/>
          <w:sz w:val="28"/>
          <w:szCs w:val="28"/>
        </w:rPr>
        <w:t>2.5.1.</w:t>
      </w:r>
      <w:r w:rsidR="00904381" w:rsidRPr="00904381">
        <w:rPr>
          <w:rFonts w:ascii="Times New Roman" w:hAnsi="Times New Roman" w:cs="Times New Roman"/>
          <w:sz w:val="28"/>
          <w:szCs w:val="28"/>
        </w:rPr>
        <w:t>Департамент архитектуры, градостроительства и территориального развития Администрации города Шахты</w:t>
      </w:r>
      <w:r w:rsidR="006C7D53">
        <w:rPr>
          <w:rFonts w:ascii="Times New Roman" w:hAnsi="Times New Roman" w:cs="Times New Roman"/>
          <w:sz w:val="28"/>
          <w:szCs w:val="28"/>
        </w:rPr>
        <w:t xml:space="preserve"> </w:t>
      </w:r>
      <w:r w:rsidR="006C7D53" w:rsidRPr="005C740B">
        <w:rPr>
          <w:rFonts w:ascii="Times New Roman" w:hAnsi="Times New Roman" w:cs="Times New Roman"/>
          <w:sz w:val="28"/>
          <w:szCs w:val="28"/>
        </w:rPr>
        <w:t>(далее – ДАГиТР)</w:t>
      </w:r>
      <w:r w:rsidR="006C7D53">
        <w:rPr>
          <w:rFonts w:ascii="Times New Roman" w:hAnsi="Times New Roman" w:cs="Times New Roman"/>
          <w:sz w:val="28"/>
          <w:szCs w:val="28"/>
        </w:rPr>
        <w:t>:</w:t>
      </w:r>
    </w:p>
    <w:p w:rsidR="00904381" w:rsidRPr="00904381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04381" w:rsidRPr="00904381">
        <w:rPr>
          <w:rFonts w:ascii="Times New Roman" w:hAnsi="Times New Roman" w:cs="Times New Roman"/>
          <w:sz w:val="28"/>
          <w:szCs w:val="28"/>
        </w:rPr>
        <w:t xml:space="preserve">о принятых </w:t>
      </w:r>
      <w:proofErr w:type="gramStart"/>
      <w:r w:rsidR="00904381" w:rsidRPr="00904381">
        <w:rPr>
          <w:rFonts w:ascii="Times New Roman" w:hAnsi="Times New Roman" w:cs="Times New Roman"/>
          <w:sz w:val="28"/>
          <w:szCs w:val="28"/>
        </w:rPr>
        <w:t>решениях</w:t>
      </w:r>
      <w:proofErr w:type="gramEnd"/>
      <w:r w:rsidR="00904381" w:rsidRPr="00904381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предоставления земельного участка в отношении земельных участков, расположенных на территории, подлежащей комплексному развитию; </w:t>
      </w:r>
    </w:p>
    <w:p w:rsidR="00904381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904381">
        <w:rPr>
          <w:rFonts w:ascii="Times New Roman" w:hAnsi="Times New Roman" w:cs="Times New Roman"/>
          <w:sz w:val="28"/>
          <w:szCs w:val="28"/>
        </w:rPr>
        <w:t>информацию о соответствии (несоответствии), условиях соответствия архитектурно-градостроительной концепции развития территории и перечня объектов регионального и (или) местного значения, планируемых к строительству при реализации решения о комплексном развитии территории, и их планируемых параметров документам территориального планирования, нормативам градостроительного проектирования, требованиям градостроительных регламентов,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381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04381" w:rsidRPr="00D47887">
        <w:rPr>
          <w:rFonts w:ascii="Times New Roman" w:hAnsi="Times New Roman" w:cs="Times New Roman"/>
          <w:sz w:val="28"/>
          <w:szCs w:val="28"/>
        </w:rPr>
        <w:t xml:space="preserve">в случае отсутствия документации по планировке территории информацию о возможности </w:t>
      </w:r>
      <w:r w:rsidR="00AE4E3C" w:rsidRPr="00D47887">
        <w:rPr>
          <w:rFonts w:ascii="Times New Roman" w:hAnsi="Times New Roman" w:cs="Times New Roman"/>
          <w:sz w:val="28"/>
          <w:szCs w:val="28"/>
        </w:rPr>
        <w:t xml:space="preserve">её </w:t>
      </w:r>
      <w:r w:rsidR="00904381" w:rsidRPr="00D47887">
        <w:rPr>
          <w:rFonts w:ascii="Times New Roman" w:hAnsi="Times New Roman" w:cs="Times New Roman"/>
          <w:sz w:val="28"/>
          <w:szCs w:val="28"/>
        </w:rPr>
        <w:t>подготовки и утверждения в целях комплексного развития соответствующей территории;</w:t>
      </w:r>
    </w:p>
    <w:p w:rsidR="00246BE7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904381">
        <w:rPr>
          <w:rFonts w:ascii="Times New Roman" w:hAnsi="Times New Roman" w:cs="Times New Roman"/>
          <w:sz w:val="28"/>
          <w:szCs w:val="28"/>
        </w:rPr>
        <w:t>2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  <w:r w:rsidR="00246BE7" w:rsidRPr="00246BE7">
        <w:rPr>
          <w:rFonts w:ascii="Times New Roman" w:hAnsi="Times New Roman" w:cs="Times New Roman"/>
          <w:sz w:val="28"/>
          <w:szCs w:val="28"/>
        </w:rPr>
        <w:t xml:space="preserve">МКУ «Департамент </w:t>
      </w:r>
      <w:r w:rsidR="00904381">
        <w:rPr>
          <w:rFonts w:ascii="Times New Roman" w:hAnsi="Times New Roman" w:cs="Times New Roman"/>
          <w:sz w:val="28"/>
          <w:szCs w:val="28"/>
        </w:rPr>
        <w:t>городского хозяйства</w:t>
      </w:r>
      <w:r w:rsidR="00246BE7" w:rsidRPr="00246BE7">
        <w:rPr>
          <w:rFonts w:ascii="Times New Roman" w:hAnsi="Times New Roman" w:cs="Times New Roman"/>
          <w:sz w:val="28"/>
          <w:szCs w:val="28"/>
        </w:rPr>
        <w:t>» г.Шахты</w:t>
      </w:r>
      <w:r w:rsidR="00BD6262">
        <w:rPr>
          <w:rFonts w:ascii="Times New Roman" w:hAnsi="Times New Roman" w:cs="Times New Roman"/>
          <w:sz w:val="28"/>
          <w:szCs w:val="28"/>
        </w:rPr>
        <w:t xml:space="preserve"> </w:t>
      </w:r>
      <w:r w:rsidR="00BD6262" w:rsidRPr="00BD6262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D6262" w:rsidRPr="00246BE7">
        <w:rPr>
          <w:rFonts w:ascii="Times New Roman" w:hAnsi="Times New Roman" w:cs="Times New Roman"/>
          <w:sz w:val="28"/>
          <w:szCs w:val="28"/>
        </w:rPr>
        <w:t>МКУ</w:t>
      </w:r>
      <w:r w:rsidR="00BD6262" w:rsidRPr="00BD6262">
        <w:rPr>
          <w:rFonts w:ascii="Times New Roman" w:hAnsi="Times New Roman" w:cs="Times New Roman"/>
          <w:sz w:val="28"/>
          <w:szCs w:val="28"/>
        </w:rPr>
        <w:t xml:space="preserve"> </w:t>
      </w:r>
      <w:r w:rsidR="00BD6262">
        <w:rPr>
          <w:rFonts w:ascii="Times New Roman" w:hAnsi="Times New Roman" w:cs="Times New Roman"/>
          <w:sz w:val="28"/>
          <w:szCs w:val="28"/>
        </w:rPr>
        <w:t>«</w:t>
      </w:r>
      <w:r w:rsidR="00BD6262" w:rsidRPr="00BD6262">
        <w:rPr>
          <w:rFonts w:ascii="Times New Roman" w:hAnsi="Times New Roman" w:cs="Times New Roman"/>
          <w:sz w:val="28"/>
          <w:szCs w:val="28"/>
        </w:rPr>
        <w:t>ДГ</w:t>
      </w:r>
      <w:r w:rsidR="00BD6262">
        <w:rPr>
          <w:rFonts w:ascii="Times New Roman" w:hAnsi="Times New Roman" w:cs="Times New Roman"/>
          <w:sz w:val="28"/>
          <w:szCs w:val="28"/>
        </w:rPr>
        <w:t xml:space="preserve">Х» </w:t>
      </w:r>
      <w:r w:rsidR="00BD6262" w:rsidRPr="00246BE7">
        <w:rPr>
          <w:rFonts w:ascii="Times New Roman" w:hAnsi="Times New Roman" w:cs="Times New Roman"/>
          <w:sz w:val="28"/>
          <w:szCs w:val="28"/>
        </w:rPr>
        <w:t>г.Шахты</w:t>
      </w:r>
      <w:r w:rsidR="00BD6262" w:rsidRPr="00BD6262">
        <w:rPr>
          <w:rFonts w:ascii="Times New Roman" w:hAnsi="Times New Roman" w:cs="Times New Roman"/>
          <w:sz w:val="28"/>
          <w:szCs w:val="28"/>
        </w:rPr>
        <w:t>)</w:t>
      </w:r>
      <w:r w:rsidR="00246BE7">
        <w:rPr>
          <w:rFonts w:ascii="Times New Roman" w:hAnsi="Times New Roman" w:cs="Times New Roman"/>
          <w:sz w:val="28"/>
          <w:szCs w:val="28"/>
        </w:rPr>
        <w:t>:</w:t>
      </w:r>
    </w:p>
    <w:p w:rsidR="00904381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информацию о соответствии (несоответствии), условиях соответствия сведений о возможности обеспечения объектов, создаваемых в результате реализации решения о комплексном развитии территории, услугами электро-, тепл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, газо- и водоснабжения, водоотведения, в том числе в соответствии с программой комплексного развития систем коммунальной инфраструктуры, действующими муниципальными и (или) ведомственными целевыми программами, инвестиционными программами </w:t>
      </w:r>
      <w:proofErr w:type="spellStart"/>
      <w:r w:rsidR="00C0763C" w:rsidRPr="006F095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организаций; </w:t>
      </w:r>
    </w:p>
    <w:p w:rsidR="00246BE7" w:rsidRDefault="009B2F6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информации о наличии потребности в предоставлении средств федерального, областного или местного бюджета при реализации решения о комплексном развитии территории на создание объектов коммунальной инфраструктуры; информации о наличии на подлежащей комплексному развитию территории объектов коммунальной инфраструктуры, о расположенных на подлежащей комплексному развитию территории </w:t>
      </w:r>
      <w:r w:rsidR="00C0763C" w:rsidRPr="006F095B">
        <w:rPr>
          <w:rFonts w:ascii="Times New Roman" w:hAnsi="Times New Roman" w:cs="Times New Roman"/>
          <w:sz w:val="28"/>
          <w:szCs w:val="28"/>
        </w:rPr>
        <w:lastRenderedPageBreak/>
        <w:t>многоквартирных домах, признанных аварийными и подл</w:t>
      </w:r>
      <w:r w:rsidR="00246BE7">
        <w:rPr>
          <w:rFonts w:ascii="Times New Roman" w:hAnsi="Times New Roman" w:cs="Times New Roman"/>
          <w:sz w:val="28"/>
          <w:szCs w:val="28"/>
        </w:rPr>
        <w:t>ежащими сносу или реконструкции;</w:t>
      </w:r>
      <w:proofErr w:type="gramEnd"/>
    </w:p>
    <w:p w:rsidR="00C0763C" w:rsidRPr="006F095B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информацию о расположенных на подлежащей комплексному развитию территории многоквартирных домах, которые не признаны аварийными и подлежащими сносу или реконструкции, а также предложения по благоустройству подлежащей комплексному развитию территории с указанием перечня видов работ по благоустройству те</w:t>
      </w:r>
      <w:r w:rsidR="00246BE7">
        <w:rPr>
          <w:rFonts w:ascii="Times New Roman" w:hAnsi="Times New Roman" w:cs="Times New Roman"/>
          <w:sz w:val="28"/>
          <w:szCs w:val="28"/>
        </w:rPr>
        <w:t xml:space="preserve">рритории, сроков их исполнения; </w:t>
      </w:r>
      <w:proofErr w:type="gramEnd"/>
    </w:p>
    <w:p w:rsidR="00C0763C" w:rsidRPr="006F095B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0763C" w:rsidRPr="006F095B">
        <w:rPr>
          <w:rFonts w:ascii="Times New Roman" w:hAnsi="Times New Roman" w:cs="Times New Roman"/>
          <w:sz w:val="28"/>
          <w:szCs w:val="28"/>
        </w:rPr>
        <w:t>информацию о соответствии (несоответствии), условиях соответствия сведений о технической возможности присоединения объекта, объектов, создаваемых в результате реализации решения о комплексном развитии территории, к транспортной инфраструктуре, в том числе в соответствии с программой комплексного развития транспортной инфраструктуры, иными муниципальными и государственными программами; информации о наличии потребности в предоставлении средств федерального, областного или местного бюджета при реализации решения о комплексном развитии территории на создание объектов транспортной инфраструктуры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3BD2" w:rsidRPr="005C740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3</w:t>
      </w:r>
      <w:r w:rsidR="0094720A">
        <w:rPr>
          <w:rFonts w:ascii="Times New Roman" w:hAnsi="Times New Roman" w:cs="Times New Roman"/>
          <w:sz w:val="28"/>
          <w:szCs w:val="28"/>
        </w:rPr>
        <w:t>.</w:t>
      </w:r>
      <w:r w:rsidR="001D3BD2" w:rsidRPr="001D3BD2">
        <w:rPr>
          <w:rFonts w:ascii="Times New Roman" w:hAnsi="Times New Roman" w:cs="Times New Roman"/>
          <w:sz w:val="28"/>
          <w:szCs w:val="28"/>
        </w:rPr>
        <w:t>Комитет по управлению</w:t>
      </w:r>
      <w:r w:rsidR="001D3BD2">
        <w:rPr>
          <w:rFonts w:ascii="Times New Roman" w:hAnsi="Times New Roman" w:cs="Times New Roman"/>
          <w:sz w:val="28"/>
          <w:szCs w:val="28"/>
        </w:rPr>
        <w:t xml:space="preserve"> </w:t>
      </w:r>
      <w:r w:rsidR="001D3BD2" w:rsidRPr="001D3BD2">
        <w:rPr>
          <w:rFonts w:ascii="Times New Roman" w:hAnsi="Times New Roman" w:cs="Times New Roman"/>
          <w:sz w:val="28"/>
          <w:szCs w:val="28"/>
        </w:rPr>
        <w:t>имуществом</w:t>
      </w:r>
      <w:r w:rsidR="001D3BD2">
        <w:rPr>
          <w:rFonts w:ascii="Times New Roman" w:hAnsi="Times New Roman" w:cs="Times New Roman"/>
          <w:sz w:val="28"/>
          <w:szCs w:val="28"/>
        </w:rPr>
        <w:t xml:space="preserve"> </w:t>
      </w:r>
      <w:r w:rsidR="001D3BD2" w:rsidRPr="001D3BD2">
        <w:rPr>
          <w:rFonts w:ascii="Times New Roman" w:hAnsi="Times New Roman" w:cs="Times New Roman"/>
          <w:sz w:val="28"/>
          <w:szCs w:val="28"/>
        </w:rPr>
        <w:t>Администрации г. Шахты</w:t>
      </w:r>
      <w:r w:rsidR="00F76914">
        <w:rPr>
          <w:rFonts w:ascii="Times New Roman" w:hAnsi="Times New Roman" w:cs="Times New Roman"/>
          <w:sz w:val="28"/>
          <w:szCs w:val="28"/>
        </w:rPr>
        <w:t xml:space="preserve"> </w:t>
      </w:r>
      <w:r w:rsidR="00F76914" w:rsidRPr="005C740B">
        <w:rPr>
          <w:rFonts w:ascii="Times New Roman" w:hAnsi="Times New Roman" w:cs="Times New Roman"/>
          <w:sz w:val="28"/>
          <w:szCs w:val="28"/>
        </w:rPr>
        <w:t>(далее – Комитет)</w:t>
      </w:r>
      <w:r w:rsidR="00BD6262" w:rsidRPr="005C740B">
        <w:rPr>
          <w:rFonts w:ascii="Times New Roman" w:hAnsi="Times New Roman" w:cs="Times New Roman"/>
          <w:sz w:val="28"/>
          <w:szCs w:val="28"/>
        </w:rPr>
        <w:t>:</w:t>
      </w:r>
    </w:p>
    <w:p w:rsidR="001D3BD2" w:rsidRPr="005C740B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40B">
        <w:rPr>
          <w:rFonts w:ascii="Times New Roman" w:hAnsi="Times New Roman" w:cs="Times New Roman"/>
          <w:sz w:val="28"/>
          <w:szCs w:val="28"/>
        </w:rPr>
        <w:t>1)</w:t>
      </w:r>
      <w:r w:rsidR="00C0763C" w:rsidRPr="005C740B">
        <w:rPr>
          <w:rFonts w:ascii="Times New Roman" w:hAnsi="Times New Roman" w:cs="Times New Roman"/>
          <w:sz w:val="28"/>
          <w:szCs w:val="28"/>
        </w:rPr>
        <w:t>информацию об объектах недвижимости, находящихся в муниципальной собственности и земельных участках, находящихся в муниципальной собственности в границах территории, подлежащей комплексному развитию, включая сведения о существующих правах, ограничениях, обременениях прав и их условиях, о планируемых к реализации на торгах земельных уч</w:t>
      </w:r>
      <w:r w:rsidR="001D3BD2" w:rsidRPr="005C740B">
        <w:rPr>
          <w:rFonts w:ascii="Times New Roman" w:hAnsi="Times New Roman" w:cs="Times New Roman"/>
          <w:sz w:val="28"/>
          <w:szCs w:val="28"/>
        </w:rPr>
        <w:t>астков и объектов недвижимости;</w:t>
      </w:r>
      <w:proofErr w:type="gramEnd"/>
    </w:p>
    <w:p w:rsidR="00335EC3" w:rsidRPr="005C740B" w:rsidRDefault="00904381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54C">
        <w:rPr>
          <w:rFonts w:ascii="Times New Roman" w:hAnsi="Times New Roman" w:cs="Times New Roman"/>
          <w:sz w:val="28"/>
          <w:szCs w:val="28"/>
        </w:rPr>
        <w:t>2)</w:t>
      </w:r>
      <w:r w:rsidR="00335EC3" w:rsidRPr="005E454C">
        <w:rPr>
          <w:rFonts w:ascii="Times New Roman" w:hAnsi="Times New Roman" w:cs="Times New Roman"/>
          <w:sz w:val="28"/>
          <w:szCs w:val="28"/>
        </w:rPr>
        <w:t xml:space="preserve">информацию о проведенных на день направления запроса мероприятиях в рамках муниципального земельного контроля в отношении земельных участков, расположенных на территории, подлежащей комплексному развитию, а </w:t>
      </w:r>
      <w:r w:rsidR="00335EC3" w:rsidRPr="005C740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E454C" w:rsidRPr="005C740B">
        <w:rPr>
          <w:rFonts w:ascii="Times New Roman" w:hAnsi="Times New Roman" w:cs="Times New Roman"/>
          <w:sz w:val="28"/>
          <w:szCs w:val="28"/>
        </w:rPr>
        <w:t xml:space="preserve">о </w:t>
      </w:r>
      <w:r w:rsidR="00335EC3" w:rsidRPr="005C740B">
        <w:rPr>
          <w:rFonts w:ascii="Times New Roman" w:hAnsi="Times New Roman" w:cs="Times New Roman"/>
          <w:sz w:val="28"/>
          <w:szCs w:val="28"/>
        </w:rPr>
        <w:t>предоставлении</w:t>
      </w:r>
      <w:r w:rsidR="005E454C" w:rsidRPr="005C740B">
        <w:rPr>
          <w:rFonts w:ascii="Times New Roman" w:hAnsi="Times New Roman" w:cs="Times New Roman"/>
          <w:sz w:val="28"/>
          <w:szCs w:val="28"/>
        </w:rPr>
        <w:t xml:space="preserve"> копий</w:t>
      </w:r>
      <w:r w:rsidR="00335EC3" w:rsidRPr="005C740B">
        <w:rPr>
          <w:rFonts w:ascii="Times New Roman" w:hAnsi="Times New Roman" w:cs="Times New Roman"/>
          <w:sz w:val="28"/>
          <w:szCs w:val="28"/>
        </w:rPr>
        <w:t xml:space="preserve"> соответствующих актов</w:t>
      </w:r>
      <w:r w:rsidR="005E454C" w:rsidRPr="005C740B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Pr="005C740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763C" w:rsidRPr="00550434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4</w:t>
      </w:r>
      <w:r w:rsidR="0094720A">
        <w:rPr>
          <w:rFonts w:ascii="Times New Roman" w:hAnsi="Times New Roman" w:cs="Times New Roman"/>
          <w:sz w:val="28"/>
          <w:szCs w:val="28"/>
        </w:rPr>
        <w:t>.</w:t>
      </w:r>
      <w:r w:rsidRPr="006F095B">
        <w:rPr>
          <w:rFonts w:ascii="Times New Roman" w:hAnsi="Times New Roman" w:cs="Times New Roman"/>
          <w:sz w:val="28"/>
          <w:szCs w:val="28"/>
        </w:rPr>
        <w:t xml:space="preserve">Департамент экономики </w:t>
      </w:r>
      <w:r w:rsidR="001D3BD2">
        <w:rPr>
          <w:rFonts w:ascii="Times New Roman" w:hAnsi="Times New Roman" w:cs="Times New Roman"/>
          <w:sz w:val="28"/>
          <w:szCs w:val="28"/>
        </w:rPr>
        <w:t>и потребительского рынка Админи</w:t>
      </w:r>
      <w:r w:rsidR="00550434">
        <w:rPr>
          <w:rFonts w:ascii="Times New Roman" w:hAnsi="Times New Roman" w:cs="Times New Roman"/>
          <w:sz w:val="28"/>
          <w:szCs w:val="28"/>
        </w:rPr>
        <w:t>ст</w:t>
      </w:r>
      <w:r w:rsidR="001D3BD2">
        <w:rPr>
          <w:rFonts w:ascii="Times New Roman" w:hAnsi="Times New Roman" w:cs="Times New Roman"/>
          <w:sz w:val="28"/>
          <w:szCs w:val="28"/>
        </w:rPr>
        <w:t>раци</w:t>
      </w:r>
      <w:r w:rsidR="00550434">
        <w:rPr>
          <w:rFonts w:ascii="Times New Roman" w:hAnsi="Times New Roman" w:cs="Times New Roman"/>
          <w:sz w:val="28"/>
          <w:szCs w:val="28"/>
        </w:rPr>
        <w:t>и</w:t>
      </w:r>
      <w:r w:rsidR="0094720A">
        <w:rPr>
          <w:rFonts w:ascii="Times New Roman" w:hAnsi="Times New Roman" w:cs="Times New Roman"/>
          <w:sz w:val="28"/>
          <w:szCs w:val="28"/>
        </w:rPr>
        <w:t xml:space="preserve"> города Шахты -</w:t>
      </w:r>
      <w:r w:rsidRPr="00550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наличии на подлежащей комплексному развитию территории </w:t>
      </w:r>
      <w:r w:rsidR="008D43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реализуемых </w:t>
      </w:r>
      <w:r w:rsidRPr="00550434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инвестиционных проектов</w:t>
      </w:r>
      <w:r w:rsidR="0094720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5</w:t>
      </w:r>
      <w:r w:rsidR="0094720A">
        <w:rPr>
          <w:rFonts w:ascii="Times New Roman" w:hAnsi="Times New Roman" w:cs="Times New Roman"/>
          <w:sz w:val="28"/>
          <w:szCs w:val="28"/>
        </w:rPr>
        <w:t>.</w:t>
      </w:r>
      <w:r w:rsidR="00550434">
        <w:rPr>
          <w:rFonts w:ascii="Times New Roman" w:hAnsi="Times New Roman" w:cs="Times New Roman"/>
          <w:sz w:val="28"/>
          <w:szCs w:val="28"/>
        </w:rPr>
        <w:t xml:space="preserve">Департамент образования Администрации города Шахты </w:t>
      </w:r>
      <w:r w:rsidR="0094720A">
        <w:rPr>
          <w:rFonts w:ascii="Times New Roman" w:hAnsi="Times New Roman" w:cs="Times New Roman"/>
          <w:sz w:val="28"/>
          <w:szCs w:val="28"/>
        </w:rPr>
        <w:t xml:space="preserve">- </w:t>
      </w:r>
      <w:r w:rsidRPr="006F095B">
        <w:rPr>
          <w:rFonts w:ascii="Times New Roman" w:hAnsi="Times New Roman" w:cs="Times New Roman"/>
          <w:sz w:val="28"/>
          <w:szCs w:val="28"/>
        </w:rPr>
        <w:t>информацию о соответствии перечня объектов регионального и (или) местного значения в сфере образования, планируемых к строительству при реализации решения о комплексном развитии территории, и их планируемых параметров фактической обеспеченности и потребности в таких объектах</w:t>
      </w:r>
      <w:r w:rsidR="0094720A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6</w:t>
      </w:r>
      <w:r w:rsidR="009B2F64">
        <w:rPr>
          <w:rFonts w:ascii="Times New Roman" w:hAnsi="Times New Roman" w:cs="Times New Roman"/>
          <w:sz w:val="28"/>
          <w:szCs w:val="28"/>
        </w:rPr>
        <w:t>.</w:t>
      </w:r>
      <w:r w:rsidR="00335EC3" w:rsidRPr="00335EC3">
        <w:rPr>
          <w:rFonts w:ascii="Times New Roman" w:hAnsi="Times New Roman" w:cs="Times New Roman"/>
          <w:sz w:val="28"/>
          <w:szCs w:val="28"/>
        </w:rPr>
        <w:t xml:space="preserve">Сектор реализации полномочий в сфере охраны здоровья </w:t>
      </w:r>
      <w:r w:rsidR="0094720A">
        <w:rPr>
          <w:rFonts w:ascii="Times New Roman" w:hAnsi="Times New Roman" w:cs="Times New Roman"/>
          <w:sz w:val="28"/>
          <w:szCs w:val="28"/>
        </w:rPr>
        <w:t xml:space="preserve">- </w:t>
      </w:r>
      <w:r w:rsidRPr="006F095B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8873AB" w:rsidRPr="005C740B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Ростовской области </w:t>
      </w:r>
      <w:r w:rsidRPr="006F095B">
        <w:rPr>
          <w:rFonts w:ascii="Times New Roman" w:hAnsi="Times New Roman" w:cs="Times New Roman"/>
          <w:sz w:val="28"/>
          <w:szCs w:val="28"/>
        </w:rPr>
        <w:t xml:space="preserve">о соответствии перечня объектов регионального и (или) местного значения в сфере здравоохранения, планируемых к строительству при реализации решения о комплексном развитии территории, и их планируемых параметров </w:t>
      </w:r>
      <w:r w:rsidRPr="006F095B">
        <w:rPr>
          <w:rFonts w:ascii="Times New Roman" w:hAnsi="Times New Roman" w:cs="Times New Roman"/>
          <w:sz w:val="28"/>
          <w:szCs w:val="28"/>
        </w:rPr>
        <w:lastRenderedPageBreak/>
        <w:t>фактической обеспеченности и потребности в таких объектах.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7</w:t>
      </w:r>
      <w:r w:rsidR="00BD6262">
        <w:rPr>
          <w:rFonts w:ascii="Times New Roman" w:hAnsi="Times New Roman" w:cs="Times New Roman"/>
          <w:sz w:val="28"/>
          <w:szCs w:val="28"/>
        </w:rPr>
        <w:t>.</w:t>
      </w:r>
      <w:r w:rsidR="00335EC3">
        <w:rPr>
          <w:rFonts w:ascii="Times New Roman" w:hAnsi="Times New Roman" w:cs="Times New Roman"/>
          <w:sz w:val="28"/>
          <w:szCs w:val="28"/>
        </w:rPr>
        <w:t xml:space="preserve">Департамент культуры города Шахты </w:t>
      </w:r>
      <w:r w:rsidRPr="006F095B">
        <w:rPr>
          <w:rFonts w:ascii="Times New Roman" w:hAnsi="Times New Roman" w:cs="Times New Roman"/>
          <w:sz w:val="28"/>
          <w:szCs w:val="28"/>
        </w:rPr>
        <w:t>- информацию о соответствии перечня объектов регионального и (или) местного значения в сфере культуры, планируемых к строительству при реализации решения о комплексном развитии территории, и их планируемых параметров фактической обеспеченности и потребности таких объектах</w:t>
      </w:r>
      <w:r w:rsidR="0094720A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2.5.</w:t>
      </w:r>
      <w:r w:rsidR="000421FA">
        <w:rPr>
          <w:rFonts w:ascii="Times New Roman" w:hAnsi="Times New Roman" w:cs="Times New Roman"/>
          <w:sz w:val="28"/>
          <w:szCs w:val="28"/>
        </w:rPr>
        <w:t>8</w:t>
      </w:r>
      <w:r w:rsidR="0094720A">
        <w:rPr>
          <w:rFonts w:ascii="Times New Roman" w:hAnsi="Times New Roman" w:cs="Times New Roman"/>
          <w:sz w:val="28"/>
          <w:szCs w:val="28"/>
        </w:rPr>
        <w:t>.</w:t>
      </w:r>
      <w:r w:rsidR="00335EC3">
        <w:rPr>
          <w:rFonts w:ascii="Times New Roman" w:hAnsi="Times New Roman" w:cs="Times New Roman"/>
          <w:sz w:val="28"/>
          <w:szCs w:val="28"/>
        </w:rPr>
        <w:t xml:space="preserve">Департамент по физическому развитию и спорту </w:t>
      </w:r>
      <w:r w:rsidR="0094720A">
        <w:rPr>
          <w:rFonts w:ascii="Times New Roman" w:hAnsi="Times New Roman" w:cs="Times New Roman"/>
          <w:sz w:val="28"/>
          <w:szCs w:val="28"/>
        </w:rPr>
        <w:t xml:space="preserve">города Шахты </w:t>
      </w:r>
      <w:r w:rsidRPr="006F095B">
        <w:rPr>
          <w:rFonts w:ascii="Times New Roman" w:hAnsi="Times New Roman" w:cs="Times New Roman"/>
          <w:sz w:val="28"/>
          <w:szCs w:val="28"/>
        </w:rPr>
        <w:t>- информацию о соответствии перечня объектов регионального и (или) местного значения в сфере физической культуры и спорта, планируемых к строительству при реализации решения о комплексном развитии территории, и их планируемых параметров фактической обеспеченности и потребности в таких объектах.</w:t>
      </w:r>
    </w:p>
    <w:p w:rsidR="00C0763C" w:rsidRPr="006F095B" w:rsidRDefault="0094720A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8"/>
      <w:bookmarkEnd w:id="6"/>
      <w:proofErr w:type="gramStart"/>
      <w:r>
        <w:rPr>
          <w:rFonts w:ascii="Times New Roman" w:hAnsi="Times New Roman" w:cs="Times New Roman"/>
          <w:sz w:val="28"/>
          <w:szCs w:val="28"/>
        </w:rPr>
        <w:t>2.6.</w:t>
      </w:r>
      <w:r w:rsidR="00C0763C" w:rsidRPr="006F095B">
        <w:rPr>
          <w:rFonts w:ascii="Times New Roman" w:hAnsi="Times New Roman" w:cs="Times New Roman"/>
          <w:sz w:val="28"/>
          <w:szCs w:val="28"/>
        </w:rPr>
        <w:t>Уполномоченны</w:t>
      </w:r>
      <w:r w:rsidR="00AD648D">
        <w:rPr>
          <w:rFonts w:ascii="Times New Roman" w:hAnsi="Times New Roman" w:cs="Times New Roman"/>
          <w:sz w:val="28"/>
          <w:szCs w:val="28"/>
        </w:rPr>
        <w:t xml:space="preserve">е структурные подразделения и </w:t>
      </w:r>
      <w:r>
        <w:rPr>
          <w:rFonts w:ascii="Times New Roman" w:hAnsi="Times New Roman" w:cs="Times New Roman"/>
          <w:sz w:val="28"/>
          <w:szCs w:val="28"/>
        </w:rPr>
        <w:t>отраслевые (</w:t>
      </w:r>
      <w:r w:rsidR="00AD648D">
        <w:rPr>
          <w:rFonts w:ascii="Times New Roman" w:hAnsi="Times New Roman" w:cs="Times New Roman"/>
          <w:sz w:val="28"/>
          <w:szCs w:val="28"/>
        </w:rPr>
        <w:t>функциональные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AD648D">
        <w:rPr>
          <w:rFonts w:ascii="Times New Roman" w:hAnsi="Times New Roman" w:cs="Times New Roman"/>
          <w:sz w:val="28"/>
          <w:szCs w:val="28"/>
        </w:rPr>
        <w:t xml:space="preserve"> органы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в срок, установленный </w:t>
      </w:r>
      <w:hyperlink w:anchor="P97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самостоятельно осуществля</w:t>
      </w:r>
      <w:r w:rsidR="005D2A44" w:rsidRPr="00E863DC">
        <w:rPr>
          <w:rFonts w:ascii="Times New Roman" w:hAnsi="Times New Roman" w:cs="Times New Roman"/>
          <w:sz w:val="28"/>
          <w:szCs w:val="28"/>
        </w:rPr>
        <w:t>ю</w:t>
      </w:r>
      <w:r w:rsidR="00C0763C" w:rsidRPr="006F095B">
        <w:rPr>
          <w:rFonts w:ascii="Times New Roman" w:hAnsi="Times New Roman" w:cs="Times New Roman"/>
          <w:sz w:val="28"/>
          <w:szCs w:val="28"/>
        </w:rPr>
        <w:t>т подготовку информации о включении объектов регионального и (или) местного значения, планируемых к строительству при реализации решения о комплексном развитии территории (дошкольные образовательные организации, общеобразовательные учреждения</w:t>
      </w:r>
      <w:r w:rsidR="005D2A44" w:rsidRPr="005C740B">
        <w:rPr>
          <w:rFonts w:ascii="Times New Roman" w:hAnsi="Times New Roman" w:cs="Times New Roman"/>
          <w:sz w:val="28"/>
          <w:szCs w:val="28"/>
        </w:rPr>
        <w:t>, объекты спорта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) </w:t>
      </w:r>
      <w:r w:rsidR="00C0763C" w:rsidRPr="006F095B">
        <w:rPr>
          <w:rFonts w:ascii="Times New Roman" w:hAnsi="Times New Roman" w:cs="Times New Roman"/>
          <w:sz w:val="28"/>
          <w:szCs w:val="28"/>
        </w:rPr>
        <w:t>в программу комплексного развития систем социальной инфраструктуры, муниципальные и государственные программы;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 наличии потребности в предоставлении средств федерального, 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363EC" w:rsidRPr="005C740B">
        <w:rPr>
          <w:rFonts w:ascii="Times New Roman" w:hAnsi="Times New Roman" w:cs="Times New Roman"/>
          <w:sz w:val="28"/>
          <w:szCs w:val="28"/>
        </w:rPr>
        <w:t>и (</w:t>
      </w:r>
      <w:r w:rsidR="00C0763C" w:rsidRPr="005C740B">
        <w:rPr>
          <w:rFonts w:ascii="Times New Roman" w:hAnsi="Times New Roman" w:cs="Times New Roman"/>
          <w:sz w:val="28"/>
          <w:szCs w:val="28"/>
        </w:rPr>
        <w:t>или</w:t>
      </w:r>
      <w:r w:rsidR="000363EC" w:rsidRPr="005C740B">
        <w:rPr>
          <w:rFonts w:ascii="Times New Roman" w:hAnsi="Times New Roman" w:cs="Times New Roman"/>
          <w:sz w:val="28"/>
          <w:szCs w:val="28"/>
        </w:rPr>
        <w:t>)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местного бюджета при реализации решения о комплексном развитии территории на создание объектов социальной инфраструктуры.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0"/>
      <w:bookmarkEnd w:id="7"/>
      <w:r>
        <w:rPr>
          <w:rFonts w:ascii="Times New Roman" w:hAnsi="Times New Roman" w:cs="Times New Roman"/>
          <w:sz w:val="28"/>
          <w:szCs w:val="28"/>
        </w:rPr>
        <w:t>2.7.</w:t>
      </w:r>
      <w:r w:rsidR="00C0763C" w:rsidRPr="006F095B">
        <w:rPr>
          <w:rFonts w:ascii="Times New Roman" w:hAnsi="Times New Roman" w:cs="Times New Roman"/>
          <w:sz w:val="28"/>
          <w:szCs w:val="28"/>
        </w:rPr>
        <w:t>Уполномоченн</w:t>
      </w:r>
      <w:r w:rsidR="003A6DA4">
        <w:rPr>
          <w:rFonts w:ascii="Times New Roman" w:hAnsi="Times New Roman" w:cs="Times New Roman"/>
          <w:sz w:val="28"/>
          <w:szCs w:val="28"/>
        </w:rPr>
        <w:t>ый орган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предоставления </w:t>
      </w:r>
      <w:r w:rsidR="003A6DA4" w:rsidRPr="003A6DA4">
        <w:rPr>
          <w:rFonts w:ascii="Times New Roman" w:hAnsi="Times New Roman" w:cs="Times New Roman"/>
          <w:sz w:val="28"/>
          <w:szCs w:val="28"/>
        </w:rPr>
        <w:t>структурны</w:t>
      </w:r>
      <w:r w:rsidR="003A6DA4">
        <w:rPr>
          <w:rFonts w:ascii="Times New Roman" w:hAnsi="Times New Roman" w:cs="Times New Roman"/>
          <w:sz w:val="28"/>
          <w:szCs w:val="28"/>
        </w:rPr>
        <w:t>ми</w:t>
      </w:r>
      <w:r w:rsidR="003A6DA4" w:rsidRPr="003A6DA4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3A6DA4">
        <w:rPr>
          <w:rFonts w:ascii="Times New Roman" w:hAnsi="Times New Roman" w:cs="Times New Roman"/>
          <w:sz w:val="28"/>
          <w:szCs w:val="28"/>
        </w:rPr>
        <w:t>ми</w:t>
      </w:r>
      <w:r w:rsidR="003A6DA4" w:rsidRPr="003A6DA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отраслевыми (</w:t>
      </w:r>
      <w:r w:rsidR="003A6DA4" w:rsidRPr="003A6DA4">
        <w:rPr>
          <w:rFonts w:ascii="Times New Roman" w:hAnsi="Times New Roman" w:cs="Times New Roman"/>
          <w:sz w:val="28"/>
          <w:szCs w:val="28"/>
        </w:rPr>
        <w:t>функциональны</w:t>
      </w:r>
      <w:r w:rsidR="003A6DA4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6DA4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сведений, предусмотренных </w:t>
      </w:r>
      <w:hyperlink w:anchor="P97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отказывает в утверждении проекта решения о комплексном развитии территории при наличии следующих оснований: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2.7.1.</w:t>
      </w:r>
      <w:r w:rsidR="00C0763C" w:rsidRPr="006F095B">
        <w:rPr>
          <w:rFonts w:ascii="Times New Roman" w:hAnsi="Times New Roman" w:cs="Times New Roman"/>
          <w:sz w:val="28"/>
          <w:szCs w:val="28"/>
        </w:rPr>
        <w:t>В границах территории, подлежащей комплексному развитию, расположены:</w:t>
      </w:r>
      <w:proofErr w:type="gramEnd"/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земельные участки и (или) иные объекты недвижимого имущества, не предусмотренные </w:t>
      </w:r>
      <w:hyperlink r:id="rId11">
        <w:r w:rsidR="00C0763C" w:rsidRPr="00E863DC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="00C0763C" w:rsidRPr="00E863D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>
        <w:r w:rsidR="00C0763C" w:rsidRPr="00E863DC">
          <w:rPr>
            <w:rFonts w:ascii="Times New Roman" w:hAnsi="Times New Roman" w:cs="Times New Roman"/>
            <w:sz w:val="28"/>
            <w:szCs w:val="28"/>
          </w:rPr>
          <w:t>5 статьи 65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(или) объекты недвижимого имущества, указанные в </w:t>
      </w:r>
      <w:hyperlink r:id="rId13">
        <w:r w:rsidR="00C0763C" w:rsidRPr="00E863DC">
          <w:rPr>
            <w:rFonts w:ascii="Times New Roman" w:hAnsi="Times New Roman" w:cs="Times New Roman"/>
            <w:sz w:val="28"/>
            <w:szCs w:val="28"/>
          </w:rPr>
          <w:t>части 6 статьи 65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Федерации;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земельные участки, в отношении которых действует решение о предварительном согласовании предоставления земельного участка, принятое в соответствии с Земельным </w:t>
      </w:r>
      <w:hyperlink r:id="rId14">
        <w:r w:rsidR="00C0763C" w:rsidRPr="00E863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Российской Федерации, либо размещено извещение о проведен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находящиеся в муниципальной собственности объекты недвижимого имущества, в отношении которых размещены информационные сообщения о продаже государственного или муниципального имущества в соответствии с </w:t>
      </w:r>
      <w:r w:rsidR="00C0763C" w:rsidRPr="006F095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</w:t>
      </w:r>
      <w:hyperlink r:id="rId15">
        <w:r w:rsidR="00C0763C" w:rsidRPr="00E863D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от 21.12.2001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0763C" w:rsidRPr="006F095B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34D09">
        <w:rPr>
          <w:rFonts w:ascii="Times New Roman" w:hAnsi="Times New Roman" w:cs="Times New Roman"/>
          <w:sz w:val="28"/>
          <w:szCs w:val="28"/>
        </w:rPr>
        <w:t>–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63C" w:rsidRPr="006F095B">
        <w:rPr>
          <w:rFonts w:ascii="Times New Roman" w:hAnsi="Times New Roman" w:cs="Times New Roman"/>
          <w:sz w:val="28"/>
          <w:szCs w:val="28"/>
        </w:rPr>
        <w:t>178-ФЗ) указанными в таких сообщениях способами приватизации государственного или муниципального имущества, за исключением случаев отмены приватизации муниципального имущества, а также случаев, когда продажа муниципального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имущества не состоялась по основаниям, установленным указанным Федеральным законом;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акционерных обществ, обществ с ограниченной ответственностью объекты недвижимого имущества, доля </w:t>
      </w:r>
      <w:r w:rsidR="003A6DA4">
        <w:rPr>
          <w:rFonts w:ascii="Times New Roman" w:hAnsi="Times New Roman" w:cs="Times New Roman"/>
          <w:sz w:val="28"/>
          <w:szCs w:val="28"/>
        </w:rPr>
        <w:t>муниципального образования «Город Шахты»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в уставном капитале которых составляет 50 процентов и более и в отношении которых в соответствии с </w:t>
      </w:r>
      <w:hyperlink r:id="rId16">
        <w:r w:rsidR="00C0763C" w:rsidRPr="00E863D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0763C" w:rsidRPr="00E86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0763C" w:rsidRPr="006F095B">
        <w:rPr>
          <w:rFonts w:ascii="Times New Roman" w:hAnsi="Times New Roman" w:cs="Times New Roman"/>
          <w:sz w:val="28"/>
          <w:szCs w:val="28"/>
        </w:rPr>
        <w:t>178-ФЗ размещено информационное сообщение о продаже муниципального имущества путем продажи акций акционерного общества, долей в уставном капитале общества с ограниченной ответственностью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B315D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2.7.2.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Предусмотренные проектом решения о комплексном развитии территории виды разрешенного использования земельных участков и объектов капитального строительства, предельные параметры разрешенного строительства, реконструкции объектов капитального строительства не обеспечивают достижения установленных в </w:t>
      </w:r>
      <w:hyperlink r:id="rId17">
        <w:r w:rsidR="00C0763C" w:rsidRPr="00E863DC">
          <w:rPr>
            <w:rFonts w:ascii="Times New Roman" w:hAnsi="Times New Roman" w:cs="Times New Roman"/>
            <w:sz w:val="28"/>
            <w:szCs w:val="28"/>
          </w:rPr>
          <w:t>части 1 статьи 64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целей комплексного развития территории и (или) расчетных показателей минимально допустимого уровня обеспеченности территории, подлежащей комплексному развитию, объектами коммунальной, транспортной, социальной инфраструктур, расчетных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показателей максимально допустимого уровня территориальной доступности указанных объектов для населения, расчетных показателей минимально допустимого уровня обеспеченности такой территории объектами благоустройства, при отсутствии в проекте решения сведений о мероприятиях по обеспечению достижения указанных показателей.</w:t>
      </w:r>
    </w:p>
    <w:p w:rsidR="00C0763C" w:rsidRPr="006F095B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2.8.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случае если из сведений, полученных в соответствии с </w:t>
      </w:r>
      <w:hyperlink w:anchor="P97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="00C0763C" w:rsidRPr="00E863DC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настоящего Порядка, следует, что все мероприятия, необходимые для комплексного развития территории, включены в действующие муниципальные и (или) ведомственные целевые программы развития города </w:t>
      </w:r>
      <w:r w:rsidR="0073429C">
        <w:rPr>
          <w:rFonts w:ascii="Times New Roman" w:hAnsi="Times New Roman" w:cs="Times New Roman"/>
          <w:sz w:val="28"/>
          <w:szCs w:val="28"/>
        </w:rPr>
        <w:t xml:space="preserve">Шахты, </w:t>
      </w:r>
      <w:r w:rsidR="00C0763C" w:rsidRPr="006F095B">
        <w:rPr>
          <w:rFonts w:ascii="Times New Roman" w:hAnsi="Times New Roman" w:cs="Times New Roman"/>
          <w:sz w:val="28"/>
          <w:szCs w:val="28"/>
        </w:rPr>
        <w:t>либо иные инвестиционные проекты и обеспечены финансированием из средств бюджета города, проект решения о комплексном развитии соответствующей территории не разрабатывается.</w:t>
      </w:r>
      <w:proofErr w:type="gramEnd"/>
    </w:p>
    <w:p w:rsidR="00984897" w:rsidRDefault="00001FCF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2.9.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Уполномоченный орган, при отсутствии оснований для отказа в утверждении проекта решения о комплексном развитии территории, установленных </w:t>
      </w:r>
      <w:hyperlink w:anchor="P110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2.7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0421FA" w:rsidRPr="000421FA">
        <w:rPr>
          <w:rFonts w:ascii="Times New Roman" w:hAnsi="Times New Roman" w:cs="Times New Roman"/>
          <w:sz w:val="28"/>
          <w:szCs w:val="28"/>
        </w:rPr>
        <w:t xml:space="preserve">обеспечивает подготовку проекта решения о комплексном развитии территории с учетом сведений, предусмотренных </w:t>
      </w:r>
      <w:hyperlink w:anchor="P97">
        <w:r w:rsidR="00C0763C" w:rsidRPr="00E863DC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1FCF">
        <w:rPr>
          <w:rFonts w:ascii="Times New Roman" w:hAnsi="Times New Roman" w:cs="Times New Roman"/>
          <w:sz w:val="28"/>
          <w:szCs w:val="28"/>
        </w:rPr>
        <w:t>в течение 10 рабочих дней со дня предоставления структурными подразделениями, отраслевыми (функциональными) органами Администрации</w:t>
      </w:r>
      <w:r w:rsidR="009848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21FA" w:rsidRDefault="000421FA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2.10.</w:t>
      </w:r>
      <w:r w:rsidRPr="000421FA">
        <w:rPr>
          <w:rFonts w:ascii="Times New Roman" w:hAnsi="Times New Roman" w:cs="Times New Roman"/>
          <w:sz w:val="28"/>
          <w:szCs w:val="28"/>
        </w:rPr>
        <w:t>Уполномоченный орган в течение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21FA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0421FA">
        <w:rPr>
          <w:rFonts w:ascii="Times New Roman" w:hAnsi="Times New Roman" w:cs="Times New Roman"/>
          <w:sz w:val="28"/>
          <w:szCs w:val="28"/>
        </w:rPr>
        <w:lastRenderedPageBreak/>
        <w:t>завершения подготовки проекта решения о комплексном развитии территории:</w:t>
      </w:r>
    </w:p>
    <w:p w:rsidR="0022771A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87">
        <w:rPr>
          <w:rFonts w:ascii="Times New Roman" w:hAnsi="Times New Roman" w:cs="Times New Roman"/>
          <w:sz w:val="28"/>
          <w:szCs w:val="28"/>
        </w:rPr>
        <w:t>2.10.1.</w:t>
      </w:r>
      <w:r w:rsidR="000421FA" w:rsidRPr="00D47887">
        <w:rPr>
          <w:rFonts w:ascii="Times New Roman" w:hAnsi="Times New Roman" w:cs="Times New Roman"/>
          <w:sz w:val="28"/>
          <w:szCs w:val="28"/>
        </w:rPr>
        <w:t>О</w:t>
      </w:r>
      <w:r w:rsidR="00984897" w:rsidRPr="00D47887">
        <w:rPr>
          <w:rFonts w:ascii="Times New Roman" w:hAnsi="Times New Roman" w:cs="Times New Roman"/>
          <w:sz w:val="28"/>
          <w:szCs w:val="28"/>
        </w:rPr>
        <w:t xml:space="preserve">беспечивает </w:t>
      </w:r>
      <w:r w:rsidRPr="00D47887">
        <w:rPr>
          <w:rFonts w:ascii="Times New Roman" w:hAnsi="Times New Roman" w:cs="Times New Roman"/>
          <w:sz w:val="28"/>
          <w:szCs w:val="28"/>
        </w:rPr>
        <w:t xml:space="preserve">опубликование проекта решения о комплексном развитии территории в порядке, установленном для опубликования проектов нормативных правовых актов Администрации города </w:t>
      </w:r>
      <w:r w:rsidR="0022771A" w:rsidRPr="00D47887">
        <w:rPr>
          <w:rFonts w:ascii="Times New Roman" w:hAnsi="Times New Roman" w:cs="Times New Roman"/>
          <w:sz w:val="28"/>
          <w:szCs w:val="28"/>
        </w:rPr>
        <w:t>Шахты</w:t>
      </w:r>
      <w:r w:rsidR="003649FB" w:rsidRPr="00D47887">
        <w:rPr>
          <w:rFonts w:ascii="Times New Roman" w:hAnsi="Times New Roman" w:cs="Times New Roman"/>
          <w:sz w:val="28"/>
          <w:szCs w:val="28"/>
        </w:rPr>
        <w:t>, и размещение на официальном сайте Администрации города Шахты в информационно-телекоммуникационной сети «Интернет»</w:t>
      </w:r>
      <w:r w:rsidR="00266303" w:rsidRPr="00D47887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0421FA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2.10.2.О</w:t>
      </w:r>
      <w:r w:rsidR="00C0763C" w:rsidRPr="006F095B">
        <w:rPr>
          <w:rFonts w:ascii="Times New Roman" w:hAnsi="Times New Roman" w:cs="Times New Roman"/>
          <w:sz w:val="28"/>
          <w:szCs w:val="28"/>
        </w:rPr>
        <w:t>существляет подготовку проекта договора о комплексном развитии соответствующей территории (далее - проект договора)</w:t>
      </w:r>
      <w:r w:rsidR="00266303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B315D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2.10.3.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Направляет проект решения </w:t>
      </w:r>
      <w:r w:rsidR="000421FA" w:rsidRPr="00D478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6263" w:rsidRPr="00D47887">
        <w:rPr>
          <w:rFonts w:ascii="Times New Roman" w:hAnsi="Times New Roman" w:cs="Times New Roman"/>
          <w:sz w:val="28"/>
          <w:szCs w:val="28"/>
        </w:rPr>
        <w:t>города Шахты</w:t>
      </w:r>
      <w:r w:rsidR="00E96263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о комплексном развитии территории жилой застройки в </w:t>
      </w:r>
      <w:r w:rsidR="0022771A" w:rsidRPr="0022771A">
        <w:rPr>
          <w:rFonts w:ascii="Times New Roman" w:hAnsi="Times New Roman" w:cs="Times New Roman"/>
          <w:sz w:val="28"/>
          <w:szCs w:val="28"/>
        </w:rPr>
        <w:t>Управлени</w:t>
      </w:r>
      <w:r w:rsidR="00266303">
        <w:rPr>
          <w:rFonts w:ascii="Times New Roman" w:hAnsi="Times New Roman" w:cs="Times New Roman"/>
          <w:sz w:val="28"/>
          <w:szCs w:val="28"/>
        </w:rPr>
        <w:t xml:space="preserve">е </w:t>
      </w:r>
      <w:r w:rsidR="0022771A" w:rsidRPr="0022771A">
        <w:rPr>
          <w:rFonts w:ascii="Times New Roman" w:hAnsi="Times New Roman" w:cs="Times New Roman"/>
          <w:sz w:val="28"/>
          <w:szCs w:val="28"/>
        </w:rPr>
        <w:t>по работе с населением Администрации города Шахты</w:t>
      </w:r>
      <w:r w:rsidR="00C57E14">
        <w:rPr>
          <w:rFonts w:ascii="Times New Roman" w:hAnsi="Times New Roman" w:cs="Times New Roman"/>
          <w:sz w:val="28"/>
          <w:szCs w:val="28"/>
        </w:rPr>
        <w:t xml:space="preserve"> и </w:t>
      </w:r>
      <w:r w:rsidR="009B4CDF" w:rsidRPr="009B4CDF">
        <w:rPr>
          <w:rFonts w:ascii="Times New Roman" w:hAnsi="Times New Roman" w:cs="Times New Roman"/>
          <w:sz w:val="28"/>
          <w:szCs w:val="28"/>
        </w:rPr>
        <w:t>МКУ «ДГХ» г.</w:t>
      </w:r>
      <w:r w:rsidR="00733A23">
        <w:rPr>
          <w:rFonts w:ascii="Times New Roman" w:hAnsi="Times New Roman" w:cs="Times New Roman"/>
          <w:sz w:val="28"/>
          <w:szCs w:val="28"/>
        </w:rPr>
        <w:t xml:space="preserve"> </w:t>
      </w:r>
      <w:r w:rsidR="009B4CDF" w:rsidRPr="009B4CDF">
        <w:rPr>
          <w:rFonts w:ascii="Times New Roman" w:hAnsi="Times New Roman" w:cs="Times New Roman"/>
          <w:sz w:val="28"/>
          <w:szCs w:val="28"/>
        </w:rPr>
        <w:t xml:space="preserve">Шахты </w:t>
      </w:r>
      <w:r w:rsidR="00C0763C" w:rsidRPr="006F095B">
        <w:rPr>
          <w:rFonts w:ascii="Times New Roman" w:hAnsi="Times New Roman" w:cs="Times New Roman"/>
          <w:sz w:val="28"/>
          <w:szCs w:val="28"/>
        </w:rPr>
        <w:t>для организации и обеспечения мероприятий по размещению на информационных стендах (информационных щитах), по местонахождению территории, в отношении которой подготовлен проект решения о комплексном развитии, в местах массового скопления граждан и в иных местах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расположенных на территории, в отношении которой подготовлен проект решения о комплексном развитии территории и проведению в установленном порядке общих собраний собственников многоквартирных домов, не признанных аварийными и подлежащими сносу или реконструкции и включенных в проект решения о комплексном развитии территории жилой застройки по вопросу включения многоквартирного дома в решение о комплексном развитии территории жилой застройки</w:t>
      </w:r>
      <w:r w:rsidR="0026630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57E14" w:rsidRDefault="00266303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2.10.3.1.</w:t>
      </w:r>
      <w:r w:rsidR="00C57E14">
        <w:rPr>
          <w:rFonts w:ascii="Times New Roman" w:hAnsi="Times New Roman" w:cs="Times New Roman"/>
          <w:sz w:val="28"/>
          <w:szCs w:val="28"/>
        </w:rPr>
        <w:t>О</w:t>
      </w:r>
      <w:r w:rsidR="00C57E14" w:rsidRPr="00C57E14">
        <w:rPr>
          <w:rFonts w:ascii="Times New Roman" w:hAnsi="Times New Roman" w:cs="Times New Roman"/>
          <w:sz w:val="28"/>
          <w:szCs w:val="28"/>
        </w:rPr>
        <w:t>бщи</w:t>
      </w:r>
      <w:r w:rsidR="00C57E14">
        <w:rPr>
          <w:rFonts w:ascii="Times New Roman" w:hAnsi="Times New Roman" w:cs="Times New Roman"/>
          <w:sz w:val="28"/>
          <w:szCs w:val="28"/>
        </w:rPr>
        <w:t>е</w:t>
      </w:r>
      <w:r w:rsidR="00C57E14" w:rsidRPr="00C57E14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C57E14">
        <w:rPr>
          <w:rFonts w:ascii="Times New Roman" w:hAnsi="Times New Roman" w:cs="Times New Roman"/>
          <w:sz w:val="28"/>
          <w:szCs w:val="28"/>
        </w:rPr>
        <w:t>я</w:t>
      </w:r>
      <w:r w:rsidR="00C57E14" w:rsidRPr="00C57E14">
        <w:rPr>
          <w:rFonts w:ascii="Times New Roman" w:hAnsi="Times New Roman" w:cs="Times New Roman"/>
          <w:sz w:val="28"/>
          <w:szCs w:val="28"/>
        </w:rPr>
        <w:t xml:space="preserve"> собственников многоквартирных домов </w:t>
      </w:r>
      <w:r w:rsidR="00C57E14">
        <w:rPr>
          <w:rFonts w:ascii="Times New Roman" w:hAnsi="Times New Roman" w:cs="Times New Roman"/>
          <w:sz w:val="28"/>
          <w:szCs w:val="28"/>
        </w:rPr>
        <w:t xml:space="preserve">проводятся при участии специалистов </w:t>
      </w:r>
      <w:r w:rsidRPr="00C57E14">
        <w:rPr>
          <w:rFonts w:ascii="Times New Roman" w:hAnsi="Times New Roman" w:cs="Times New Roman"/>
          <w:sz w:val="28"/>
          <w:szCs w:val="28"/>
        </w:rPr>
        <w:t>Управления по работе с населением Администрации города Шахты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7E14">
        <w:rPr>
          <w:rFonts w:ascii="Times New Roman" w:hAnsi="Times New Roman" w:cs="Times New Roman"/>
          <w:sz w:val="28"/>
          <w:szCs w:val="28"/>
        </w:rPr>
        <w:t xml:space="preserve"> </w:t>
      </w:r>
      <w:r w:rsidR="00C57E14" w:rsidRPr="00C57E14">
        <w:rPr>
          <w:rFonts w:ascii="Times New Roman" w:hAnsi="Times New Roman" w:cs="Times New Roman"/>
          <w:sz w:val="28"/>
          <w:szCs w:val="28"/>
        </w:rPr>
        <w:t>МКУ «</w:t>
      </w:r>
      <w:r w:rsidR="0088309B">
        <w:rPr>
          <w:rFonts w:ascii="Times New Roman" w:hAnsi="Times New Roman" w:cs="Times New Roman"/>
          <w:sz w:val="28"/>
          <w:szCs w:val="28"/>
        </w:rPr>
        <w:t>ДГХ</w:t>
      </w:r>
      <w:r w:rsidR="00C57E14" w:rsidRPr="00C57E14">
        <w:rPr>
          <w:rFonts w:ascii="Times New Roman" w:hAnsi="Times New Roman" w:cs="Times New Roman"/>
          <w:sz w:val="28"/>
          <w:szCs w:val="28"/>
        </w:rPr>
        <w:t>» г</w:t>
      </w:r>
      <w:r w:rsidR="00100D66">
        <w:rPr>
          <w:rFonts w:ascii="Times New Roman" w:hAnsi="Times New Roman" w:cs="Times New Roman"/>
          <w:sz w:val="28"/>
          <w:szCs w:val="28"/>
        </w:rPr>
        <w:t xml:space="preserve">орода </w:t>
      </w:r>
      <w:r w:rsidR="00C57E14" w:rsidRPr="00C57E14">
        <w:rPr>
          <w:rFonts w:ascii="Times New Roman" w:hAnsi="Times New Roman" w:cs="Times New Roman"/>
          <w:sz w:val="28"/>
          <w:szCs w:val="28"/>
        </w:rPr>
        <w:t>Шахты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266303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2.10.4.</w:t>
      </w:r>
      <w:r w:rsidR="00C57E14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492BD8">
        <w:rPr>
          <w:rFonts w:ascii="Times New Roman" w:hAnsi="Times New Roman" w:cs="Times New Roman"/>
          <w:sz w:val="28"/>
          <w:szCs w:val="28"/>
        </w:rPr>
        <w:t>архитектуры, градостроительства и территориального развития</w:t>
      </w:r>
      <w:r w:rsidR="00C57E14">
        <w:rPr>
          <w:rFonts w:ascii="Times New Roman" w:hAnsi="Times New Roman" w:cs="Times New Roman"/>
          <w:sz w:val="28"/>
          <w:szCs w:val="28"/>
        </w:rPr>
        <w:t xml:space="preserve"> Администрации города Шахты н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аправляет посредством заказной почтовой корреспонденции (с уведомлением о вручении адресату) проект решения о комплексном развитии территории нежилой 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застройки </w:t>
      </w:r>
      <w:r w:rsidRPr="00D47887">
        <w:rPr>
          <w:rFonts w:ascii="Times New Roman" w:hAnsi="Times New Roman" w:cs="Times New Roman"/>
          <w:sz w:val="28"/>
          <w:szCs w:val="28"/>
        </w:rPr>
        <w:t>(в случае принятия такого решения)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с предложением о заключении договора о комплексном развитии территории нежилой застройки всем правообладателям объектов недвижимого имущества, расположенных в границах такой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0763C" w:rsidRPr="00D47887" w:rsidRDefault="00266303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2.10.4.1.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Правообладатели </w:t>
      </w:r>
      <w:r w:rsidRPr="00D47887">
        <w:rPr>
          <w:rFonts w:ascii="Times New Roman" w:hAnsi="Times New Roman" w:cs="Times New Roman"/>
          <w:sz w:val="28"/>
          <w:szCs w:val="28"/>
        </w:rPr>
        <w:t xml:space="preserve">объектов недвижимого имущества </w:t>
      </w:r>
      <w:r w:rsidR="00C0763C" w:rsidRPr="00D47887">
        <w:rPr>
          <w:rFonts w:ascii="Times New Roman" w:hAnsi="Times New Roman" w:cs="Times New Roman"/>
          <w:sz w:val="28"/>
          <w:szCs w:val="28"/>
        </w:rPr>
        <w:t>направляют согласие (отказ) на заключение договора о комплексном развитии территории нежилой застройки в течение 45 дней со дня получения предложения.</w:t>
      </w:r>
    </w:p>
    <w:p w:rsidR="00C0763C" w:rsidRPr="006F095B" w:rsidRDefault="00266303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887">
        <w:rPr>
          <w:rFonts w:ascii="Times New Roman" w:hAnsi="Times New Roman" w:cs="Times New Roman"/>
          <w:sz w:val="28"/>
          <w:szCs w:val="28"/>
        </w:rPr>
        <w:t>2.10.5.</w:t>
      </w:r>
      <w:r w:rsidR="00C57E14" w:rsidRPr="00D47887">
        <w:rPr>
          <w:rFonts w:ascii="Times New Roman" w:hAnsi="Times New Roman" w:cs="Times New Roman"/>
          <w:sz w:val="28"/>
          <w:szCs w:val="28"/>
        </w:rPr>
        <w:t>Уполномоченн</w:t>
      </w:r>
      <w:r w:rsidRPr="00D47887">
        <w:rPr>
          <w:rFonts w:ascii="Times New Roman" w:hAnsi="Times New Roman" w:cs="Times New Roman"/>
          <w:sz w:val="28"/>
          <w:szCs w:val="28"/>
        </w:rPr>
        <w:t>ый</w:t>
      </w:r>
      <w:r w:rsidR="00C57E14" w:rsidRPr="00D47887">
        <w:rPr>
          <w:rFonts w:ascii="Times New Roman" w:hAnsi="Times New Roman" w:cs="Times New Roman"/>
          <w:sz w:val="28"/>
          <w:szCs w:val="28"/>
        </w:rPr>
        <w:t xml:space="preserve"> </w:t>
      </w:r>
      <w:r w:rsidRPr="00D47887">
        <w:rPr>
          <w:rFonts w:ascii="Times New Roman" w:hAnsi="Times New Roman" w:cs="Times New Roman"/>
          <w:sz w:val="28"/>
          <w:szCs w:val="28"/>
        </w:rPr>
        <w:t>орган</w:t>
      </w:r>
      <w:r w:rsidR="00C57E14" w:rsidRPr="00D47887">
        <w:rPr>
          <w:rFonts w:ascii="Times New Roman" w:hAnsi="Times New Roman" w:cs="Times New Roman"/>
          <w:sz w:val="28"/>
          <w:szCs w:val="28"/>
        </w:rPr>
        <w:t xml:space="preserve"> н</w:t>
      </w:r>
      <w:r w:rsidR="00C0763C" w:rsidRPr="00D47887">
        <w:rPr>
          <w:rFonts w:ascii="Times New Roman" w:hAnsi="Times New Roman" w:cs="Times New Roman"/>
          <w:sz w:val="28"/>
          <w:szCs w:val="28"/>
        </w:rPr>
        <w:t>аправляет проект решения</w:t>
      </w:r>
      <w:r w:rsidRPr="00D47887">
        <w:rPr>
          <w:rFonts w:ascii="Times New Roman" w:hAnsi="Times New Roman" w:cs="Times New Roman"/>
          <w:sz w:val="28"/>
          <w:szCs w:val="28"/>
        </w:rPr>
        <w:t xml:space="preserve"> Администрации города Шахты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 о комплексном развитии территории в </w:t>
      </w:r>
      <w:r w:rsidR="001C67DF" w:rsidRPr="00D47887">
        <w:rPr>
          <w:rFonts w:ascii="Times New Roman" w:hAnsi="Times New Roman" w:cs="Times New Roman"/>
          <w:sz w:val="28"/>
          <w:szCs w:val="28"/>
        </w:rPr>
        <w:t>уполномоченный исполнительный орган государственной власти Ростовской области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 для </w:t>
      </w:r>
      <w:r w:rsidR="001C67DF" w:rsidRPr="00D47887">
        <w:rPr>
          <w:rFonts w:ascii="Times New Roman" w:hAnsi="Times New Roman" w:cs="Times New Roman"/>
          <w:sz w:val="28"/>
          <w:szCs w:val="28"/>
        </w:rPr>
        <w:t xml:space="preserve">его 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согласования </w:t>
      </w:r>
      <w:r w:rsidRPr="00D47887">
        <w:rPr>
          <w:rFonts w:ascii="Times New Roman" w:hAnsi="Times New Roman" w:cs="Times New Roman"/>
          <w:sz w:val="28"/>
          <w:szCs w:val="28"/>
        </w:rPr>
        <w:t xml:space="preserve">в </w:t>
      </w:r>
      <w:r w:rsidR="00C0763C" w:rsidRPr="00D47887">
        <w:rPr>
          <w:rFonts w:ascii="Times New Roman" w:hAnsi="Times New Roman" w:cs="Times New Roman"/>
          <w:sz w:val="28"/>
          <w:szCs w:val="28"/>
        </w:rPr>
        <w:t>границ</w:t>
      </w:r>
      <w:r w:rsidRPr="00D47887">
        <w:rPr>
          <w:rFonts w:ascii="Times New Roman" w:hAnsi="Times New Roman" w:cs="Times New Roman"/>
          <w:sz w:val="28"/>
          <w:szCs w:val="28"/>
        </w:rPr>
        <w:t>ах</w:t>
      </w:r>
      <w:r w:rsidR="00C0763C" w:rsidRPr="00D47887">
        <w:rPr>
          <w:rFonts w:ascii="Times New Roman" w:hAnsi="Times New Roman" w:cs="Times New Roman"/>
          <w:sz w:val="28"/>
          <w:szCs w:val="28"/>
        </w:rPr>
        <w:t xml:space="preserve"> территории, в отношении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которой планируется принятие соответствующего решения.</w:t>
      </w:r>
    </w:p>
    <w:p w:rsidR="00CD1BF9" w:rsidRDefault="00266303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2.11.Уполномоченный орган </w:t>
      </w:r>
      <w:r w:rsidR="00CD1BF9" w:rsidRPr="00CD1BF9">
        <w:rPr>
          <w:rFonts w:ascii="Times New Roman" w:hAnsi="Times New Roman" w:cs="Times New Roman"/>
          <w:sz w:val="28"/>
          <w:szCs w:val="28"/>
        </w:rPr>
        <w:t xml:space="preserve">обеспечивает подготовку проекта </w:t>
      </w:r>
      <w:r w:rsidR="003C7DFD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нормативного </w:t>
      </w:r>
      <w:r w:rsidR="00CD1BF9" w:rsidRPr="00CD1BF9">
        <w:rPr>
          <w:rFonts w:ascii="Times New Roman" w:hAnsi="Times New Roman" w:cs="Times New Roman"/>
          <w:sz w:val="28"/>
          <w:szCs w:val="28"/>
        </w:rPr>
        <w:t>правового акта Администрации города Шахты, об утверждении решения о комплексном развитии территории</w:t>
      </w:r>
      <w:r w:rsidR="00CD1BF9">
        <w:rPr>
          <w:rFonts w:ascii="Times New Roman" w:hAnsi="Times New Roman" w:cs="Times New Roman"/>
          <w:sz w:val="28"/>
          <w:szCs w:val="28"/>
        </w:rPr>
        <w:t xml:space="preserve"> в течение 10 рабочих дней:</w:t>
      </w:r>
    </w:p>
    <w:p w:rsidR="00C0763C" w:rsidRPr="006F095B" w:rsidRDefault="00C076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2.11.1.Со дня </w:t>
      </w:r>
      <w:proofErr w:type="gramStart"/>
      <w:r w:rsidRPr="006F095B">
        <w:rPr>
          <w:rFonts w:ascii="Times New Roman" w:hAnsi="Times New Roman" w:cs="Times New Roman"/>
          <w:sz w:val="28"/>
          <w:szCs w:val="28"/>
        </w:rPr>
        <w:t>окончания срока проведения общих собраний собственников многоквартирных</w:t>
      </w:r>
      <w:proofErr w:type="gramEnd"/>
      <w:r w:rsidRPr="006F095B">
        <w:rPr>
          <w:rFonts w:ascii="Times New Roman" w:hAnsi="Times New Roman" w:cs="Times New Roman"/>
          <w:sz w:val="28"/>
          <w:szCs w:val="28"/>
        </w:rPr>
        <w:t xml:space="preserve"> домов, не признанных аварийными и подлежащими сносу или реконструкции и включенных в проект комплексного развития территории жилой застройки по вопросу включения многоквартирного дома в решение о комплексном развитии территории жилой застройки</w:t>
      </w:r>
      <w:r w:rsidR="003C7DFD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3C7DFD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Со дня окончания срока, в течение которого правообладатели земельного участка и (или) объектов недвижимого имущества обязаны направить согласие (отказ) на заключение договора о комплексном развитии территории нежилой застройки в </w:t>
      </w:r>
      <w:r w:rsidR="000363EC" w:rsidRPr="007C3DD2">
        <w:rPr>
          <w:rFonts w:ascii="Times New Roman" w:hAnsi="Times New Roman" w:cs="Times New Roman"/>
          <w:sz w:val="28"/>
          <w:szCs w:val="28"/>
        </w:rPr>
        <w:t>У</w:t>
      </w:r>
      <w:r w:rsidR="00C0763C" w:rsidRPr="006F095B">
        <w:rPr>
          <w:rFonts w:ascii="Times New Roman" w:hAnsi="Times New Roman" w:cs="Times New Roman"/>
          <w:sz w:val="28"/>
          <w:szCs w:val="28"/>
        </w:rPr>
        <w:t>полномоченный орган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B315D4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2.11.3.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Со дня 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окончания срока подготовки проекта решения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 комплексном развитии незастроенной территории.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33"/>
      <w:bookmarkEnd w:id="8"/>
      <w:r w:rsidRPr="006F095B">
        <w:rPr>
          <w:rFonts w:ascii="Times New Roman" w:hAnsi="Times New Roman" w:cs="Times New Roman"/>
          <w:sz w:val="28"/>
          <w:szCs w:val="28"/>
        </w:rPr>
        <w:t xml:space="preserve">2.12.Решение о комплексном развитии территории подлежит </w:t>
      </w:r>
      <w:r w:rsidR="00CD1BF9" w:rsidRPr="00CD1BF9">
        <w:rPr>
          <w:rFonts w:ascii="Times New Roman" w:hAnsi="Times New Roman" w:cs="Times New Roman"/>
          <w:sz w:val="28"/>
          <w:szCs w:val="28"/>
        </w:rPr>
        <w:t>размещению на официальном сайте Администрации города Шахты в информационно-телекоммуникационной сети «Интернет»</w:t>
      </w:r>
      <w:r w:rsidR="00161DC1">
        <w:rPr>
          <w:rFonts w:ascii="Times New Roman" w:hAnsi="Times New Roman" w:cs="Times New Roman"/>
          <w:sz w:val="28"/>
          <w:szCs w:val="28"/>
        </w:rPr>
        <w:t xml:space="preserve"> и </w:t>
      </w:r>
      <w:r w:rsidR="00161DC1" w:rsidRPr="00161DC1">
        <w:rPr>
          <w:rFonts w:ascii="Times New Roman" w:hAnsi="Times New Roman" w:cs="Times New Roman"/>
          <w:sz w:val="28"/>
          <w:szCs w:val="28"/>
        </w:rPr>
        <w:t>опубликованию в газете «Шахтинские известия»</w:t>
      </w:r>
      <w:r w:rsidR="00161DC1">
        <w:rPr>
          <w:rFonts w:ascii="Times New Roman" w:hAnsi="Times New Roman" w:cs="Times New Roman"/>
          <w:sz w:val="28"/>
          <w:szCs w:val="28"/>
        </w:rPr>
        <w:t xml:space="preserve"> в пятидневный срок со дня принятия такого решения</w:t>
      </w:r>
      <w:r w:rsidR="00CD1BF9" w:rsidRPr="00CD1BF9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2.1</w:t>
      </w:r>
      <w:r w:rsidR="00161DC1">
        <w:rPr>
          <w:rFonts w:ascii="Times New Roman" w:hAnsi="Times New Roman" w:cs="Times New Roman"/>
          <w:sz w:val="28"/>
          <w:szCs w:val="28"/>
        </w:rPr>
        <w:t>3</w:t>
      </w:r>
      <w:r w:rsidRPr="006F095B">
        <w:rPr>
          <w:rFonts w:ascii="Times New Roman" w:hAnsi="Times New Roman" w:cs="Times New Roman"/>
          <w:sz w:val="28"/>
          <w:szCs w:val="28"/>
        </w:rPr>
        <w:t xml:space="preserve">.В случае если инициатором принятия решения о комплексном развитии территории выступает Администрация города </w:t>
      </w:r>
      <w:r w:rsidR="00CD1BF9">
        <w:rPr>
          <w:rFonts w:ascii="Times New Roman" w:hAnsi="Times New Roman" w:cs="Times New Roman"/>
          <w:sz w:val="28"/>
          <w:szCs w:val="28"/>
        </w:rPr>
        <w:t>Шахты</w:t>
      </w:r>
      <w:r w:rsidRPr="006F095B">
        <w:rPr>
          <w:rFonts w:ascii="Times New Roman" w:hAnsi="Times New Roman" w:cs="Times New Roman"/>
          <w:sz w:val="28"/>
          <w:szCs w:val="28"/>
        </w:rPr>
        <w:t xml:space="preserve">, ее отраслевой (функциональный) </w:t>
      </w:r>
      <w:r w:rsidR="00100D66" w:rsidRPr="00D47887"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D47887">
        <w:rPr>
          <w:rFonts w:ascii="Times New Roman" w:hAnsi="Times New Roman" w:cs="Times New Roman"/>
          <w:sz w:val="28"/>
          <w:szCs w:val="28"/>
        </w:rPr>
        <w:t xml:space="preserve">или </w:t>
      </w:r>
      <w:r w:rsidR="00100D66" w:rsidRPr="00D47887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Pr="006F095B">
        <w:rPr>
          <w:rFonts w:ascii="Times New Roman" w:hAnsi="Times New Roman" w:cs="Times New Roman"/>
          <w:sz w:val="28"/>
          <w:szCs w:val="28"/>
        </w:rPr>
        <w:t xml:space="preserve">, подготовка материалов, указанных в </w:t>
      </w:r>
      <w:hyperlink w:anchor="P66">
        <w:r w:rsidRPr="00E863DC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отраслевыми (функциональными) органами</w:t>
      </w:r>
      <w:r w:rsidR="0073429C">
        <w:rPr>
          <w:rFonts w:ascii="Times New Roman" w:hAnsi="Times New Roman" w:cs="Times New Roman"/>
          <w:sz w:val="28"/>
          <w:szCs w:val="28"/>
        </w:rPr>
        <w:t xml:space="preserve">, </w:t>
      </w:r>
      <w:r w:rsidR="0073429C" w:rsidRPr="00D47887">
        <w:rPr>
          <w:rFonts w:ascii="Times New Roman" w:hAnsi="Times New Roman" w:cs="Times New Roman"/>
          <w:sz w:val="28"/>
          <w:szCs w:val="28"/>
        </w:rPr>
        <w:t>структурными подразделениями</w:t>
      </w:r>
      <w:r w:rsidRPr="006F095B">
        <w:rPr>
          <w:rFonts w:ascii="Times New Roman" w:hAnsi="Times New Roman" w:cs="Times New Roman"/>
          <w:sz w:val="28"/>
          <w:szCs w:val="28"/>
        </w:rPr>
        <w:t xml:space="preserve"> в соответствии с предметами ведения, установленными </w:t>
      </w:r>
      <w:hyperlink w:anchor="P98">
        <w:r w:rsidRPr="00E863DC">
          <w:rPr>
            <w:rFonts w:ascii="Times New Roman" w:hAnsi="Times New Roman" w:cs="Times New Roman"/>
            <w:sz w:val="28"/>
            <w:szCs w:val="28"/>
          </w:rPr>
          <w:t>пунктами 2.5.1</w:t>
        </w:r>
      </w:hyperlink>
      <w:r w:rsidRPr="00E863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8">
        <w:r w:rsidRPr="00E863DC">
          <w:rPr>
            <w:rFonts w:ascii="Times New Roman" w:hAnsi="Times New Roman" w:cs="Times New Roman"/>
            <w:sz w:val="28"/>
            <w:szCs w:val="28"/>
          </w:rPr>
          <w:t>2.5.</w:t>
        </w:r>
        <w:r w:rsidR="00161DC1" w:rsidRPr="00E863D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0763C" w:rsidRPr="006F095B" w:rsidRDefault="00C0763C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2.1</w:t>
      </w:r>
      <w:r w:rsidR="00161DC1">
        <w:rPr>
          <w:rFonts w:ascii="Times New Roman" w:hAnsi="Times New Roman" w:cs="Times New Roman"/>
          <w:sz w:val="28"/>
          <w:szCs w:val="28"/>
        </w:rPr>
        <w:t>4</w:t>
      </w:r>
      <w:r w:rsidR="00D351B9">
        <w:rPr>
          <w:rFonts w:ascii="Times New Roman" w:hAnsi="Times New Roman" w:cs="Times New Roman"/>
          <w:sz w:val="28"/>
          <w:szCs w:val="28"/>
        </w:rPr>
        <w:t>.</w:t>
      </w:r>
      <w:r w:rsidRPr="00161DC1">
        <w:rPr>
          <w:rFonts w:ascii="Times New Roman" w:hAnsi="Times New Roman" w:cs="Times New Roman"/>
          <w:sz w:val="28"/>
          <w:szCs w:val="28"/>
        </w:rPr>
        <w:t xml:space="preserve">Принятие решения о комплексном развитии территории по инициативе Администрации города </w:t>
      </w:r>
      <w:r w:rsidR="00CD1BF9" w:rsidRPr="00161DC1">
        <w:rPr>
          <w:rFonts w:ascii="Times New Roman" w:hAnsi="Times New Roman" w:cs="Times New Roman"/>
          <w:sz w:val="28"/>
          <w:szCs w:val="28"/>
        </w:rPr>
        <w:t>Шахты</w:t>
      </w:r>
      <w:r w:rsidRPr="00161DC1">
        <w:rPr>
          <w:rFonts w:ascii="Times New Roman" w:hAnsi="Times New Roman" w:cs="Times New Roman"/>
          <w:sz w:val="28"/>
          <w:szCs w:val="28"/>
        </w:rPr>
        <w:t xml:space="preserve">, ее отраслевого (функционального) или </w:t>
      </w:r>
      <w:r w:rsidR="00100D66" w:rsidRPr="00D47887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="00100D66" w:rsidRPr="00100D66">
        <w:rPr>
          <w:rFonts w:ascii="Times New Roman" w:hAnsi="Times New Roman" w:cs="Times New Roman"/>
          <w:sz w:val="28"/>
          <w:szCs w:val="28"/>
        </w:rPr>
        <w:t xml:space="preserve"> </w:t>
      </w:r>
      <w:r w:rsidRPr="00161DC1">
        <w:rPr>
          <w:rFonts w:ascii="Times New Roman" w:hAnsi="Times New Roman" w:cs="Times New Roman"/>
          <w:sz w:val="28"/>
          <w:szCs w:val="28"/>
        </w:rPr>
        <w:t xml:space="preserve">осуществляется в порядке, установленном для принятия соответствующего решения на основании заявления заинтересованного лица о намерении принять участие в комплексном развитии </w:t>
      </w:r>
      <w:r w:rsidRPr="006F095B">
        <w:rPr>
          <w:rFonts w:ascii="Times New Roman" w:hAnsi="Times New Roman" w:cs="Times New Roman"/>
          <w:sz w:val="28"/>
          <w:szCs w:val="28"/>
        </w:rPr>
        <w:t xml:space="preserve">территории, установленном </w:t>
      </w:r>
      <w:hyperlink w:anchor="P87">
        <w:r w:rsidRPr="00E863DC">
          <w:rPr>
            <w:rFonts w:ascii="Times New Roman" w:hAnsi="Times New Roman" w:cs="Times New Roman"/>
            <w:sz w:val="28"/>
            <w:szCs w:val="28"/>
          </w:rPr>
          <w:t>пунктами 2.4</w:t>
        </w:r>
      </w:hyperlink>
      <w:r w:rsidRPr="00E863D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3">
        <w:r w:rsidRPr="00E863DC">
          <w:rPr>
            <w:rFonts w:ascii="Times New Roman" w:hAnsi="Times New Roman" w:cs="Times New Roman"/>
            <w:sz w:val="28"/>
            <w:szCs w:val="28"/>
          </w:rPr>
          <w:t>2.12</w:t>
        </w:r>
      </w:hyperlink>
      <w:r w:rsidRPr="006F095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0763C" w:rsidRPr="006F095B" w:rsidRDefault="00D351B9" w:rsidP="009B2F64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9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2.1</w:t>
      </w:r>
      <w:r w:rsidR="0045511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Будущие балансодержатели законченных строительством объектов транспортной, социальной, инженерной инфраструктур, подлежащих передаче в муниципальную собственность, обеспечивающие эксплуатацию соответствующих объектов муниципальной собственности или уполномоченные на организацию предоставления населению города </w:t>
      </w:r>
      <w:r w:rsidR="00996640">
        <w:rPr>
          <w:rFonts w:ascii="Times New Roman" w:hAnsi="Times New Roman" w:cs="Times New Roman"/>
          <w:sz w:val="28"/>
          <w:szCs w:val="28"/>
        </w:rPr>
        <w:t>Шахты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услуг путем эксплуатации соответствующих объектов (далее - заинтересованные органы), участвуют в подготовке проекта и реализации решения о комплексном развитии территории путем подготовки технических заданий на проектирование соответствующих объектов, согласования проектной документации на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строительство, обеспечивают приемку у лица, с которым заключен договор о комплексном развитии территории, завершенных </w:t>
      </w:r>
      <w:r w:rsidR="00C0763C" w:rsidRPr="006F095B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строительством и введенных в эксплуатацию объектов в муниципальную собственность города </w:t>
      </w:r>
      <w:r w:rsidR="00996640">
        <w:rPr>
          <w:rFonts w:ascii="Times New Roman" w:hAnsi="Times New Roman" w:cs="Times New Roman"/>
          <w:sz w:val="28"/>
          <w:szCs w:val="28"/>
        </w:rPr>
        <w:t>Шахты</w:t>
      </w:r>
      <w:r w:rsidR="00C0763C"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3. Порядок согласования и заключения договора</w:t>
      </w:r>
    </w:p>
    <w:p w:rsidR="00C0763C" w:rsidRPr="006F095B" w:rsidRDefault="00C0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о комплексном развитии территории</w:t>
      </w:r>
    </w:p>
    <w:p w:rsidR="00C0763C" w:rsidRPr="006F095B" w:rsidRDefault="00C0763C" w:rsidP="007C3D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02A" w:rsidRDefault="00D351B9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4"/>
      <w:bookmarkEnd w:id="10"/>
      <w:r>
        <w:rPr>
          <w:rFonts w:ascii="Times New Roman" w:hAnsi="Times New Roman" w:cs="Times New Roman"/>
          <w:sz w:val="28"/>
          <w:szCs w:val="28"/>
        </w:rPr>
        <w:t>3.1.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Уполномоченный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орган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срок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не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более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5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рабочих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дней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со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дня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принятия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решения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о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комплексном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развитии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территории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направляет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проект</w:t>
      </w:r>
      <w:r w:rsidR="00C14216" w:rsidRPr="00C14216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договора</w:t>
      </w:r>
      <w:r w:rsidR="00C14216" w:rsidRPr="00C14216">
        <w:rPr>
          <w:rFonts w:ascii="Times New Roman" w:eastAsia="Times New Roman" w:hAnsi="Times New Roman" w:cs="Times New Roman"/>
          <w:spacing w:val="17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на</w:t>
      </w:r>
      <w:r w:rsidR="00C14216" w:rsidRPr="00C14216">
        <w:rPr>
          <w:rFonts w:ascii="Times New Roman" w:eastAsia="Times New Roman" w:hAnsi="Times New Roman" w:cs="Times New Roman"/>
          <w:spacing w:val="18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согласование</w:t>
      </w:r>
      <w:r w:rsidR="00C14216" w:rsidRPr="00C14216">
        <w:rPr>
          <w:rFonts w:ascii="Times New Roman" w:eastAsia="Times New Roman" w:hAnsi="Times New Roman" w:cs="Times New Roman"/>
          <w:spacing w:val="15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и</w:t>
      </w:r>
      <w:r w:rsidR="00C14216" w:rsidRPr="00C14216">
        <w:rPr>
          <w:rFonts w:ascii="Times New Roman" w:eastAsia="Times New Roman" w:hAnsi="Times New Roman" w:cs="Times New Roman"/>
          <w:spacing w:val="18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визирование</w:t>
      </w:r>
      <w:r w:rsidR="00C14216" w:rsidRPr="00C14216">
        <w:rPr>
          <w:rFonts w:ascii="Times New Roman" w:eastAsia="Times New Roman" w:hAnsi="Times New Roman" w:cs="Times New Roman"/>
          <w:spacing w:val="18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="00C14216" w:rsidRPr="00C14216">
        <w:rPr>
          <w:rFonts w:ascii="Times New Roman" w:eastAsia="Times New Roman" w:hAnsi="Times New Roman" w:cs="Times New Roman"/>
          <w:spacing w:val="22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отраслев</w:t>
      </w:r>
      <w:r w:rsidR="00C14216">
        <w:rPr>
          <w:rFonts w:ascii="Times New Roman" w:eastAsia="Times New Roman" w:hAnsi="Times New Roman" w:cs="Times New Roman"/>
          <w:sz w:val="28"/>
          <w:lang w:eastAsia="en-US"/>
        </w:rPr>
        <w:t>ые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 xml:space="preserve"> (функциональны</w:t>
      </w:r>
      <w:r w:rsidR="00C14216">
        <w:rPr>
          <w:rFonts w:ascii="Times New Roman" w:eastAsia="Times New Roman" w:hAnsi="Times New Roman" w:cs="Times New Roman"/>
          <w:sz w:val="28"/>
          <w:lang w:eastAsia="en-US"/>
        </w:rPr>
        <w:t>е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) орган</w:t>
      </w:r>
      <w:r w:rsidR="00C14216">
        <w:rPr>
          <w:rFonts w:ascii="Times New Roman" w:eastAsia="Times New Roman" w:hAnsi="Times New Roman" w:cs="Times New Roman"/>
          <w:sz w:val="28"/>
          <w:lang w:eastAsia="en-US"/>
        </w:rPr>
        <w:t>ы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 xml:space="preserve"> и структурн</w:t>
      </w:r>
      <w:r w:rsidR="00C14216">
        <w:rPr>
          <w:rFonts w:ascii="Times New Roman" w:eastAsia="Times New Roman" w:hAnsi="Times New Roman" w:cs="Times New Roman"/>
          <w:sz w:val="28"/>
          <w:lang w:eastAsia="en-US"/>
        </w:rPr>
        <w:t>ые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 xml:space="preserve"> подразделени</w:t>
      </w:r>
      <w:r w:rsidR="00C14216">
        <w:rPr>
          <w:rFonts w:ascii="Times New Roman" w:eastAsia="Times New Roman" w:hAnsi="Times New Roman" w:cs="Times New Roman"/>
          <w:sz w:val="28"/>
          <w:lang w:eastAsia="en-US"/>
        </w:rPr>
        <w:t>я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,</w:t>
      </w:r>
      <w:r w:rsidR="00C14216" w:rsidRPr="00C14216">
        <w:rPr>
          <w:rFonts w:ascii="Times New Roman" w:eastAsia="Times New Roman" w:hAnsi="Times New Roman" w:cs="Times New Roman"/>
          <w:spacing w:val="17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указанные</w:t>
      </w:r>
      <w:r w:rsidR="00C14216" w:rsidRPr="00C14216">
        <w:rPr>
          <w:rFonts w:ascii="Times New Roman" w:eastAsia="Times New Roman" w:hAnsi="Times New Roman" w:cs="Times New Roman"/>
          <w:spacing w:val="-67"/>
          <w:sz w:val="28"/>
          <w:lang w:eastAsia="en-US"/>
        </w:rPr>
        <w:t xml:space="preserve"> </w:t>
      </w:r>
      <w:r w:rsidR="00C14216" w:rsidRPr="00C14216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="00C14216" w:rsidRPr="00C14216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 </w:t>
      </w:r>
      <w:hyperlink w:anchor="P98">
        <w:r w:rsidR="0045511C" w:rsidRPr="007C3DD2">
          <w:rPr>
            <w:rFonts w:ascii="Times New Roman" w:hAnsi="Times New Roman" w:cs="Times New Roman"/>
            <w:sz w:val="28"/>
            <w:szCs w:val="28"/>
          </w:rPr>
          <w:t>пункта</w:t>
        </w:r>
        <w:r w:rsidR="00C14216" w:rsidRPr="007C3DD2">
          <w:rPr>
            <w:rFonts w:ascii="Times New Roman" w:hAnsi="Times New Roman" w:cs="Times New Roman"/>
            <w:sz w:val="28"/>
            <w:szCs w:val="28"/>
          </w:rPr>
          <w:t>х</w:t>
        </w:r>
        <w:r w:rsidR="0045511C" w:rsidRPr="007C3DD2">
          <w:rPr>
            <w:rFonts w:ascii="Times New Roman" w:hAnsi="Times New Roman" w:cs="Times New Roman"/>
            <w:sz w:val="28"/>
            <w:szCs w:val="28"/>
          </w:rPr>
          <w:t xml:space="preserve"> 2.5.1</w:t>
        </w:r>
      </w:hyperlink>
      <w:r w:rsidR="0045511C" w:rsidRPr="007C3D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8">
        <w:r w:rsidR="0045511C" w:rsidRPr="007C3DD2">
          <w:rPr>
            <w:rFonts w:ascii="Times New Roman" w:hAnsi="Times New Roman" w:cs="Times New Roman"/>
            <w:sz w:val="28"/>
            <w:szCs w:val="28"/>
          </w:rPr>
          <w:t>2.5.8</w:t>
        </w:r>
      </w:hyperlink>
      <w:r w:rsidR="0045511C" w:rsidRPr="007C3DD2">
        <w:rPr>
          <w:rFonts w:ascii="Times New Roman" w:hAnsi="Times New Roman" w:cs="Times New Roman"/>
          <w:sz w:val="28"/>
          <w:szCs w:val="28"/>
        </w:rPr>
        <w:t xml:space="preserve"> </w:t>
      </w:r>
      <w:r w:rsidR="0045511C" w:rsidRPr="006F095B">
        <w:rPr>
          <w:rFonts w:ascii="Times New Roman" w:hAnsi="Times New Roman" w:cs="Times New Roman"/>
          <w:sz w:val="28"/>
          <w:szCs w:val="28"/>
        </w:rPr>
        <w:t>настоящего</w:t>
      </w:r>
      <w:r w:rsidR="00C1421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C0763C" w:rsidRPr="00C14216" w:rsidRDefault="00C14216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216">
        <w:rPr>
          <w:rFonts w:ascii="Times New Roman" w:hAnsi="Times New Roman" w:cs="Times New Roman"/>
          <w:sz w:val="28"/>
          <w:szCs w:val="28"/>
        </w:rPr>
        <w:t>С</w:t>
      </w:r>
      <w:r w:rsidR="00C0763C" w:rsidRPr="00C14216">
        <w:rPr>
          <w:rFonts w:ascii="Times New Roman" w:hAnsi="Times New Roman" w:cs="Times New Roman"/>
          <w:sz w:val="28"/>
          <w:szCs w:val="28"/>
        </w:rPr>
        <w:t xml:space="preserve">рок визирования проекта договора органами, указанными </w:t>
      </w:r>
      <w:r w:rsidRPr="00C14216">
        <w:rPr>
          <w:rFonts w:ascii="Times New Roman" w:eastAsia="Times New Roman" w:hAnsi="Times New Roman" w:cs="Times New Roman"/>
          <w:sz w:val="28"/>
          <w:lang w:eastAsia="en-US"/>
        </w:rPr>
        <w:t>в</w:t>
      </w:r>
      <w:r w:rsidRPr="00C14216">
        <w:rPr>
          <w:rFonts w:ascii="Times New Roman" w:eastAsia="Times New Roman" w:hAnsi="Times New Roman" w:cs="Times New Roman"/>
          <w:spacing w:val="-2"/>
          <w:sz w:val="28"/>
          <w:lang w:eastAsia="en-US"/>
        </w:rPr>
        <w:t xml:space="preserve"> </w:t>
      </w:r>
      <w:hyperlink w:anchor="P98">
        <w:r w:rsidRPr="007C3DD2">
          <w:rPr>
            <w:rFonts w:ascii="Times New Roman" w:hAnsi="Times New Roman" w:cs="Times New Roman"/>
            <w:sz w:val="28"/>
            <w:szCs w:val="28"/>
          </w:rPr>
          <w:t>пунктах 2.5.1</w:t>
        </w:r>
      </w:hyperlink>
      <w:r w:rsidRPr="007C3DD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08">
        <w:r w:rsidRPr="007C3DD2">
          <w:rPr>
            <w:rFonts w:ascii="Times New Roman" w:hAnsi="Times New Roman" w:cs="Times New Roman"/>
            <w:sz w:val="28"/>
            <w:szCs w:val="28"/>
          </w:rPr>
          <w:t>2.5.8</w:t>
        </w:r>
      </w:hyperlink>
      <w:r w:rsidRPr="006F095B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C0763C" w:rsidRPr="00C14216">
        <w:rPr>
          <w:rFonts w:ascii="Times New Roman" w:hAnsi="Times New Roman" w:cs="Times New Roman"/>
          <w:sz w:val="28"/>
          <w:szCs w:val="28"/>
        </w:rPr>
        <w:t xml:space="preserve">, не может превышать 5 рабочих дней со дня направления проекта на визирование. Если замечания к договору не представлены в </w:t>
      </w:r>
      <w:r w:rsidR="00A11EE6">
        <w:rPr>
          <w:rFonts w:ascii="Times New Roman" w:hAnsi="Times New Roman" w:cs="Times New Roman"/>
          <w:sz w:val="28"/>
          <w:szCs w:val="28"/>
        </w:rPr>
        <w:t>У</w:t>
      </w:r>
      <w:r w:rsidR="00C0763C" w:rsidRPr="00C14216">
        <w:rPr>
          <w:rFonts w:ascii="Times New Roman" w:hAnsi="Times New Roman" w:cs="Times New Roman"/>
          <w:sz w:val="28"/>
          <w:szCs w:val="28"/>
        </w:rPr>
        <w:t>полномоченный орган в указанный срок, проект договора считается согласованным и завизированным соответствующим органом</w:t>
      </w:r>
      <w:r w:rsidR="009B4CDF">
        <w:rPr>
          <w:rFonts w:ascii="Times New Roman" w:hAnsi="Times New Roman" w:cs="Times New Roman"/>
          <w:sz w:val="28"/>
          <w:szCs w:val="28"/>
        </w:rPr>
        <w:t xml:space="preserve"> и подразделением </w:t>
      </w:r>
      <w:r w:rsidR="00C0763C" w:rsidRPr="00C14216">
        <w:rPr>
          <w:rFonts w:ascii="Times New Roman" w:hAnsi="Times New Roman" w:cs="Times New Roman"/>
          <w:sz w:val="28"/>
          <w:szCs w:val="28"/>
        </w:rPr>
        <w:t>без замечаний.</w:t>
      </w:r>
    </w:p>
    <w:p w:rsidR="00C0763C" w:rsidRPr="005C740B" w:rsidRDefault="009B4CDF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C0763C" w:rsidRPr="009B4CDF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окончания срока визирования, установленного </w:t>
      </w:r>
      <w:hyperlink w:anchor="P144">
        <w:r w:rsidR="00C0763C" w:rsidRPr="007C3DD2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="00C0763C" w:rsidRPr="009B4CD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, </w:t>
      </w:r>
      <w:r w:rsidR="00042522" w:rsidRPr="005C740B">
        <w:rPr>
          <w:rFonts w:ascii="Times New Roman" w:hAnsi="Times New Roman" w:cs="Times New Roman"/>
          <w:sz w:val="28"/>
          <w:szCs w:val="28"/>
        </w:rPr>
        <w:t>У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полномоченный орган направляет проект договора о комплексном развитии территории в </w:t>
      </w:r>
      <w:r w:rsidR="004B7A45" w:rsidRPr="005C740B">
        <w:rPr>
          <w:rFonts w:ascii="Times New Roman" w:hAnsi="Times New Roman" w:cs="Times New Roman"/>
          <w:sz w:val="28"/>
          <w:szCs w:val="28"/>
        </w:rPr>
        <w:t>Отдел закупок Администрации г. Шахты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D55F6" w:rsidRPr="005C740B">
        <w:rPr>
          <w:rFonts w:ascii="Times New Roman" w:hAnsi="Times New Roman" w:cs="Times New Roman"/>
          <w:sz w:val="28"/>
          <w:szCs w:val="28"/>
        </w:rPr>
        <w:t xml:space="preserve">(далее – Отдел закупок) </w:t>
      </w:r>
      <w:r w:rsidRPr="005C740B">
        <w:rPr>
          <w:rFonts w:ascii="Times New Roman" w:hAnsi="Times New Roman" w:cs="Times New Roman"/>
          <w:sz w:val="28"/>
          <w:szCs w:val="28"/>
        </w:rPr>
        <w:t>для</w:t>
      </w:r>
      <w:r w:rsidR="00BD6262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5C740B">
        <w:rPr>
          <w:rFonts w:ascii="Times New Roman" w:hAnsi="Times New Roman" w:cs="Times New Roman"/>
          <w:sz w:val="28"/>
          <w:szCs w:val="28"/>
        </w:rPr>
        <w:t>организации</w:t>
      </w:r>
      <w:r w:rsidR="004B7A45" w:rsidRPr="005C740B">
        <w:rPr>
          <w:rFonts w:ascii="Times New Roman" w:hAnsi="Times New Roman" w:cs="Times New Roman"/>
          <w:sz w:val="28"/>
          <w:szCs w:val="28"/>
        </w:rPr>
        <w:t xml:space="preserve"> и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042522" w:rsidRPr="005C740B">
        <w:rPr>
          <w:rFonts w:ascii="Times New Roman" w:hAnsi="Times New Roman" w:cs="Times New Roman"/>
          <w:sz w:val="28"/>
          <w:szCs w:val="28"/>
        </w:rPr>
        <w:t xml:space="preserve"> электронных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торгов.</w:t>
      </w:r>
    </w:p>
    <w:p w:rsidR="00936F57" w:rsidRPr="009B4CDF" w:rsidRDefault="00936F57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F57">
        <w:rPr>
          <w:rFonts w:ascii="Times New Roman" w:hAnsi="Times New Roman" w:cs="Times New Roman"/>
          <w:sz w:val="28"/>
          <w:szCs w:val="28"/>
        </w:rPr>
        <w:t xml:space="preserve">В соответствии с пунктом 1.4 постановления Правительства Ростовской области от 31.08.2021 №686 </w:t>
      </w:r>
      <w:r w:rsidR="00EF45C0" w:rsidRPr="00EF45C0">
        <w:rPr>
          <w:rFonts w:ascii="Times New Roman" w:hAnsi="Times New Roman" w:cs="Times New Roman"/>
          <w:sz w:val="28"/>
          <w:szCs w:val="28"/>
        </w:rPr>
        <w:t>«О Порядке заключения договора о комплексном развитии территории между органами местного самоуправления и правообладателями земельных участков и (или) расположенных на них объектов недвижимого имущества в случаях, предусмотренных статьей 70 Градостроительного кодекса Российской Федерации»</w:t>
      </w:r>
      <w:r w:rsidR="00F34D09">
        <w:rPr>
          <w:rFonts w:ascii="Times New Roman" w:hAnsi="Times New Roman" w:cs="Times New Roman"/>
          <w:sz w:val="28"/>
          <w:szCs w:val="28"/>
        </w:rPr>
        <w:t xml:space="preserve"> </w:t>
      </w:r>
      <w:r w:rsidRPr="00936F57">
        <w:rPr>
          <w:rFonts w:ascii="Times New Roman" w:hAnsi="Times New Roman" w:cs="Times New Roman"/>
          <w:sz w:val="28"/>
          <w:szCs w:val="28"/>
        </w:rPr>
        <w:t>договор с правообладателями земельных участков и (или) расположенных на них объектов недвижимого имущества, расположенных в</w:t>
      </w:r>
      <w:proofErr w:type="gramEnd"/>
      <w:r w:rsidRPr="00936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F57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936F57">
        <w:rPr>
          <w:rFonts w:ascii="Times New Roman" w:hAnsi="Times New Roman" w:cs="Times New Roman"/>
          <w:sz w:val="28"/>
          <w:szCs w:val="28"/>
        </w:rPr>
        <w:t xml:space="preserve"> территории, предполагаемой к комплексному развитию, в том числе с лицами, определенными </w:t>
      </w:r>
      <w:hyperlink r:id="rId18" w:history="1">
        <w:r w:rsidRPr="007C3DD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 статьи 70</w:t>
        </w:r>
      </w:hyperlink>
      <w:r w:rsidRPr="00936F5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заключается </w:t>
      </w:r>
      <w:r w:rsidR="00042522" w:rsidRPr="005C740B">
        <w:rPr>
          <w:rFonts w:ascii="Times New Roman" w:hAnsi="Times New Roman" w:cs="Times New Roman"/>
          <w:sz w:val="28"/>
          <w:szCs w:val="28"/>
        </w:rPr>
        <w:t>Администрацией города Шахты</w:t>
      </w:r>
      <w:r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Pr="00936F57">
        <w:rPr>
          <w:rFonts w:ascii="Times New Roman" w:hAnsi="Times New Roman" w:cs="Times New Roman"/>
          <w:sz w:val="28"/>
          <w:szCs w:val="28"/>
        </w:rPr>
        <w:t>без проведения торгов (конкурса или аукциона).</w:t>
      </w:r>
    </w:p>
    <w:p w:rsidR="00C0763C" w:rsidRPr="006F095B" w:rsidRDefault="009B4CDF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На основании решения о комплексном развитии территории </w:t>
      </w:r>
      <w:r w:rsidR="004B7A45" w:rsidRPr="005C740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28102A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в сроки, установленные действующим законодательством обеспечивает проведение мероприятий по оценке начальной цены торгов на право заключения договора о комплексном развитии территории жилой застройки, комплексном развитии территории нежилой застройки или комплексном ра</w:t>
      </w:r>
      <w:r w:rsidR="0028102A">
        <w:rPr>
          <w:rFonts w:ascii="Times New Roman" w:hAnsi="Times New Roman" w:cs="Times New Roman"/>
          <w:sz w:val="28"/>
          <w:szCs w:val="28"/>
        </w:rPr>
        <w:t>звитии незастроенной территории</w:t>
      </w:r>
      <w:r w:rsidR="00FE30F5">
        <w:rPr>
          <w:rFonts w:ascii="Times New Roman" w:hAnsi="Times New Roman" w:cs="Times New Roman"/>
          <w:sz w:val="28"/>
          <w:szCs w:val="28"/>
        </w:rPr>
        <w:t xml:space="preserve">, </w:t>
      </w:r>
      <w:r w:rsidR="00FE30F5" w:rsidRPr="00FE30F5">
        <w:rPr>
          <w:rFonts w:ascii="Times New Roman" w:hAnsi="Times New Roman" w:cs="Times New Roman"/>
          <w:sz w:val="28"/>
          <w:szCs w:val="28"/>
        </w:rPr>
        <w:t>в том числе путем заключения муниципального контракта на оказание соответствующих услуг.</w:t>
      </w:r>
      <w:proofErr w:type="gramEnd"/>
    </w:p>
    <w:p w:rsidR="00C0763C" w:rsidRDefault="00C076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438">
        <w:rPr>
          <w:rFonts w:ascii="Times New Roman" w:hAnsi="Times New Roman" w:cs="Times New Roman"/>
          <w:sz w:val="28"/>
          <w:szCs w:val="28"/>
        </w:rPr>
        <w:t>3.4.</w:t>
      </w:r>
      <w:r w:rsidR="00CD55F6" w:rsidRPr="005C740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9B4CDF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FE5165" w:rsidRPr="00503438">
        <w:rPr>
          <w:rFonts w:ascii="Times New Roman" w:hAnsi="Times New Roman" w:cs="Times New Roman"/>
          <w:sz w:val="28"/>
          <w:szCs w:val="28"/>
        </w:rPr>
        <w:t>о</w:t>
      </w:r>
      <w:r w:rsidRPr="00503438">
        <w:rPr>
          <w:rFonts w:ascii="Times New Roman" w:hAnsi="Times New Roman" w:cs="Times New Roman"/>
          <w:sz w:val="28"/>
          <w:szCs w:val="28"/>
        </w:rPr>
        <w:t xml:space="preserve">существляет подготовку </w:t>
      </w:r>
      <w:hyperlink r:id="rId19">
        <w:r w:rsidR="009C6DCE" w:rsidRPr="0050343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9C6DCE" w:rsidRPr="00503438">
        <w:rPr>
          <w:rFonts w:ascii="Times New Roman" w:hAnsi="Times New Roman" w:cs="Times New Roman"/>
          <w:sz w:val="28"/>
          <w:szCs w:val="28"/>
        </w:rPr>
        <w:t xml:space="preserve"> </w:t>
      </w:r>
      <w:r w:rsidRPr="0050343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города </w:t>
      </w:r>
      <w:r w:rsidR="00341EB1" w:rsidRPr="00503438">
        <w:rPr>
          <w:rFonts w:ascii="Times New Roman" w:hAnsi="Times New Roman" w:cs="Times New Roman"/>
          <w:sz w:val="28"/>
          <w:szCs w:val="28"/>
        </w:rPr>
        <w:t xml:space="preserve">Шахты </w:t>
      </w:r>
      <w:r w:rsidRPr="00503438">
        <w:rPr>
          <w:rFonts w:ascii="Times New Roman" w:hAnsi="Times New Roman" w:cs="Times New Roman"/>
          <w:sz w:val="28"/>
          <w:szCs w:val="28"/>
        </w:rPr>
        <w:t xml:space="preserve">о проведении торгов </w:t>
      </w:r>
      <w:r w:rsidR="00503438" w:rsidRPr="00503438">
        <w:rPr>
          <w:rFonts w:ascii="Times New Roman" w:hAnsi="Times New Roman" w:cs="Times New Roman"/>
          <w:sz w:val="28"/>
          <w:szCs w:val="28"/>
        </w:rPr>
        <w:t xml:space="preserve">(конкурса или аукциона) </w:t>
      </w:r>
      <w:r w:rsidRPr="00503438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о комплексном развитии территории в порядке и в сроки, установленные </w:t>
      </w:r>
      <w:r w:rsidR="009C6DCE" w:rsidRPr="00503438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50343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9C6DCE" w:rsidRPr="00503438">
        <w:rPr>
          <w:rFonts w:ascii="Times New Roman" w:hAnsi="Times New Roman" w:cs="Times New Roman"/>
          <w:sz w:val="28"/>
          <w:szCs w:val="28"/>
        </w:rPr>
        <w:t>Шахты.</w:t>
      </w:r>
    </w:p>
    <w:p w:rsidR="00C0763C" w:rsidRPr="006F095B" w:rsidRDefault="009C6DCE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492BD8">
        <w:rPr>
          <w:rFonts w:ascii="Times New Roman" w:hAnsi="Times New Roman" w:cs="Times New Roman"/>
          <w:sz w:val="28"/>
          <w:szCs w:val="28"/>
        </w:rPr>
        <w:t xml:space="preserve">Департамент архитектуры, градостроительства и территориального развития </w:t>
      </w:r>
      <w:r w:rsidR="00C0763C" w:rsidRPr="006F095B">
        <w:rPr>
          <w:rFonts w:ascii="Times New Roman" w:hAnsi="Times New Roman" w:cs="Times New Roman"/>
          <w:sz w:val="28"/>
          <w:szCs w:val="28"/>
        </w:rPr>
        <w:t>организует проведение торгов на право заключения договора о комплексном развитии территории.</w:t>
      </w:r>
    </w:p>
    <w:p w:rsidR="00C0763C" w:rsidRPr="006F095B" w:rsidRDefault="00C076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Порядок проведения торгов на право заключения договора о комплексном развитии территории устанавливается Правительством Российской Федерации.</w:t>
      </w:r>
    </w:p>
    <w:p w:rsidR="00C0763C" w:rsidRPr="006F095B" w:rsidRDefault="00C076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Торги на право заключения договора о комплексном развитии территории по инициативе органа местного самоуправления проводятся в порядке, установленном </w:t>
      </w:r>
      <w:hyperlink r:id="rId20">
        <w:r w:rsidRPr="007C3DD2">
          <w:rPr>
            <w:rFonts w:ascii="Times New Roman" w:hAnsi="Times New Roman" w:cs="Times New Roman"/>
            <w:sz w:val="28"/>
            <w:szCs w:val="28"/>
          </w:rPr>
          <w:t>статьей 69</w:t>
        </w:r>
      </w:hyperlink>
      <w:r w:rsidRPr="006F095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</w:t>
      </w:r>
    </w:p>
    <w:p w:rsidR="00C0763C" w:rsidRPr="006F095B" w:rsidRDefault="009C6DCE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3.6.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Администрация города </w:t>
      </w:r>
      <w:r w:rsidR="0028102A">
        <w:rPr>
          <w:rFonts w:ascii="Times New Roman" w:hAnsi="Times New Roman" w:cs="Times New Roman"/>
          <w:sz w:val="28"/>
          <w:szCs w:val="28"/>
        </w:rPr>
        <w:t xml:space="preserve">Шахты </w:t>
      </w:r>
      <w:r w:rsidR="00C0763C" w:rsidRPr="006F095B">
        <w:rPr>
          <w:rFonts w:ascii="Times New Roman" w:hAnsi="Times New Roman" w:cs="Times New Roman"/>
          <w:sz w:val="28"/>
          <w:szCs w:val="28"/>
        </w:rPr>
        <w:t>в лице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D55F6" w:rsidRPr="005C740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946E52" w:rsidRPr="005C740B">
        <w:rPr>
          <w:rFonts w:ascii="Times New Roman" w:hAnsi="Times New Roman" w:cs="Times New Roman"/>
          <w:sz w:val="28"/>
          <w:szCs w:val="28"/>
        </w:rPr>
        <w:t xml:space="preserve">города Шахты </w:t>
      </w:r>
      <w:r w:rsidR="00CD55F6" w:rsidRPr="005C740B">
        <w:rPr>
          <w:rFonts w:ascii="Times New Roman" w:hAnsi="Times New Roman" w:cs="Times New Roman"/>
          <w:sz w:val="28"/>
          <w:szCs w:val="28"/>
        </w:rPr>
        <w:t>по вопросам строительства и архитектуры</w:t>
      </w:r>
      <w:r w:rsidR="00C51DC7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заключает </w:t>
      </w:r>
      <w:r w:rsidR="00936F57" w:rsidRPr="006F095B">
        <w:rPr>
          <w:rFonts w:ascii="Times New Roman" w:hAnsi="Times New Roman" w:cs="Times New Roman"/>
          <w:sz w:val="28"/>
          <w:szCs w:val="28"/>
        </w:rPr>
        <w:t xml:space="preserve">договор о комплексном развитии территории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с победителем торгов, проведенных в соответствии со </w:t>
      </w:r>
      <w:hyperlink r:id="rId21">
        <w:r w:rsidR="00C0763C" w:rsidRPr="007C3DD2">
          <w:rPr>
            <w:rFonts w:ascii="Times New Roman" w:hAnsi="Times New Roman" w:cs="Times New Roman"/>
            <w:sz w:val="28"/>
            <w:szCs w:val="28"/>
          </w:rPr>
          <w:t>статьей 69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либо с иным участником торгов, определяемым в соответствии с указанной статьей, </w:t>
      </w:r>
      <w:r w:rsidR="00A23B80">
        <w:rPr>
          <w:rFonts w:ascii="Times New Roman" w:hAnsi="Times New Roman" w:cs="Times New Roman"/>
          <w:sz w:val="28"/>
          <w:szCs w:val="28"/>
        </w:rPr>
        <w:t xml:space="preserve">в том числе с </w:t>
      </w:r>
      <w:r w:rsidR="00936F57">
        <w:rPr>
          <w:rFonts w:ascii="Times New Roman" w:hAnsi="Times New Roman" w:cs="Times New Roman"/>
          <w:sz w:val="28"/>
          <w:szCs w:val="28"/>
        </w:rPr>
        <w:t>лицами указанными в пункте 3.2</w:t>
      </w:r>
      <w:r w:rsidR="00A23B80">
        <w:rPr>
          <w:rFonts w:ascii="Times New Roman" w:hAnsi="Times New Roman" w:cs="Times New Roman"/>
          <w:sz w:val="28"/>
          <w:szCs w:val="28"/>
        </w:rPr>
        <w:t xml:space="preserve"> </w:t>
      </w:r>
      <w:r w:rsidR="00936F57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="00A23B80">
        <w:rPr>
          <w:rFonts w:ascii="Times New Roman" w:hAnsi="Times New Roman" w:cs="Times New Roman"/>
          <w:sz w:val="28"/>
          <w:szCs w:val="28"/>
        </w:rPr>
        <w:t>без проведения торгов</w:t>
      </w:r>
      <w:proofErr w:type="gramEnd"/>
      <w:r w:rsidR="00A23B80">
        <w:rPr>
          <w:rFonts w:ascii="Times New Roman" w:hAnsi="Times New Roman" w:cs="Times New Roman"/>
          <w:sz w:val="28"/>
          <w:szCs w:val="28"/>
        </w:rPr>
        <w:t xml:space="preserve">, </w:t>
      </w:r>
      <w:r w:rsidR="00C0763C" w:rsidRPr="006F095B">
        <w:rPr>
          <w:rFonts w:ascii="Times New Roman" w:hAnsi="Times New Roman" w:cs="Times New Roman"/>
          <w:sz w:val="28"/>
          <w:szCs w:val="28"/>
        </w:rPr>
        <w:t>в сроки, установленные действующим законодательством.</w:t>
      </w:r>
    </w:p>
    <w:p w:rsidR="00C0763C" w:rsidRPr="006F095B" w:rsidRDefault="00AE4E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3.7.</w:t>
      </w:r>
      <w:r w:rsidR="00C0763C" w:rsidRPr="006F095B">
        <w:rPr>
          <w:rFonts w:ascii="Times New Roman" w:hAnsi="Times New Roman" w:cs="Times New Roman"/>
          <w:sz w:val="28"/>
          <w:szCs w:val="28"/>
        </w:rPr>
        <w:t>Заключение договора о комплексном развитии территории нежилой застройки с правообладателями, выразившими в письменной форме согласие на его заключение, при условии, что такое согласие было получено ото всех правообладателей объектов недвижимого имущества, расположенных в границах территории, в отношении которой подготовлен проект решения о комплексном развитии территории нежилой застройки, и представлено в уполномоченный орган не позднее 45 дней со дня получения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правообладателем этого предложения осуществляется в порядке, установленном</w:t>
      </w:r>
      <w:r w:rsidRPr="00AE4E3C">
        <w:rPr>
          <w:rFonts w:ascii="Times New Roman" w:eastAsia="Times New Roman" w:hAnsi="Times New Roman" w:cs="Times New Roman"/>
          <w:sz w:val="28"/>
          <w:lang w:eastAsia="en-US"/>
        </w:rPr>
        <w:t xml:space="preserve"> </w:t>
      </w:r>
      <w:r w:rsidRPr="00AE4E3C">
        <w:rPr>
          <w:rFonts w:ascii="Times New Roman" w:hAnsi="Times New Roman" w:cs="Times New Roman"/>
          <w:sz w:val="28"/>
          <w:szCs w:val="28"/>
        </w:rPr>
        <w:t>постановлением Правительства Ростовской области от 31.08.2021 № 686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3438">
        <w:rPr>
          <w:rFonts w:ascii="Times New Roman" w:hAnsi="Times New Roman" w:cs="Times New Roman"/>
          <w:sz w:val="28"/>
          <w:szCs w:val="28"/>
        </w:rPr>
        <w:t xml:space="preserve"> и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</w:t>
      </w:r>
      <w:hyperlink w:anchor="P170">
        <w:r w:rsidR="00C0763C" w:rsidRPr="007C3DD2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="00C0763C" w:rsidRPr="007C3DD2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>настоящего Порядка для рассмотрения уполномоченными органами договоров о комплексном развитии территории по инициативе правообладателей.</w:t>
      </w:r>
    </w:p>
    <w:p w:rsidR="00C0763C" w:rsidRPr="00AE4E3C" w:rsidRDefault="00AE4E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E3C">
        <w:rPr>
          <w:rFonts w:ascii="Times New Roman" w:hAnsi="Times New Roman" w:cs="Times New Roman"/>
          <w:sz w:val="28"/>
          <w:szCs w:val="28"/>
        </w:rPr>
        <w:t>3.8.</w:t>
      </w:r>
      <w:r w:rsidR="00C0763C" w:rsidRPr="00AE4E3C">
        <w:rPr>
          <w:rFonts w:ascii="Times New Roman" w:hAnsi="Times New Roman" w:cs="Times New Roman"/>
          <w:sz w:val="28"/>
          <w:szCs w:val="28"/>
        </w:rPr>
        <w:t>Уполномоченными органами по реализации мероприятий, предусмотренных договором о комплексном развитии территории жилой застройки или договором о комплексном развитии территории нежилой застройки, являются:</w:t>
      </w:r>
    </w:p>
    <w:p w:rsidR="00C0763C" w:rsidRPr="00495902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3.8.1.</w:t>
      </w:r>
      <w:r w:rsidR="00AE4E3C" w:rsidRPr="00495902">
        <w:rPr>
          <w:rFonts w:ascii="Times New Roman" w:hAnsi="Times New Roman" w:cs="Times New Roman"/>
          <w:sz w:val="28"/>
          <w:szCs w:val="28"/>
        </w:rPr>
        <w:t xml:space="preserve">Департамент архитектуры, градостроительства и территориального развития Администрации города </w:t>
      </w:r>
      <w:r w:rsidR="00C0763C" w:rsidRPr="00495902">
        <w:rPr>
          <w:rFonts w:ascii="Times New Roman" w:hAnsi="Times New Roman" w:cs="Times New Roman"/>
          <w:sz w:val="28"/>
          <w:szCs w:val="28"/>
        </w:rPr>
        <w:t>в части мероприятий</w:t>
      </w:r>
      <w:r w:rsidR="00A11EE6">
        <w:rPr>
          <w:rFonts w:ascii="Times New Roman" w:hAnsi="Times New Roman" w:cs="Times New Roman"/>
          <w:sz w:val="28"/>
          <w:szCs w:val="28"/>
        </w:rPr>
        <w:t>:</w:t>
      </w:r>
    </w:p>
    <w:p w:rsidR="00AF5D1F" w:rsidRDefault="00AE4E3C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902">
        <w:rPr>
          <w:rFonts w:ascii="Times New Roman" w:hAnsi="Times New Roman" w:cs="Times New Roman"/>
          <w:sz w:val="28"/>
          <w:szCs w:val="28"/>
        </w:rPr>
        <w:t>1)</w:t>
      </w:r>
      <w:r w:rsidR="00C0763C" w:rsidRPr="00495902">
        <w:rPr>
          <w:rFonts w:ascii="Times New Roman" w:hAnsi="Times New Roman" w:cs="Times New Roman"/>
          <w:sz w:val="28"/>
          <w:szCs w:val="28"/>
        </w:rPr>
        <w:t>по подготовке и утверждению документации по планировке территории</w:t>
      </w:r>
      <w:r w:rsidR="00AF5D1F">
        <w:rPr>
          <w:rFonts w:ascii="Times New Roman" w:hAnsi="Times New Roman" w:cs="Times New Roman"/>
          <w:sz w:val="28"/>
          <w:szCs w:val="28"/>
        </w:rPr>
        <w:t>;</w:t>
      </w:r>
    </w:p>
    <w:p w:rsidR="00FE5165" w:rsidRPr="005C740B" w:rsidRDefault="007C3DD2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A5849">
        <w:rPr>
          <w:rFonts w:ascii="Times New Roman" w:hAnsi="Times New Roman" w:cs="Times New Roman"/>
          <w:sz w:val="28"/>
          <w:szCs w:val="28"/>
        </w:rPr>
        <w:t>в случае</w:t>
      </w:r>
      <w:r w:rsidR="00C0763C" w:rsidRPr="00495902">
        <w:rPr>
          <w:rFonts w:ascii="Times New Roman" w:hAnsi="Times New Roman" w:cs="Times New Roman"/>
          <w:sz w:val="28"/>
          <w:szCs w:val="28"/>
        </w:rPr>
        <w:t xml:space="preserve"> необходимости</w:t>
      </w:r>
      <w:r w:rsidR="003A5849">
        <w:rPr>
          <w:rFonts w:ascii="Times New Roman" w:hAnsi="Times New Roman" w:cs="Times New Roman"/>
          <w:sz w:val="28"/>
          <w:szCs w:val="28"/>
        </w:rPr>
        <w:t>,</w:t>
      </w:r>
      <w:r w:rsidR="00C0763C" w:rsidRPr="00495902">
        <w:rPr>
          <w:rFonts w:ascii="Times New Roman" w:hAnsi="Times New Roman" w:cs="Times New Roman"/>
          <w:sz w:val="28"/>
          <w:szCs w:val="28"/>
        </w:rPr>
        <w:t xml:space="preserve"> по внесению изменений в Генеральный </w:t>
      </w:r>
      <w:hyperlink r:id="rId22">
        <w:r w:rsidR="00C0763C" w:rsidRPr="00495902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C0763C" w:rsidRPr="00495902">
        <w:rPr>
          <w:rFonts w:ascii="Times New Roman" w:hAnsi="Times New Roman" w:cs="Times New Roman"/>
          <w:sz w:val="28"/>
          <w:szCs w:val="28"/>
        </w:rPr>
        <w:t xml:space="preserve"> </w:t>
      </w:r>
      <w:r w:rsidR="00D160F4" w:rsidRPr="005C740B">
        <w:rPr>
          <w:rFonts w:ascii="Times New Roman" w:hAnsi="Times New Roman" w:cs="Times New Roman"/>
          <w:sz w:val="28"/>
          <w:szCs w:val="28"/>
        </w:rPr>
        <w:lastRenderedPageBreak/>
        <w:t>городского округа,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hyperlink r:id="rId23">
        <w:r w:rsidR="00C0763C" w:rsidRPr="005C740B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C0763C" w:rsidRPr="005C740B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495902" w:rsidRPr="005C740B">
        <w:rPr>
          <w:rFonts w:ascii="Times New Roman" w:hAnsi="Times New Roman" w:cs="Times New Roman"/>
          <w:sz w:val="28"/>
          <w:szCs w:val="28"/>
        </w:rPr>
        <w:t>муниципального образования «Город Шахты»;</w:t>
      </w:r>
    </w:p>
    <w:p w:rsidR="00887301" w:rsidRPr="005C740B" w:rsidRDefault="007C3DD2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87301" w:rsidRPr="005C740B">
        <w:rPr>
          <w:rFonts w:ascii="Times New Roman" w:hAnsi="Times New Roman" w:cs="Times New Roman"/>
          <w:sz w:val="28"/>
          <w:szCs w:val="28"/>
        </w:rPr>
        <w:t>по подготовке постановления Администрации города об изъятии для муниципальных нужд в целях комплексного развития территории жилой застройки или комплексного развития территории нежилой застройки земельных участков и (или) расположенных на них объектов недвижимого имущества в границах территории определенной для комплексного развития;</w:t>
      </w:r>
    </w:p>
    <w:p w:rsidR="00C0763C" w:rsidRPr="00AF5D1F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3.8.2.</w:t>
      </w:r>
      <w:r w:rsidR="00AF5D1F" w:rsidRPr="00AF5D1F">
        <w:rPr>
          <w:rFonts w:ascii="Times New Roman" w:hAnsi="Times New Roman" w:cs="Times New Roman"/>
          <w:sz w:val="28"/>
          <w:szCs w:val="28"/>
        </w:rPr>
        <w:t>Управление реализации бюджетных программ в сфере жилищного строительства</w:t>
      </w:r>
      <w:r w:rsidR="00C0763C" w:rsidRPr="00AF5D1F">
        <w:rPr>
          <w:rFonts w:ascii="Times New Roman" w:hAnsi="Times New Roman" w:cs="Times New Roman"/>
          <w:sz w:val="28"/>
          <w:szCs w:val="28"/>
        </w:rPr>
        <w:t xml:space="preserve"> в части мероприятий:</w:t>
      </w:r>
    </w:p>
    <w:p w:rsidR="00C0763C" w:rsidRPr="00AF5D1F" w:rsidRDefault="00AF5D1F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D1F">
        <w:rPr>
          <w:rFonts w:ascii="Times New Roman" w:hAnsi="Times New Roman" w:cs="Times New Roman"/>
          <w:sz w:val="28"/>
          <w:szCs w:val="28"/>
        </w:rPr>
        <w:t>1)</w:t>
      </w:r>
      <w:r w:rsidR="00C0763C" w:rsidRPr="00AF5D1F">
        <w:rPr>
          <w:rFonts w:ascii="Times New Roman" w:hAnsi="Times New Roman" w:cs="Times New Roman"/>
          <w:sz w:val="28"/>
          <w:szCs w:val="28"/>
        </w:rPr>
        <w:t>по определению этапов реализации решения о комплексном развитии территории жилой застройки с указанием очередности сноса или реконструкции многоквартирных домов, включенных в это решение;</w:t>
      </w:r>
    </w:p>
    <w:p w:rsidR="00C0763C" w:rsidRPr="00AF5D1F" w:rsidRDefault="00AF5D1F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1F">
        <w:rPr>
          <w:rFonts w:ascii="Times New Roman" w:hAnsi="Times New Roman" w:cs="Times New Roman"/>
          <w:sz w:val="28"/>
          <w:szCs w:val="28"/>
        </w:rPr>
        <w:t>2)</w:t>
      </w:r>
      <w:r w:rsidR="00C0763C" w:rsidRPr="00AF5D1F">
        <w:rPr>
          <w:rFonts w:ascii="Times New Roman" w:hAnsi="Times New Roman" w:cs="Times New Roman"/>
          <w:sz w:val="28"/>
          <w:szCs w:val="28"/>
        </w:rPr>
        <w:t>по заключению договоров, предусматривающих переход прав на жилые помещения, расположенные в многоквартирных домах, включенных в решение о комплексном развитии территории жилой застройки, а при наличии в договоре о комплексном развитии территории жилой застройки условия об обязательстве лица, с которым он заключен, обеспечить заключение договоров, предусматривающих переход прав на жилые помещения, расположенные в многоквартирных домах, включенных в решение о комплексном</w:t>
      </w:r>
      <w:proofErr w:type="gramEnd"/>
      <w:r w:rsidR="00C0763C" w:rsidRPr="00AF5D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63C" w:rsidRPr="00AF5D1F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C0763C" w:rsidRPr="00AF5D1F">
        <w:rPr>
          <w:rFonts w:ascii="Times New Roman" w:hAnsi="Times New Roman" w:cs="Times New Roman"/>
          <w:sz w:val="28"/>
          <w:szCs w:val="28"/>
        </w:rPr>
        <w:t xml:space="preserve"> территории жилой застройки, в соответствии со </w:t>
      </w:r>
      <w:hyperlink r:id="rId24">
        <w:r w:rsidR="00C0763C" w:rsidRPr="00AF5D1F">
          <w:rPr>
            <w:rFonts w:ascii="Times New Roman" w:hAnsi="Times New Roman" w:cs="Times New Roman"/>
            <w:sz w:val="28"/>
            <w:szCs w:val="28"/>
          </w:rPr>
          <w:t>статьей 32.1</w:t>
        </w:r>
      </w:hyperlink>
      <w:r w:rsidR="00C0763C" w:rsidRPr="00AF5D1F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- по оказанию содействия указанному лицу в исполнении данных обязательств.</w:t>
      </w:r>
    </w:p>
    <w:p w:rsidR="00AF5D1F" w:rsidRPr="00887301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40B">
        <w:rPr>
          <w:rFonts w:ascii="Times New Roman" w:hAnsi="Times New Roman" w:cs="Times New Roman"/>
          <w:sz w:val="28"/>
          <w:szCs w:val="28"/>
        </w:rPr>
        <w:t>3.8.3.</w:t>
      </w:r>
      <w:r w:rsidR="0054409A" w:rsidRPr="005C740B">
        <w:rPr>
          <w:rFonts w:ascii="Times New Roman" w:hAnsi="Times New Roman" w:cs="Times New Roman"/>
          <w:sz w:val="28"/>
          <w:szCs w:val="28"/>
        </w:rPr>
        <w:t>Администрация города Шахты в лице заместителя главы Администрации по вопросам строительства и архитектуры</w:t>
      </w:r>
      <w:r w:rsidR="00AF5D1F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5C740B">
        <w:rPr>
          <w:rFonts w:ascii="Times New Roman" w:hAnsi="Times New Roman" w:cs="Times New Roman"/>
          <w:sz w:val="28"/>
          <w:szCs w:val="28"/>
        </w:rPr>
        <w:t>в части</w:t>
      </w:r>
      <w:r w:rsidR="0054409A" w:rsidRPr="005C740B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88730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87301" w:rsidRPr="00887301">
        <w:rPr>
          <w:rFonts w:ascii="Times New Roman" w:hAnsi="Times New Roman" w:cs="Times New Roman"/>
          <w:sz w:val="28"/>
          <w:szCs w:val="28"/>
        </w:rPr>
        <w:t>по предоставлению земельных участков, находящихся в муниципальной собственности или государственная собственность на которые не разграничена, необходимых для целей реализации проекта комплексного развития территории</w:t>
      </w:r>
      <w:r w:rsidR="00887301">
        <w:rPr>
          <w:rFonts w:ascii="Times New Roman" w:hAnsi="Times New Roman" w:cs="Times New Roman"/>
          <w:sz w:val="28"/>
          <w:szCs w:val="28"/>
        </w:rPr>
        <w:t>.</w:t>
      </w:r>
    </w:p>
    <w:p w:rsidR="00C0763C" w:rsidRPr="003A5849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C0763C" w:rsidRPr="003A5849">
        <w:rPr>
          <w:rFonts w:ascii="Times New Roman" w:hAnsi="Times New Roman" w:cs="Times New Roman"/>
          <w:sz w:val="28"/>
          <w:szCs w:val="28"/>
        </w:rPr>
        <w:t>Выполнение мероприятий, связанных с архитектурно-строительным проектированием, со строительством, сносом объектов капитального строительства и иных необходимых мероприятий в соответствии с этапами реализации решения о комплексном развитии территории жилой застройки, отнесенные к обязательствам Администрации города</w:t>
      </w:r>
      <w:r w:rsidR="003A5849" w:rsidRPr="003A5849">
        <w:rPr>
          <w:rFonts w:ascii="Times New Roman" w:hAnsi="Times New Roman" w:cs="Times New Roman"/>
          <w:sz w:val="28"/>
          <w:szCs w:val="28"/>
        </w:rPr>
        <w:t xml:space="preserve"> Шахты</w:t>
      </w:r>
      <w:r w:rsidR="00C0763C" w:rsidRPr="003A5849">
        <w:rPr>
          <w:rFonts w:ascii="Times New Roman" w:hAnsi="Times New Roman" w:cs="Times New Roman"/>
          <w:sz w:val="28"/>
          <w:szCs w:val="28"/>
        </w:rPr>
        <w:t xml:space="preserve">, осуществляются с учетом положений </w:t>
      </w:r>
      <w:hyperlink w:anchor="P139">
        <w:r w:rsidR="00C0763C" w:rsidRPr="007C3DD2">
          <w:rPr>
            <w:rFonts w:ascii="Times New Roman" w:hAnsi="Times New Roman" w:cs="Times New Roman"/>
            <w:sz w:val="28"/>
            <w:szCs w:val="28"/>
          </w:rPr>
          <w:t>пункта 2.1</w:t>
        </w:r>
        <w:r w:rsidR="003A5849" w:rsidRPr="007C3DD2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0763C" w:rsidRPr="003A5849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0763C" w:rsidRPr="003A5849" w:rsidRDefault="003A5849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849">
        <w:rPr>
          <w:rFonts w:ascii="Times New Roman" w:hAnsi="Times New Roman" w:cs="Times New Roman"/>
          <w:sz w:val="28"/>
          <w:szCs w:val="28"/>
        </w:rPr>
        <w:t>1</w:t>
      </w:r>
      <w:r w:rsidR="007C3DD2">
        <w:rPr>
          <w:rFonts w:ascii="Times New Roman" w:hAnsi="Times New Roman" w:cs="Times New Roman"/>
          <w:sz w:val="28"/>
          <w:szCs w:val="28"/>
        </w:rPr>
        <w:t>)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в части социальной </w:t>
      </w:r>
      <w:r w:rsidR="00ED15CD" w:rsidRPr="005C740B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 w:rsidRPr="005C740B">
        <w:rPr>
          <w:rFonts w:ascii="Times New Roman" w:hAnsi="Times New Roman" w:cs="Times New Roman"/>
          <w:sz w:val="28"/>
          <w:szCs w:val="28"/>
        </w:rPr>
        <w:t>–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88309B" w:rsidRPr="005C740B">
        <w:rPr>
          <w:rFonts w:ascii="Times New Roman" w:hAnsi="Times New Roman" w:cs="Times New Roman"/>
          <w:sz w:val="28"/>
          <w:szCs w:val="28"/>
        </w:rPr>
        <w:t>отраслевые (функциональные) органы Администрации</w:t>
      </w:r>
      <w:r w:rsidR="0088309B" w:rsidRPr="005C74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309B" w:rsidRPr="005C740B">
        <w:rPr>
          <w:rFonts w:ascii="Times New Roman" w:hAnsi="Times New Roman" w:cs="Times New Roman"/>
          <w:sz w:val="28"/>
          <w:szCs w:val="28"/>
        </w:rPr>
        <w:t>города Шахты</w:t>
      </w:r>
      <w:r w:rsidR="004651E8" w:rsidRPr="005C740B">
        <w:rPr>
          <w:rFonts w:ascii="Times New Roman" w:hAnsi="Times New Roman" w:cs="Times New Roman"/>
          <w:sz w:val="28"/>
          <w:szCs w:val="28"/>
        </w:rPr>
        <w:t>, осуществляющие свою деятельность в области развития объектов социальной инфраструктуры</w:t>
      </w:r>
      <w:r w:rsidR="0049236C">
        <w:rPr>
          <w:rFonts w:ascii="Times New Roman" w:hAnsi="Times New Roman" w:cs="Times New Roman"/>
          <w:sz w:val="28"/>
          <w:szCs w:val="28"/>
        </w:rPr>
        <w:t xml:space="preserve"> </w:t>
      </w:r>
      <w:r w:rsidR="00773130" w:rsidRPr="00773130">
        <w:rPr>
          <w:rFonts w:ascii="Times New Roman" w:hAnsi="Times New Roman" w:cs="Times New Roman"/>
          <w:sz w:val="28"/>
          <w:szCs w:val="28"/>
        </w:rPr>
        <w:t xml:space="preserve">и (или) другой </w:t>
      </w:r>
      <w:r w:rsidR="0049236C" w:rsidRPr="0049236C">
        <w:rPr>
          <w:rFonts w:ascii="Times New Roman" w:hAnsi="Times New Roman" w:cs="Times New Roman"/>
          <w:sz w:val="28"/>
          <w:szCs w:val="28"/>
        </w:rPr>
        <w:t>отраслев</w:t>
      </w:r>
      <w:r w:rsidR="0049236C">
        <w:rPr>
          <w:rFonts w:ascii="Times New Roman" w:hAnsi="Times New Roman" w:cs="Times New Roman"/>
          <w:sz w:val="28"/>
          <w:szCs w:val="28"/>
        </w:rPr>
        <w:t>ой</w:t>
      </w:r>
      <w:r w:rsidR="0049236C" w:rsidRPr="0049236C">
        <w:rPr>
          <w:rFonts w:ascii="Times New Roman" w:hAnsi="Times New Roman" w:cs="Times New Roman"/>
          <w:sz w:val="28"/>
          <w:szCs w:val="28"/>
        </w:rPr>
        <w:t xml:space="preserve"> (функциональны</w:t>
      </w:r>
      <w:r w:rsidR="0049236C">
        <w:rPr>
          <w:rFonts w:ascii="Times New Roman" w:hAnsi="Times New Roman" w:cs="Times New Roman"/>
          <w:sz w:val="28"/>
          <w:szCs w:val="28"/>
        </w:rPr>
        <w:t>й</w:t>
      </w:r>
      <w:r w:rsidR="0049236C" w:rsidRPr="0049236C">
        <w:rPr>
          <w:rFonts w:ascii="Times New Roman" w:hAnsi="Times New Roman" w:cs="Times New Roman"/>
          <w:sz w:val="28"/>
          <w:szCs w:val="28"/>
        </w:rPr>
        <w:t>)</w:t>
      </w:r>
      <w:r w:rsidR="0049236C">
        <w:rPr>
          <w:rFonts w:ascii="Times New Roman" w:hAnsi="Times New Roman" w:cs="Times New Roman"/>
          <w:sz w:val="28"/>
          <w:szCs w:val="28"/>
        </w:rPr>
        <w:t xml:space="preserve"> </w:t>
      </w:r>
      <w:r w:rsidR="00773130" w:rsidRPr="00773130">
        <w:rPr>
          <w:rFonts w:ascii="Times New Roman" w:hAnsi="Times New Roman" w:cs="Times New Roman"/>
          <w:sz w:val="28"/>
          <w:szCs w:val="28"/>
        </w:rPr>
        <w:t>орган, уполномоченный Администрацией города Шахты или Правительством Ростовской области</w:t>
      </w:r>
      <w:r w:rsidR="00C0763C" w:rsidRPr="003A5849">
        <w:rPr>
          <w:rFonts w:ascii="Times New Roman" w:hAnsi="Times New Roman" w:cs="Times New Roman"/>
          <w:sz w:val="28"/>
          <w:szCs w:val="28"/>
        </w:rPr>
        <w:t>;</w:t>
      </w:r>
    </w:p>
    <w:p w:rsidR="00C0763C" w:rsidRPr="003A5849" w:rsidRDefault="007C3DD2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D15CD" w:rsidRPr="003A5849">
        <w:rPr>
          <w:rFonts w:ascii="Times New Roman" w:hAnsi="Times New Roman" w:cs="Times New Roman"/>
          <w:sz w:val="28"/>
          <w:szCs w:val="28"/>
        </w:rPr>
        <w:t>в части коммунальной инфраструктуры</w:t>
      </w:r>
      <w:r w:rsidR="00ED15CD">
        <w:rPr>
          <w:rFonts w:ascii="Times New Roman" w:hAnsi="Times New Roman" w:cs="Times New Roman"/>
          <w:sz w:val="28"/>
          <w:szCs w:val="28"/>
        </w:rPr>
        <w:t>,</w:t>
      </w:r>
      <w:r w:rsidR="00ED15CD" w:rsidRPr="003A5849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3A5849">
        <w:rPr>
          <w:rFonts w:ascii="Times New Roman" w:hAnsi="Times New Roman" w:cs="Times New Roman"/>
          <w:sz w:val="28"/>
          <w:szCs w:val="28"/>
        </w:rPr>
        <w:t xml:space="preserve">автодорожной и транспортной инфраструктуры </w:t>
      </w:r>
      <w:r w:rsidR="003A5849" w:rsidRPr="003A5849">
        <w:rPr>
          <w:rFonts w:ascii="Times New Roman" w:hAnsi="Times New Roman" w:cs="Times New Roman"/>
          <w:sz w:val="28"/>
          <w:szCs w:val="28"/>
        </w:rPr>
        <w:t>–</w:t>
      </w:r>
      <w:r w:rsidR="00C0763C" w:rsidRPr="003A5849">
        <w:rPr>
          <w:rFonts w:ascii="Times New Roman" w:hAnsi="Times New Roman" w:cs="Times New Roman"/>
          <w:sz w:val="28"/>
          <w:szCs w:val="28"/>
        </w:rPr>
        <w:t xml:space="preserve"> </w:t>
      </w:r>
      <w:r w:rsidR="003A5849" w:rsidRPr="003A5849">
        <w:rPr>
          <w:rFonts w:ascii="Times New Roman" w:hAnsi="Times New Roman" w:cs="Times New Roman"/>
          <w:sz w:val="28"/>
          <w:szCs w:val="28"/>
        </w:rPr>
        <w:t>МКУ «</w:t>
      </w:r>
      <w:r w:rsidR="0088309B" w:rsidRPr="0088309B">
        <w:rPr>
          <w:rFonts w:ascii="Times New Roman" w:hAnsi="Times New Roman" w:cs="Times New Roman"/>
          <w:sz w:val="28"/>
          <w:szCs w:val="28"/>
        </w:rPr>
        <w:t>ДГХ</w:t>
      </w:r>
      <w:r w:rsidR="003A5849" w:rsidRPr="003A5849">
        <w:rPr>
          <w:rFonts w:ascii="Times New Roman" w:hAnsi="Times New Roman" w:cs="Times New Roman"/>
          <w:sz w:val="28"/>
          <w:szCs w:val="28"/>
        </w:rPr>
        <w:t>» г.</w:t>
      </w:r>
      <w:r w:rsidR="00ED15CD">
        <w:rPr>
          <w:rFonts w:ascii="Times New Roman" w:hAnsi="Times New Roman" w:cs="Times New Roman"/>
          <w:sz w:val="28"/>
          <w:szCs w:val="28"/>
        </w:rPr>
        <w:t xml:space="preserve"> </w:t>
      </w:r>
      <w:r w:rsidR="003A5849" w:rsidRPr="003A5849">
        <w:rPr>
          <w:rFonts w:ascii="Times New Roman" w:hAnsi="Times New Roman" w:cs="Times New Roman"/>
          <w:sz w:val="28"/>
          <w:szCs w:val="28"/>
        </w:rPr>
        <w:t>Шахты</w:t>
      </w:r>
      <w:r w:rsidR="0049236C">
        <w:rPr>
          <w:rFonts w:ascii="Times New Roman" w:hAnsi="Times New Roman" w:cs="Times New Roman"/>
          <w:sz w:val="28"/>
          <w:szCs w:val="28"/>
        </w:rPr>
        <w:t>, сетевые организации</w:t>
      </w:r>
      <w:r w:rsidR="00936F57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 w:rsidP="007C3D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170"/>
      <w:bookmarkEnd w:id="11"/>
      <w:r w:rsidRPr="006F095B">
        <w:rPr>
          <w:rFonts w:ascii="Times New Roman" w:hAnsi="Times New Roman" w:cs="Times New Roman"/>
          <w:sz w:val="28"/>
          <w:szCs w:val="28"/>
        </w:rPr>
        <w:lastRenderedPageBreak/>
        <w:t>4. Порядок рассмотрения уполномоченными органами</w:t>
      </w:r>
    </w:p>
    <w:p w:rsidR="00C0763C" w:rsidRPr="006F095B" w:rsidRDefault="00C0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договоров о комплексном развитии территории по инициативе</w:t>
      </w:r>
    </w:p>
    <w:p w:rsidR="00C0763C" w:rsidRPr="006F095B" w:rsidRDefault="00C076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правообладателей</w:t>
      </w:r>
    </w:p>
    <w:p w:rsidR="00C0763C" w:rsidRPr="006F095B" w:rsidRDefault="00C0763C" w:rsidP="007C3D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50342D" w:rsidP="007C3D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4.1.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Правообладатель (правообладатели) земельных участков и (или) расположенных на них объектов недвижимого имущества, в том числе лица, которым земельные участки, находящиеся в государственной или муниципальной собственности, предоставлены в аренду, в безвозмездное пользование в соответствии с земельным законодательством, </w:t>
      </w:r>
      <w:r w:rsidR="00346B48">
        <w:rPr>
          <w:rFonts w:ascii="Times New Roman" w:hAnsi="Times New Roman" w:cs="Times New Roman"/>
          <w:sz w:val="28"/>
          <w:szCs w:val="28"/>
        </w:rPr>
        <w:t xml:space="preserve">кроме правообладателей линейных объектов, </w:t>
      </w:r>
      <w:r w:rsidR="00C0763C" w:rsidRPr="006F095B">
        <w:rPr>
          <w:rFonts w:ascii="Times New Roman" w:hAnsi="Times New Roman" w:cs="Times New Roman"/>
          <w:sz w:val="28"/>
          <w:szCs w:val="28"/>
        </w:rPr>
        <w:t>в случае, если срок действия их прав на земельный участок составляет на день заключения договора о комплексном развитии территории</w:t>
      </w:r>
      <w:proofErr w:type="gramEnd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 xml:space="preserve">не менее чем пять лет, расположенных на земельных участках, составляющих территорию, подлежащую комплексному развитию (далее - правообладатель), вправе </w:t>
      </w:r>
      <w:r w:rsidR="00C0763C" w:rsidRPr="001F7FAF">
        <w:rPr>
          <w:rFonts w:ascii="Times New Roman" w:hAnsi="Times New Roman" w:cs="Times New Roman"/>
          <w:sz w:val="28"/>
          <w:szCs w:val="28"/>
        </w:rPr>
        <w:t xml:space="preserve">обратиться </w:t>
      </w:r>
      <w:r w:rsidR="00BF447D" w:rsidRPr="001F7FAF">
        <w:rPr>
          <w:rFonts w:ascii="Times New Roman" w:hAnsi="Times New Roman" w:cs="Times New Roman"/>
          <w:sz w:val="28"/>
          <w:szCs w:val="28"/>
        </w:rPr>
        <w:t>в Администрацию города Шахты</w:t>
      </w:r>
      <w:r w:rsidR="00BF447D" w:rsidRPr="006F095B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с заявлением о комплексном развитии территории по </w:t>
      </w:r>
      <w:hyperlink w:anchor="P210">
        <w:r w:rsidR="00C0763C" w:rsidRPr="007C3DD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>, установленной приложением к настоящему Порядку, с приложением документов, перечень которых определен нормативным правовым актом Правительства Ростовской области</w:t>
      </w:r>
      <w:r w:rsidR="001F7FAF">
        <w:rPr>
          <w:rFonts w:ascii="Times New Roman" w:hAnsi="Times New Roman" w:cs="Times New Roman"/>
          <w:sz w:val="28"/>
          <w:szCs w:val="28"/>
        </w:rPr>
        <w:t xml:space="preserve">, </w:t>
      </w:r>
      <w:r w:rsidR="001F7FAF" w:rsidRPr="001F7FAF">
        <w:rPr>
          <w:rFonts w:ascii="Times New Roman" w:hAnsi="Times New Roman" w:cs="Times New Roman"/>
          <w:sz w:val="28"/>
          <w:szCs w:val="28"/>
        </w:rPr>
        <w:t>а также</w:t>
      </w:r>
      <w:r w:rsidR="00BF447D" w:rsidRPr="001F7FAF">
        <w:rPr>
          <w:rFonts w:ascii="Times New Roman" w:hAnsi="Times New Roman" w:cs="Times New Roman"/>
          <w:sz w:val="28"/>
          <w:szCs w:val="28"/>
        </w:rPr>
        <w:t xml:space="preserve"> </w:t>
      </w:r>
      <w:r w:rsidR="001F7FAF" w:rsidRPr="001F7FAF">
        <w:rPr>
          <w:rFonts w:ascii="Times New Roman" w:hAnsi="Times New Roman" w:cs="Times New Roman"/>
          <w:sz w:val="28"/>
          <w:szCs w:val="28"/>
        </w:rPr>
        <w:t xml:space="preserve">материалов, указанных в </w:t>
      </w:r>
      <w:hyperlink w:anchor="P66">
        <w:r w:rsidR="001F7FAF" w:rsidRPr="007C3DD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2.2</w:t>
        </w:r>
      </w:hyperlink>
      <w:r w:rsidR="001F7FAF" w:rsidRPr="001F7FA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0763C" w:rsidRPr="006F09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0763C" w:rsidRPr="006F095B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76"/>
      <w:bookmarkEnd w:id="12"/>
      <w:r>
        <w:rPr>
          <w:rFonts w:ascii="Times New Roman" w:hAnsi="Times New Roman" w:cs="Times New Roman"/>
          <w:sz w:val="28"/>
          <w:szCs w:val="28"/>
        </w:rPr>
        <w:t>4.2.</w:t>
      </w:r>
      <w:r w:rsidR="00C0763C" w:rsidRPr="006F095B">
        <w:rPr>
          <w:rFonts w:ascii="Times New Roman" w:hAnsi="Times New Roman" w:cs="Times New Roman"/>
          <w:sz w:val="28"/>
          <w:szCs w:val="28"/>
        </w:rPr>
        <w:t>Уполномоченный орган направляет запросы (в случае отсутствия в распоряжении уполномоченного органа необходимых сведений):</w:t>
      </w:r>
    </w:p>
    <w:p w:rsidR="00C0763C" w:rsidRPr="005C740B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740B">
        <w:rPr>
          <w:rFonts w:ascii="Times New Roman" w:hAnsi="Times New Roman" w:cs="Times New Roman"/>
          <w:sz w:val="28"/>
          <w:szCs w:val="28"/>
        </w:rPr>
        <w:t>4.2.1.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О предоставлении информации </w:t>
      </w:r>
      <w:r w:rsidR="006770C7" w:rsidRPr="005C740B">
        <w:rPr>
          <w:rFonts w:ascii="Times New Roman" w:hAnsi="Times New Roman" w:cs="Times New Roman"/>
          <w:sz w:val="28"/>
          <w:szCs w:val="28"/>
        </w:rPr>
        <w:t xml:space="preserve">о наличии (отсутствии) </w:t>
      </w:r>
      <w:r w:rsidR="00C0763C" w:rsidRPr="005C740B">
        <w:rPr>
          <w:rFonts w:ascii="Times New Roman" w:hAnsi="Times New Roman" w:cs="Times New Roman"/>
          <w:sz w:val="28"/>
          <w:szCs w:val="28"/>
        </w:rPr>
        <w:t>объект</w:t>
      </w:r>
      <w:r w:rsidR="006770C7" w:rsidRPr="005C740B">
        <w:rPr>
          <w:rFonts w:ascii="Times New Roman" w:hAnsi="Times New Roman" w:cs="Times New Roman"/>
          <w:sz w:val="28"/>
          <w:szCs w:val="28"/>
        </w:rPr>
        <w:t>ов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недвижимости, находящихся в муниципальной собственности, и земельных участк</w:t>
      </w:r>
      <w:r w:rsidR="006770C7" w:rsidRPr="005C740B">
        <w:rPr>
          <w:rFonts w:ascii="Times New Roman" w:hAnsi="Times New Roman" w:cs="Times New Roman"/>
          <w:sz w:val="28"/>
          <w:szCs w:val="28"/>
        </w:rPr>
        <w:t>ов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 в границах территории, подлежащей комплексному развитию по инициативе правообладателей, включая сведения о существующих правах, ограничениях, обременениях прав и их условиях, о планируемых к реализации на торгах земельных участках и объектах недвижимости </w:t>
      </w:r>
      <w:r w:rsidR="004651E8" w:rsidRPr="005C740B">
        <w:rPr>
          <w:rFonts w:ascii="Times New Roman" w:hAnsi="Times New Roman" w:cs="Times New Roman"/>
          <w:sz w:val="28"/>
          <w:szCs w:val="28"/>
        </w:rPr>
        <w:t>–</w:t>
      </w:r>
      <w:r w:rsidR="00F76914" w:rsidRPr="005C740B">
        <w:rPr>
          <w:rFonts w:ascii="Times New Roman" w:hAnsi="Times New Roman" w:cs="Times New Roman"/>
          <w:sz w:val="28"/>
          <w:szCs w:val="28"/>
        </w:rPr>
        <w:t xml:space="preserve"> в</w:t>
      </w:r>
      <w:r w:rsidR="004651E8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1F7FAF" w:rsidRPr="005C740B">
        <w:rPr>
          <w:rFonts w:ascii="Times New Roman" w:hAnsi="Times New Roman" w:cs="Times New Roman"/>
          <w:sz w:val="28"/>
          <w:szCs w:val="28"/>
        </w:rPr>
        <w:t>Комитет;</w:t>
      </w:r>
      <w:proofErr w:type="gramEnd"/>
    </w:p>
    <w:p w:rsidR="00C0763C" w:rsidRPr="006F095B" w:rsidRDefault="007C3DD2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</w:t>
      </w:r>
      <w:r w:rsidR="00C0763C" w:rsidRPr="005C740B">
        <w:rPr>
          <w:rFonts w:ascii="Times New Roman" w:hAnsi="Times New Roman" w:cs="Times New Roman"/>
          <w:sz w:val="28"/>
          <w:szCs w:val="28"/>
        </w:rPr>
        <w:t>О принятых решениях</w:t>
      </w:r>
      <w:r w:rsidR="004651E8" w:rsidRPr="005C740B">
        <w:rPr>
          <w:rFonts w:ascii="Times New Roman" w:hAnsi="Times New Roman" w:cs="Times New Roman"/>
          <w:sz w:val="28"/>
          <w:szCs w:val="28"/>
        </w:rPr>
        <w:t>,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предоставления земельного участка, а также предоставлении </w:t>
      </w:r>
      <w:r w:rsidR="00F76914" w:rsidRPr="005C740B">
        <w:rPr>
          <w:rFonts w:ascii="Times New Roman" w:hAnsi="Times New Roman" w:cs="Times New Roman"/>
          <w:sz w:val="28"/>
          <w:szCs w:val="28"/>
        </w:rPr>
        <w:t xml:space="preserve">копий </w:t>
      </w:r>
      <w:r w:rsidR="00C0763C" w:rsidRPr="005C740B">
        <w:rPr>
          <w:rFonts w:ascii="Times New Roman" w:hAnsi="Times New Roman" w:cs="Times New Roman"/>
          <w:sz w:val="28"/>
          <w:szCs w:val="28"/>
        </w:rPr>
        <w:t>соответствующих актов</w:t>
      </w:r>
      <w:r w:rsidR="006770C7" w:rsidRPr="005C740B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FD1850" w:rsidRPr="005C740B">
        <w:rPr>
          <w:rFonts w:ascii="Times New Roman" w:hAnsi="Times New Roman" w:cs="Times New Roman"/>
          <w:sz w:val="28"/>
          <w:szCs w:val="28"/>
        </w:rPr>
        <w:t>–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F76914" w:rsidRPr="005C740B">
        <w:rPr>
          <w:rFonts w:ascii="Times New Roman" w:hAnsi="Times New Roman" w:cs="Times New Roman"/>
          <w:sz w:val="28"/>
          <w:szCs w:val="28"/>
        </w:rPr>
        <w:t xml:space="preserve">в </w:t>
      </w:r>
      <w:r w:rsidR="00FD1850" w:rsidRPr="005C740B">
        <w:rPr>
          <w:rFonts w:ascii="Times New Roman" w:hAnsi="Times New Roman" w:cs="Times New Roman"/>
          <w:sz w:val="28"/>
          <w:szCs w:val="28"/>
        </w:rPr>
        <w:t>ДАГиТР</w:t>
      </w:r>
      <w:r w:rsidR="00FD1850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О наличии на подлежащей комплексному развитию территории по инициативе правообладателей действующих муниципальных и (или) ведомственных целевых программ по вопросам энергосбережения, благоустройства, озеленения; инвестиционных программ организаций, осуществляющих холодное водоснабжение и (или) водоотведение </w:t>
      </w:r>
      <w:r w:rsidR="0088309B" w:rsidRPr="0088309B">
        <w:rPr>
          <w:rFonts w:ascii="Times New Roman" w:hAnsi="Times New Roman" w:cs="Times New Roman"/>
          <w:sz w:val="28"/>
          <w:szCs w:val="28"/>
        </w:rPr>
        <w:t xml:space="preserve">–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в </w:t>
      </w:r>
      <w:r w:rsidR="00FD1850">
        <w:rPr>
          <w:rFonts w:ascii="Times New Roman" w:hAnsi="Times New Roman" w:cs="Times New Roman"/>
          <w:sz w:val="28"/>
          <w:szCs w:val="28"/>
        </w:rPr>
        <w:t>МКУ «</w:t>
      </w:r>
      <w:r w:rsidR="0088309B">
        <w:rPr>
          <w:rFonts w:ascii="Times New Roman" w:hAnsi="Times New Roman" w:cs="Times New Roman"/>
          <w:sz w:val="28"/>
          <w:szCs w:val="28"/>
        </w:rPr>
        <w:t>ДГХ</w:t>
      </w:r>
      <w:r w:rsidR="00FD1850">
        <w:rPr>
          <w:rFonts w:ascii="Times New Roman" w:hAnsi="Times New Roman" w:cs="Times New Roman"/>
          <w:sz w:val="28"/>
          <w:szCs w:val="28"/>
        </w:rPr>
        <w:t>» г.Шахты;</w:t>
      </w:r>
    </w:p>
    <w:p w:rsidR="00C0763C" w:rsidRPr="006F095B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О предоставлении сведений о функциональном зонировании и территориальном планировании рассматриваемой территории, в том числе о размещении объектов местного значения в соответствии с документами территориального планирования и (или) утвержденной документацией по планировке территории, не предусмотренных чертежами </w:t>
      </w:r>
      <w:r w:rsidR="00F76914" w:rsidRPr="00F76914">
        <w:rPr>
          <w:rFonts w:ascii="Times New Roman" w:hAnsi="Times New Roman" w:cs="Times New Roman"/>
          <w:sz w:val="28"/>
          <w:szCs w:val="28"/>
        </w:rPr>
        <w:t>– в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 </w:t>
      </w:r>
      <w:r w:rsidR="00FD1850">
        <w:rPr>
          <w:rFonts w:ascii="Times New Roman" w:hAnsi="Times New Roman" w:cs="Times New Roman"/>
          <w:sz w:val="28"/>
          <w:szCs w:val="28"/>
        </w:rPr>
        <w:t>ДАГиТР;</w:t>
      </w:r>
    </w:p>
    <w:p w:rsidR="00C0763C" w:rsidRPr="006F095B" w:rsidRDefault="0050342D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О наличии на подлежащей комплексному развитию территории по инициативе правообладателя объектов культурного наследия федерального, </w:t>
      </w:r>
      <w:r w:rsidR="00C0763C" w:rsidRPr="006F095B">
        <w:rPr>
          <w:rFonts w:ascii="Times New Roman" w:hAnsi="Times New Roman" w:cs="Times New Roman"/>
          <w:sz w:val="28"/>
          <w:szCs w:val="28"/>
        </w:rPr>
        <w:lastRenderedPageBreak/>
        <w:t>регионального либо местного (муниципального) значения - в Комитет по охране объектов культурного наследия Ростовской области</w:t>
      </w:r>
      <w:r w:rsidR="00FD1850">
        <w:rPr>
          <w:rFonts w:ascii="Times New Roman" w:hAnsi="Times New Roman" w:cs="Times New Roman"/>
          <w:sz w:val="28"/>
          <w:szCs w:val="28"/>
        </w:rPr>
        <w:t>, Департамент культуры Администрации города Шахты</w:t>
      </w:r>
      <w:r w:rsidR="00C0763C"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5C740B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176">
        <w:r w:rsidR="00C0763C" w:rsidRPr="007C3DD2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="00C0763C" w:rsidRPr="006F095B">
        <w:rPr>
          <w:rFonts w:ascii="Times New Roman" w:hAnsi="Times New Roman" w:cs="Times New Roman"/>
          <w:sz w:val="28"/>
          <w:szCs w:val="28"/>
        </w:rPr>
        <w:t xml:space="preserve"> органы в течение 5 рабочих дней со дня получения запроса предоставляют запрашиваемые сведения.</w:t>
      </w:r>
    </w:p>
    <w:p w:rsidR="00C0763C" w:rsidRPr="006F095B" w:rsidRDefault="005C740B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C0763C" w:rsidRPr="006F095B">
        <w:rPr>
          <w:rFonts w:ascii="Times New Roman" w:hAnsi="Times New Roman" w:cs="Times New Roman"/>
          <w:sz w:val="28"/>
          <w:szCs w:val="28"/>
        </w:rPr>
        <w:t>Заключение договора осуществляется в порядке, определенном нормативным правовым актом Правительства Ростовской области.</w:t>
      </w:r>
    </w:p>
    <w:p w:rsidR="00C0763C" w:rsidRPr="006F095B" w:rsidRDefault="005C740B" w:rsidP="007C3DD2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Договор о комплексном развитии территории по инициативе правообладателей от лица Администрации города </w:t>
      </w:r>
      <w:r w:rsidR="00946E52" w:rsidRPr="005C740B">
        <w:rPr>
          <w:rFonts w:ascii="Times New Roman" w:hAnsi="Times New Roman" w:cs="Times New Roman"/>
          <w:sz w:val="28"/>
          <w:szCs w:val="28"/>
        </w:rPr>
        <w:t xml:space="preserve">Шахты </w:t>
      </w:r>
      <w:r w:rsidR="00C0763C" w:rsidRPr="005C740B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F76914" w:rsidRPr="005C740B">
        <w:rPr>
          <w:rFonts w:ascii="Times New Roman" w:hAnsi="Times New Roman" w:cs="Times New Roman"/>
          <w:sz w:val="28"/>
          <w:szCs w:val="28"/>
        </w:rPr>
        <w:t>заместителем главы Администрации</w:t>
      </w:r>
      <w:r w:rsidR="00946E52" w:rsidRPr="005C740B">
        <w:rPr>
          <w:rFonts w:ascii="Times New Roman" w:hAnsi="Times New Roman" w:cs="Times New Roman"/>
          <w:sz w:val="28"/>
          <w:szCs w:val="28"/>
        </w:rPr>
        <w:t xml:space="preserve"> </w:t>
      </w:r>
      <w:r w:rsidR="00F76914" w:rsidRPr="005C740B">
        <w:rPr>
          <w:rFonts w:ascii="Times New Roman" w:hAnsi="Times New Roman" w:cs="Times New Roman"/>
          <w:sz w:val="28"/>
          <w:szCs w:val="28"/>
        </w:rPr>
        <w:t>по вопросам строительства и архитектуры</w:t>
      </w:r>
      <w:r w:rsidR="00C0763C" w:rsidRPr="005C740B">
        <w:rPr>
          <w:rFonts w:ascii="Times New Roman" w:hAnsi="Times New Roman" w:cs="Times New Roman"/>
          <w:sz w:val="28"/>
          <w:szCs w:val="28"/>
        </w:rPr>
        <w:t>.</w:t>
      </w:r>
    </w:p>
    <w:p w:rsidR="007C3DD2" w:rsidRDefault="007C3DD2" w:rsidP="007C3DD2">
      <w:pPr>
        <w:rPr>
          <w:sz w:val="28"/>
        </w:rPr>
      </w:pPr>
    </w:p>
    <w:p w:rsidR="007C3DD2" w:rsidRDefault="007C3DD2" w:rsidP="007C3DD2">
      <w:pPr>
        <w:rPr>
          <w:sz w:val="28"/>
        </w:rPr>
      </w:pPr>
    </w:p>
    <w:p w:rsidR="007C3DD2" w:rsidRPr="00603376" w:rsidRDefault="007C3DD2" w:rsidP="007C3DD2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</w:rPr>
        <w:t>Д.А. Третьяков</w:t>
      </w:r>
    </w:p>
    <w:p w:rsidR="007C3DD2" w:rsidRDefault="007C3DD2" w:rsidP="007C3DD2">
      <w:pPr>
        <w:rPr>
          <w:sz w:val="28"/>
        </w:rPr>
      </w:pPr>
    </w:p>
    <w:p w:rsidR="007C3DD2" w:rsidRDefault="007C3DD2" w:rsidP="007C3DD2">
      <w:pPr>
        <w:rPr>
          <w:sz w:val="28"/>
        </w:rPr>
      </w:pPr>
    </w:p>
    <w:p w:rsidR="00B5021D" w:rsidRDefault="00B5021D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bookmarkStart w:id="13" w:name="P210"/>
      <w:bookmarkEnd w:id="13"/>
      <w:r>
        <w:rPr>
          <w:sz w:val="28"/>
          <w:szCs w:val="28"/>
        </w:rPr>
        <w:lastRenderedPageBreak/>
        <w:t>Приложение №2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CE6048" w:rsidRDefault="00CE6048" w:rsidP="00CE604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68EE">
        <w:rPr>
          <w:sz w:val="28"/>
          <w:szCs w:val="28"/>
        </w:rPr>
        <w:t>29.01.</w:t>
      </w:r>
      <w:r>
        <w:rPr>
          <w:sz w:val="28"/>
          <w:szCs w:val="28"/>
        </w:rPr>
        <w:t>2025 №</w:t>
      </w:r>
      <w:r w:rsidR="00B168EE">
        <w:rPr>
          <w:sz w:val="28"/>
          <w:szCs w:val="28"/>
        </w:rPr>
        <w:t>250</w:t>
      </w:r>
      <w:bookmarkStart w:id="14" w:name="_GoBack"/>
      <w:bookmarkEnd w:id="14"/>
    </w:p>
    <w:p w:rsidR="00CE6048" w:rsidRDefault="00CE6048" w:rsidP="00CE6048">
      <w:pPr>
        <w:ind w:left="4820"/>
        <w:jc w:val="center"/>
        <w:rPr>
          <w:sz w:val="28"/>
          <w:szCs w:val="28"/>
        </w:rPr>
      </w:pPr>
    </w:p>
    <w:p w:rsidR="00B5021D" w:rsidRDefault="00B5021D" w:rsidP="00B502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927E9" w:rsidRDefault="00B927E9" w:rsidP="00FE3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заявления юридического или </w:t>
      </w:r>
      <w:r w:rsidRPr="00F85D89">
        <w:rPr>
          <w:rFonts w:ascii="Times New Roman" w:hAnsi="Times New Roman" w:cs="Times New Roman"/>
          <w:sz w:val="24"/>
          <w:szCs w:val="24"/>
        </w:rPr>
        <w:t>физического лица</w:t>
      </w:r>
    </w:p>
    <w:p w:rsidR="00B927E9" w:rsidRDefault="00B927E9" w:rsidP="00B502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B58CE" w:rsidRDefault="008B58CE" w:rsidP="008B58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 города Шахты</w:t>
      </w:r>
    </w:p>
    <w:p w:rsidR="008B58CE" w:rsidRDefault="008B58CE" w:rsidP="008B58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B58CE" w:rsidRDefault="008B58CE" w:rsidP="008B58C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ЗАЯВЛЕНИЕ</w:t>
      </w:r>
    </w:p>
    <w:p w:rsidR="00C0763C" w:rsidRPr="006F095B" w:rsidRDefault="00C076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о заключении договора о комплексном развитии территории</w:t>
      </w:r>
    </w:p>
    <w:p w:rsidR="0037720E" w:rsidRDefault="00C076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по инициативе правообладателей</w:t>
      </w:r>
      <w:r w:rsidR="0037720E" w:rsidRPr="0037720E">
        <w:t xml:space="preserve"> </w:t>
      </w:r>
      <w:r w:rsidR="0037720E" w:rsidRPr="0037720E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</w:p>
    <w:p w:rsidR="00733A23" w:rsidRDefault="003772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7720E">
        <w:rPr>
          <w:rFonts w:ascii="Times New Roman" w:hAnsi="Times New Roman" w:cs="Times New Roman"/>
          <w:sz w:val="28"/>
          <w:szCs w:val="28"/>
        </w:rPr>
        <w:t>и (или) расположенных на них объектов недвижимого имущества</w:t>
      </w:r>
      <w:r w:rsidR="00EF45C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0763C" w:rsidRPr="006F095B" w:rsidRDefault="00733A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733A23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по инициативе</w:t>
      </w:r>
      <w:r w:rsidRPr="00733A23">
        <w:rPr>
          <w:rFonts w:ascii="Times New Roman" w:hAnsi="Times New Roman" w:cs="Times New Roman"/>
          <w:sz w:val="28"/>
          <w:szCs w:val="28"/>
        </w:rPr>
        <w:t xml:space="preserve"> лиц, определенны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33A23">
        <w:rPr>
          <w:rFonts w:ascii="Times New Roman" w:hAnsi="Times New Roman" w:cs="Times New Roman"/>
          <w:sz w:val="28"/>
          <w:szCs w:val="28"/>
        </w:rPr>
        <w:t xml:space="preserve"> </w:t>
      </w:r>
      <w:r w:rsidRPr="00EC5356">
        <w:rPr>
          <w:rFonts w:ascii="Times New Roman" w:hAnsi="Times New Roman" w:cs="Times New Roman"/>
          <w:sz w:val="28"/>
          <w:szCs w:val="28"/>
        </w:rPr>
        <w:t>частью 1 статьи 70</w:t>
      </w:r>
      <w:r w:rsidRPr="00733A2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</w:p>
    <w:p w:rsidR="00C0763C" w:rsidRPr="006F095B" w:rsidRDefault="00C07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F85D89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Данные правообладателя (правообладателей): &lt;*&gt;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EC5356">
        <w:rPr>
          <w:rFonts w:ascii="Times New Roman" w:hAnsi="Times New Roman" w:cs="Times New Roman"/>
          <w:sz w:val="28"/>
          <w:szCs w:val="28"/>
        </w:rPr>
        <w:t>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F85D89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D89">
        <w:rPr>
          <w:rFonts w:ascii="Times New Roman" w:hAnsi="Times New Roman" w:cs="Times New Roman"/>
          <w:sz w:val="24"/>
          <w:szCs w:val="24"/>
        </w:rPr>
        <w:t xml:space="preserve">   </w:t>
      </w:r>
      <w:r w:rsidR="00F85D8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85D89">
        <w:rPr>
          <w:rFonts w:ascii="Times New Roman" w:hAnsi="Times New Roman" w:cs="Times New Roman"/>
          <w:sz w:val="24"/>
          <w:szCs w:val="24"/>
        </w:rPr>
        <w:t xml:space="preserve"> (полное наименование юридического лица или Ф.И.О. физического лица)</w:t>
      </w:r>
    </w:p>
    <w:p w:rsidR="00C0763C" w:rsidRPr="006F095B" w:rsidRDefault="00912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</w:t>
      </w:r>
      <w:proofErr w:type="gramStart"/>
      <w:r w:rsidR="00C0763C" w:rsidRPr="006F095B">
        <w:rPr>
          <w:rFonts w:ascii="Times New Roman" w:hAnsi="Times New Roman" w:cs="Times New Roman"/>
          <w:sz w:val="28"/>
          <w:szCs w:val="28"/>
        </w:rPr>
        <w:t>_________________________</w:t>
      </w:r>
      <w:r w:rsidR="00187690">
        <w:rPr>
          <w:rFonts w:ascii="Times New Roman" w:hAnsi="Times New Roman" w:cs="Times New Roman"/>
          <w:sz w:val="28"/>
          <w:szCs w:val="28"/>
        </w:rPr>
        <w:t>_,</w:t>
      </w:r>
      <w:proofErr w:type="gramEnd"/>
      <w:r>
        <w:rPr>
          <w:rFonts w:ascii="Times New Roman" w:hAnsi="Times New Roman" w:cs="Times New Roman"/>
          <w:sz w:val="28"/>
          <w:szCs w:val="28"/>
        </w:rPr>
        <w:t>СНИЛС ____________________</w:t>
      </w:r>
      <w:r w:rsidR="00187690">
        <w:rPr>
          <w:rFonts w:ascii="Times New Roman" w:hAnsi="Times New Roman" w:cs="Times New Roman"/>
          <w:sz w:val="28"/>
          <w:szCs w:val="28"/>
        </w:rPr>
        <w:t>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.</w:t>
      </w:r>
    </w:p>
    <w:p w:rsidR="00912222" w:rsidRDefault="00912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912222">
        <w:rPr>
          <w:rFonts w:ascii="Times New Roman" w:hAnsi="Times New Roman" w:cs="Times New Roman"/>
          <w:sz w:val="28"/>
          <w:szCs w:val="28"/>
        </w:rPr>
        <w:t xml:space="preserve">документа, удостоверяющего личность заявителя </w:t>
      </w:r>
      <w:r w:rsidRPr="006F095B">
        <w:rPr>
          <w:rFonts w:ascii="Times New Roman" w:hAnsi="Times New Roman" w:cs="Times New Roman"/>
          <w:sz w:val="28"/>
          <w:szCs w:val="28"/>
        </w:rPr>
        <w:t>(представителя</w:t>
      </w:r>
      <w:r w:rsidR="00912222">
        <w:rPr>
          <w:rFonts w:ascii="Times New Roman" w:hAnsi="Times New Roman" w:cs="Times New Roman"/>
          <w:sz w:val="28"/>
          <w:szCs w:val="28"/>
        </w:rPr>
        <w:t xml:space="preserve"> </w:t>
      </w:r>
      <w:r w:rsidR="001E35B6">
        <w:rPr>
          <w:rFonts w:ascii="Times New Roman" w:hAnsi="Times New Roman" w:cs="Times New Roman"/>
          <w:sz w:val="28"/>
          <w:szCs w:val="28"/>
        </w:rPr>
        <w:t>заявителя):</w:t>
      </w:r>
      <w:r w:rsidRPr="006F095B">
        <w:rPr>
          <w:rFonts w:ascii="Times New Roman" w:hAnsi="Times New Roman" w:cs="Times New Roman"/>
          <w:sz w:val="28"/>
          <w:szCs w:val="28"/>
        </w:rPr>
        <w:t>______________________________</w:t>
      </w:r>
      <w:r w:rsidR="001E35B6">
        <w:rPr>
          <w:rFonts w:ascii="Times New Roman" w:hAnsi="Times New Roman" w:cs="Times New Roman"/>
          <w:sz w:val="28"/>
          <w:szCs w:val="28"/>
        </w:rPr>
        <w:t>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6F095B" w:rsidRDefault="001E35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</w:t>
      </w:r>
      <w:r w:rsidR="00C0763C" w:rsidRPr="006F095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номер__________________, дата выдачи __________________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выдан ____________________________________________________________________.</w:t>
      </w:r>
    </w:p>
    <w:p w:rsidR="00F85D89" w:rsidRDefault="00F85D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Документ, подтверждающий государственную регистрацию юридического лица: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C0763C" w:rsidRDefault="001876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серия_______________номер________________, дата выдачи _______________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6F095B" w:rsidRDefault="00EC53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выдано</w:t>
      </w:r>
      <w:r w:rsidR="00C0763C" w:rsidRPr="006F095B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912222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22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1222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12222">
        <w:rPr>
          <w:rFonts w:ascii="Times New Roman" w:hAnsi="Times New Roman" w:cs="Times New Roman"/>
          <w:sz w:val="24"/>
          <w:szCs w:val="24"/>
        </w:rPr>
        <w:t xml:space="preserve"> </w:t>
      </w:r>
      <w:r w:rsidR="00F85D8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12222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F85D89" w:rsidRPr="00F85D89">
        <w:rPr>
          <w:rFonts w:ascii="Times New Roman" w:hAnsi="Times New Roman" w:cs="Times New Roman"/>
          <w:sz w:val="24"/>
          <w:szCs w:val="24"/>
        </w:rPr>
        <w:t>налогового органа</w:t>
      </w:r>
      <w:r w:rsidR="00912222" w:rsidRPr="00912222">
        <w:rPr>
          <w:rFonts w:ascii="Times New Roman" w:hAnsi="Times New Roman" w:cs="Times New Roman"/>
          <w:sz w:val="24"/>
          <w:szCs w:val="24"/>
        </w:rPr>
        <w:t>)</w:t>
      </w:r>
    </w:p>
    <w:p w:rsidR="00C0763C" w:rsidRPr="006F095B" w:rsidRDefault="00C0763C" w:rsidP="00F85D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или лист записи Единого государственного реестра юридических лиц, дата</w:t>
      </w:r>
      <w:r w:rsidR="00912222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выдачи ___________________________________________________________________,</w:t>
      </w:r>
    </w:p>
    <w:p w:rsidR="00C0763C" w:rsidRPr="006F095B" w:rsidRDefault="00C0763C" w:rsidP="00F85D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выдан ____________________________________________________________________.</w:t>
      </w:r>
    </w:p>
    <w:p w:rsidR="00C0763C" w:rsidRPr="00F85D89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D8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85D8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85D89">
        <w:rPr>
          <w:rFonts w:ascii="Times New Roman" w:hAnsi="Times New Roman" w:cs="Times New Roman"/>
          <w:sz w:val="24"/>
          <w:szCs w:val="24"/>
        </w:rPr>
        <w:t xml:space="preserve">    (полное наименование налогового органа)</w:t>
      </w:r>
    </w:p>
    <w:p w:rsidR="00B927E9" w:rsidRDefault="00B927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ОГРН (ОГРНИП) _______________________</w:t>
      </w:r>
      <w:r w:rsidR="00187690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B927E9" w:rsidRDefault="00B927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F05D4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В лице 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F85D89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095B">
        <w:rPr>
          <w:rFonts w:ascii="Times New Roman" w:hAnsi="Times New Roman" w:cs="Times New Roman"/>
          <w:sz w:val="28"/>
          <w:szCs w:val="28"/>
        </w:rPr>
        <w:lastRenderedPageBreak/>
        <w:t>действующего</w:t>
      </w:r>
      <w:proofErr w:type="gramEnd"/>
      <w:r w:rsidRPr="006F095B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F85D89">
        <w:rPr>
          <w:rFonts w:ascii="Times New Roman" w:hAnsi="Times New Roman" w:cs="Times New Roman"/>
          <w:sz w:val="28"/>
          <w:szCs w:val="28"/>
        </w:rPr>
        <w:t>___________________</w:t>
      </w:r>
      <w:r w:rsidRPr="006F095B">
        <w:rPr>
          <w:rFonts w:ascii="Times New Roman" w:hAnsi="Times New Roman" w:cs="Times New Roman"/>
          <w:sz w:val="28"/>
          <w:szCs w:val="28"/>
        </w:rPr>
        <w:t>__,</w:t>
      </w:r>
    </w:p>
    <w:p w:rsidR="00C0763C" w:rsidRPr="00F85D89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D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85D8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85D89">
        <w:rPr>
          <w:rFonts w:ascii="Times New Roman" w:hAnsi="Times New Roman" w:cs="Times New Roman"/>
          <w:sz w:val="24"/>
          <w:szCs w:val="24"/>
        </w:rPr>
        <w:t xml:space="preserve">    (доверенности, устава или др.)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телефон (факс) заявителя _________________</w:t>
      </w:r>
      <w:r w:rsidR="00187690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,</w:t>
      </w:r>
    </w:p>
    <w:p w:rsidR="00C0763C" w:rsidRPr="00F85D89" w:rsidRDefault="00F85D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8C3527">
        <w:rPr>
          <w:rFonts w:ascii="Times New Roman" w:hAnsi="Times New Roman" w:cs="Times New Roman"/>
          <w:sz w:val="24"/>
          <w:szCs w:val="24"/>
        </w:rPr>
        <w:t xml:space="preserve">   </w:t>
      </w:r>
      <w:r w:rsidR="0018769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0763C" w:rsidRPr="00F85D89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телефон представителя заявителя __________</w:t>
      </w:r>
      <w:r w:rsidR="00187690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F85D89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D8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85D8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C352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8769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85D89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F85D89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Местонахождение заявителя (для юридического лица)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</w:t>
      </w:r>
      <w:r w:rsidR="00F85D89">
        <w:rPr>
          <w:rFonts w:ascii="Times New Roman" w:hAnsi="Times New Roman" w:cs="Times New Roman"/>
          <w:sz w:val="28"/>
          <w:szCs w:val="28"/>
        </w:rPr>
        <w:t>_______________________</w:t>
      </w:r>
      <w:r w:rsidR="00B927E9">
        <w:rPr>
          <w:rFonts w:ascii="Times New Roman" w:hAnsi="Times New Roman" w:cs="Times New Roman"/>
          <w:sz w:val="28"/>
          <w:szCs w:val="28"/>
        </w:rPr>
        <w:t>_</w:t>
      </w:r>
      <w:r w:rsidR="00F85D89">
        <w:rPr>
          <w:rFonts w:ascii="Times New Roman" w:hAnsi="Times New Roman" w:cs="Times New Roman"/>
          <w:sz w:val="28"/>
          <w:szCs w:val="28"/>
        </w:rPr>
        <w:t>_____________________</w:t>
      </w:r>
      <w:r w:rsidR="00EC5356">
        <w:rPr>
          <w:rFonts w:ascii="Times New Roman" w:hAnsi="Times New Roman" w:cs="Times New Roman"/>
          <w:sz w:val="28"/>
          <w:szCs w:val="28"/>
        </w:rPr>
        <w:t>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F85D89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Место жительства заявителя (для физического лица) 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</w:t>
      </w:r>
      <w:r w:rsidR="00F85D89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___.</w:t>
      </w:r>
    </w:p>
    <w:p w:rsidR="00F85D89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Почтовый адрес и (или) адрес электронной почты заявителя </w:t>
      </w:r>
    </w:p>
    <w:p w:rsidR="00C0763C" w:rsidRPr="006F095B" w:rsidRDefault="00F85D8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EC5356">
        <w:rPr>
          <w:rFonts w:ascii="Times New Roman" w:hAnsi="Times New Roman" w:cs="Times New Roman"/>
          <w:sz w:val="28"/>
          <w:szCs w:val="28"/>
        </w:rPr>
        <w:t>________________</w:t>
      </w:r>
    </w:p>
    <w:p w:rsidR="00B927E9" w:rsidRDefault="00C0763C" w:rsidP="002A71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Прошу провести мероприятия по заключению договора о комплексном</w:t>
      </w:r>
      <w:r w:rsidR="002850C6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 xml:space="preserve">развитии территории </w:t>
      </w:r>
    </w:p>
    <w:p w:rsidR="00B927E9" w:rsidRPr="006F095B" w:rsidRDefault="00B927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0763C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,</w:t>
      </w:r>
    </w:p>
    <w:p w:rsidR="00FE3F05" w:rsidRPr="00FE3F05" w:rsidRDefault="00FE3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5D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85D89"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или описание местоположения границ территории)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определенной в качестве территории, в границах которой предусматривается</w:t>
      </w:r>
      <w:r w:rsidR="002850C6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осуществление комплексного развития территории города.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Кадастровые номера земельных участков и объектов недвижимого имущества,</w:t>
      </w:r>
      <w:r w:rsidR="002850C6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расположенных в границах развиваемой территории: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12222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</w:t>
      </w:r>
      <w:r w:rsidR="00912222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B927E9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912222" w:rsidRDefault="009122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66C7" w:rsidRPr="006F095B" w:rsidRDefault="002A71B1" w:rsidP="00B866C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утвержденной в целях комплексного </w:t>
      </w:r>
      <w:r w:rsidR="00C0763C" w:rsidRPr="006F095B">
        <w:rPr>
          <w:rFonts w:ascii="Times New Roman" w:hAnsi="Times New Roman" w:cs="Times New Roman"/>
          <w:sz w:val="28"/>
          <w:szCs w:val="28"/>
        </w:rPr>
        <w:t>развития территории</w:t>
      </w:r>
      <w:r w:rsidR="00912222">
        <w:rPr>
          <w:rFonts w:ascii="Times New Roman" w:hAnsi="Times New Roman" w:cs="Times New Roman"/>
          <w:sz w:val="28"/>
          <w:szCs w:val="28"/>
        </w:rPr>
        <w:t xml:space="preserve"> </w:t>
      </w:r>
      <w:r w:rsidR="00C0763C" w:rsidRPr="006F095B">
        <w:rPr>
          <w:rFonts w:ascii="Times New Roman" w:hAnsi="Times New Roman" w:cs="Times New Roman"/>
          <w:sz w:val="28"/>
          <w:szCs w:val="28"/>
        </w:rPr>
        <w:t xml:space="preserve">документации по планировке территории </w:t>
      </w:r>
      <w:r w:rsidR="00B866C7" w:rsidRPr="006F095B">
        <w:rPr>
          <w:rFonts w:ascii="Times New Roman" w:hAnsi="Times New Roman" w:cs="Times New Roman"/>
          <w:sz w:val="28"/>
          <w:szCs w:val="28"/>
        </w:rPr>
        <w:t>________</w:t>
      </w:r>
      <w:r w:rsidR="00187690">
        <w:rPr>
          <w:rFonts w:ascii="Times New Roman" w:hAnsi="Times New Roman" w:cs="Times New Roman"/>
          <w:sz w:val="28"/>
          <w:szCs w:val="28"/>
        </w:rPr>
        <w:t>_______________________</w:t>
      </w:r>
      <w:r w:rsidR="00B866C7"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Реквизиты уведомления о согласовании включения в границы территории,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подлежащей комплексному развитию по инициативе правообладателей земельных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участков, находящихся в государственной и (или) муниципальной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собственности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и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не обремененных правами третьих лиц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936B6" w:rsidRPr="00F936B6" w:rsidRDefault="00F936B6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194310</wp:posOffset>
                </wp:positionV>
                <wp:extent cx="3105150" cy="13336"/>
                <wp:effectExtent l="0" t="0" r="19050" b="2476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05150" cy="13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2.95pt,15.3pt" to="477.4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" strokecolor="black [3040]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Объем инвестиций (оценка,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</w:p>
    <w:p w:rsidR="00F936B6" w:rsidRDefault="00F936B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3F05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Приложени</w:t>
      </w:r>
      <w:r w:rsidR="00FE3F05">
        <w:rPr>
          <w:rFonts w:ascii="Times New Roman" w:hAnsi="Times New Roman" w:cs="Times New Roman"/>
          <w:sz w:val="28"/>
          <w:szCs w:val="28"/>
        </w:rPr>
        <w:t>я к заявлению</w:t>
      </w:r>
      <w:r w:rsidR="00F93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63C" w:rsidRPr="006F095B" w:rsidRDefault="00FE3F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</w:t>
      </w:r>
      <w:r w:rsidR="00C0763C"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18769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</w:t>
      </w:r>
      <w:r w:rsidR="008B58CE">
        <w:rPr>
          <w:rFonts w:ascii="Times New Roman" w:hAnsi="Times New Roman" w:cs="Times New Roman"/>
          <w:sz w:val="28"/>
          <w:szCs w:val="28"/>
        </w:rPr>
        <w:t>рассмотрения заявления</w:t>
      </w:r>
      <w:r w:rsidRPr="006F095B">
        <w:rPr>
          <w:rFonts w:ascii="Times New Roman" w:hAnsi="Times New Roman" w:cs="Times New Roman"/>
          <w:sz w:val="28"/>
          <w:szCs w:val="28"/>
        </w:rPr>
        <w:t xml:space="preserve"> прошу предоставить (напротив</w:t>
      </w:r>
      <w:r w:rsidR="009F05D4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необходимого пункта поставить значок V):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└─┘ - в виде бумажного документа посредством почтового отправления;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└─┘ - в виде бумажного документа при личном обращении;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└─┘ - в виде электронного документа посредством Портала </w:t>
      </w:r>
      <w:proofErr w:type="spellStart"/>
      <w:r w:rsidRPr="006F095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6F095B">
        <w:rPr>
          <w:rFonts w:ascii="Times New Roman" w:hAnsi="Times New Roman" w:cs="Times New Roman"/>
          <w:sz w:val="28"/>
          <w:szCs w:val="28"/>
        </w:rPr>
        <w:t>;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┌─┐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 xml:space="preserve">    └─┘ - в виде электронного документа посредством электронной почты.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B866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Достоверность и полноту сведений подтверждаю.</w:t>
      </w:r>
    </w:p>
    <w:p w:rsidR="00C0763C" w:rsidRPr="006F095B" w:rsidRDefault="00C0763C" w:rsidP="00B866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B866C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095B">
        <w:rPr>
          <w:rFonts w:ascii="Times New Roman" w:hAnsi="Times New Roman" w:cs="Times New Roman"/>
          <w:sz w:val="28"/>
          <w:szCs w:val="28"/>
        </w:rPr>
        <w:t>Подтверждаю свое согласие, а также согласие представляемого мной лица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(сбор, систематизацию, накопление,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хранение, уточнение (обновление, изменение), использование, распространение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(в том числе передачу), обезличивание, блокирование, уничтожение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 xml:space="preserve">персональных данных, </w:t>
      </w:r>
      <w:r w:rsidR="0037720E" w:rsidRPr="0037720E">
        <w:rPr>
          <w:rFonts w:ascii="Times New Roman" w:hAnsi="Times New Roman" w:cs="Times New Roman"/>
          <w:sz w:val="28"/>
          <w:szCs w:val="28"/>
        </w:rPr>
        <w:t>а также иных действий, необходимых</w:t>
      </w:r>
      <w:r w:rsidRPr="006F095B">
        <w:rPr>
          <w:rFonts w:ascii="Times New Roman" w:hAnsi="Times New Roman" w:cs="Times New Roman"/>
          <w:sz w:val="28"/>
          <w:szCs w:val="28"/>
        </w:rPr>
        <w:t xml:space="preserve"> для обработки</w:t>
      </w:r>
      <w:r w:rsidR="008B58CE">
        <w:rPr>
          <w:rFonts w:ascii="Times New Roman" w:hAnsi="Times New Roman" w:cs="Times New Roman"/>
          <w:sz w:val="28"/>
          <w:szCs w:val="28"/>
        </w:rPr>
        <w:t xml:space="preserve"> персональных </w:t>
      </w:r>
      <w:r w:rsidRPr="006F095B">
        <w:rPr>
          <w:rFonts w:ascii="Times New Roman" w:hAnsi="Times New Roman" w:cs="Times New Roman"/>
          <w:sz w:val="28"/>
          <w:szCs w:val="28"/>
        </w:rPr>
        <w:t>данных</w:t>
      </w:r>
      <w:r w:rsidR="0037720E" w:rsidRPr="0037720E">
        <w:t xml:space="preserve"> </w:t>
      </w:r>
      <w:r w:rsidR="0037720E" w:rsidRPr="0037720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Федерации)</w:t>
      </w:r>
      <w:r w:rsidRPr="006F095B">
        <w:rPr>
          <w:rFonts w:ascii="Times New Roman" w:hAnsi="Times New Roman" w:cs="Times New Roman"/>
          <w:sz w:val="28"/>
          <w:szCs w:val="28"/>
        </w:rPr>
        <w:t>, в том</w:t>
      </w:r>
      <w:r w:rsidR="008B58C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числе в автоматизированном режиме, включая принятие решений на их основе, в</w:t>
      </w:r>
      <w:r w:rsidR="0037720E">
        <w:rPr>
          <w:rFonts w:ascii="Times New Roman" w:hAnsi="Times New Roman" w:cs="Times New Roman"/>
          <w:sz w:val="28"/>
          <w:szCs w:val="28"/>
        </w:rPr>
        <w:t xml:space="preserve"> </w:t>
      </w:r>
      <w:r w:rsidRPr="006F095B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6F095B">
        <w:rPr>
          <w:rFonts w:ascii="Times New Roman" w:hAnsi="Times New Roman" w:cs="Times New Roman"/>
          <w:sz w:val="28"/>
          <w:szCs w:val="28"/>
        </w:rPr>
        <w:t xml:space="preserve"> </w:t>
      </w:r>
      <w:r w:rsidR="00FE3F05">
        <w:rPr>
          <w:rFonts w:ascii="Times New Roman" w:hAnsi="Times New Roman" w:cs="Times New Roman"/>
          <w:sz w:val="28"/>
          <w:szCs w:val="28"/>
        </w:rPr>
        <w:t xml:space="preserve">выполнения мероприятий </w:t>
      </w:r>
      <w:r w:rsidR="00B1302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B1302C" w:rsidRPr="00B1302C">
        <w:rPr>
          <w:rFonts w:ascii="Times New Roman" w:hAnsi="Times New Roman" w:cs="Times New Roman"/>
          <w:sz w:val="28"/>
          <w:szCs w:val="28"/>
        </w:rPr>
        <w:t>о заключении договора о комплексном развитии территории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____________________________</w:t>
      </w:r>
      <w:r w:rsidRPr="006F095B">
        <w:rPr>
          <w:rFonts w:ascii="Times New Roman" w:hAnsi="Times New Roman" w:cs="Times New Roman"/>
          <w:sz w:val="28"/>
          <w:szCs w:val="28"/>
        </w:rPr>
        <w:t>.</w:t>
      </w: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Заявитель: ____________________________</w:t>
      </w:r>
      <w:r w:rsidR="002A71B1">
        <w:rPr>
          <w:rFonts w:ascii="Times New Roman" w:hAnsi="Times New Roman" w:cs="Times New Roman"/>
          <w:sz w:val="28"/>
          <w:szCs w:val="28"/>
        </w:rPr>
        <w:t>_______________ ______________</w:t>
      </w:r>
    </w:p>
    <w:p w:rsidR="00C0763C" w:rsidRPr="002850C6" w:rsidRDefault="00C0763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50C6">
        <w:rPr>
          <w:rFonts w:ascii="Times New Roman" w:hAnsi="Times New Roman" w:cs="Times New Roman"/>
          <w:sz w:val="24"/>
          <w:szCs w:val="24"/>
        </w:rPr>
        <w:t xml:space="preserve">      </w:t>
      </w:r>
      <w:r w:rsidR="002850C6">
        <w:rPr>
          <w:rFonts w:ascii="Times New Roman" w:hAnsi="Times New Roman" w:cs="Times New Roman"/>
          <w:sz w:val="24"/>
          <w:szCs w:val="24"/>
        </w:rPr>
        <w:t xml:space="preserve"> </w:t>
      </w:r>
      <w:r w:rsidR="0018769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B1302C">
        <w:rPr>
          <w:rFonts w:ascii="Times New Roman" w:hAnsi="Times New Roman" w:cs="Times New Roman"/>
          <w:sz w:val="24"/>
          <w:szCs w:val="24"/>
        </w:rPr>
        <w:t xml:space="preserve"> </w:t>
      </w:r>
      <w:r w:rsidRPr="002850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0C6">
        <w:rPr>
          <w:rFonts w:ascii="Times New Roman" w:hAnsi="Times New Roman" w:cs="Times New Roman"/>
          <w:sz w:val="24"/>
          <w:szCs w:val="24"/>
        </w:rPr>
        <w:t>(Ф.И.О. заявителя (представителя заявителя)</w:t>
      </w:r>
      <w:r w:rsidR="002850C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50C6">
        <w:rPr>
          <w:rFonts w:ascii="Times New Roman" w:hAnsi="Times New Roman" w:cs="Times New Roman"/>
          <w:sz w:val="24"/>
          <w:szCs w:val="24"/>
        </w:rPr>
        <w:t xml:space="preserve">  </w:t>
      </w:r>
      <w:r w:rsidR="002850C6">
        <w:rPr>
          <w:rFonts w:ascii="Times New Roman" w:hAnsi="Times New Roman" w:cs="Times New Roman"/>
          <w:sz w:val="24"/>
          <w:szCs w:val="24"/>
        </w:rPr>
        <w:t xml:space="preserve">      </w:t>
      </w:r>
      <w:r w:rsidR="00187690">
        <w:rPr>
          <w:rFonts w:ascii="Times New Roman" w:hAnsi="Times New Roman" w:cs="Times New Roman"/>
          <w:sz w:val="24"/>
          <w:szCs w:val="24"/>
        </w:rPr>
        <w:t xml:space="preserve">   </w:t>
      </w:r>
      <w:r w:rsidRPr="002850C6">
        <w:rPr>
          <w:rFonts w:ascii="Times New Roman" w:hAnsi="Times New Roman" w:cs="Times New Roman"/>
          <w:sz w:val="24"/>
          <w:szCs w:val="24"/>
        </w:rPr>
        <w:t>(подпись)</w:t>
      </w:r>
      <w:proofErr w:type="gramEnd"/>
    </w:p>
    <w:p w:rsidR="00C0763C" w:rsidRPr="006F095B" w:rsidRDefault="00C0763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Default="00B130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763C" w:rsidRPr="006F095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0763C" w:rsidRPr="006F095B">
        <w:rPr>
          <w:rFonts w:ascii="Times New Roman" w:hAnsi="Times New Roman" w:cs="Times New Roman"/>
          <w:sz w:val="28"/>
          <w:szCs w:val="28"/>
        </w:rPr>
        <w:t>_______________20____ года</w:t>
      </w:r>
    </w:p>
    <w:p w:rsidR="002850C6" w:rsidRPr="006F095B" w:rsidRDefault="002850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63C" w:rsidRPr="006F095B" w:rsidRDefault="00C0763C" w:rsidP="00B1302C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F095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0763C" w:rsidRPr="00657A9A" w:rsidRDefault="00C0763C" w:rsidP="00B1302C">
      <w:pPr>
        <w:pStyle w:val="ConsPlusNonforma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57A9A">
        <w:rPr>
          <w:rFonts w:ascii="Times New Roman" w:hAnsi="Times New Roman" w:cs="Times New Roman"/>
          <w:sz w:val="24"/>
          <w:szCs w:val="24"/>
        </w:rPr>
        <w:t xml:space="preserve">&lt;*&gt; </w:t>
      </w:r>
      <w:r w:rsidR="00FE3F05" w:rsidRPr="00657A9A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657A9A">
        <w:rPr>
          <w:rFonts w:ascii="Times New Roman" w:hAnsi="Times New Roman" w:cs="Times New Roman"/>
          <w:sz w:val="24"/>
          <w:szCs w:val="24"/>
        </w:rPr>
        <w:t>если заявителями являются несколько правообладателей,</w:t>
      </w:r>
      <w:r w:rsidR="002850C6" w:rsidRPr="00657A9A">
        <w:rPr>
          <w:rFonts w:ascii="Times New Roman" w:hAnsi="Times New Roman" w:cs="Times New Roman"/>
          <w:sz w:val="24"/>
          <w:szCs w:val="24"/>
        </w:rPr>
        <w:t xml:space="preserve"> </w:t>
      </w:r>
      <w:r w:rsidRPr="00657A9A">
        <w:rPr>
          <w:rFonts w:ascii="Times New Roman" w:hAnsi="Times New Roman" w:cs="Times New Roman"/>
          <w:sz w:val="24"/>
          <w:szCs w:val="24"/>
        </w:rPr>
        <w:t>раздел</w:t>
      </w:r>
      <w:r w:rsidR="002850C6" w:rsidRPr="00657A9A">
        <w:rPr>
          <w:rFonts w:ascii="Times New Roman" w:hAnsi="Times New Roman" w:cs="Times New Roman"/>
          <w:sz w:val="24"/>
          <w:szCs w:val="24"/>
        </w:rPr>
        <w:t xml:space="preserve"> «Данные правообладателя </w:t>
      </w:r>
      <w:r w:rsidRPr="00657A9A">
        <w:rPr>
          <w:rFonts w:ascii="Times New Roman" w:hAnsi="Times New Roman" w:cs="Times New Roman"/>
          <w:sz w:val="24"/>
          <w:szCs w:val="24"/>
        </w:rPr>
        <w:t>(правообладателей)</w:t>
      </w:r>
      <w:r w:rsidR="002850C6" w:rsidRPr="00657A9A">
        <w:rPr>
          <w:rFonts w:ascii="Times New Roman" w:hAnsi="Times New Roman" w:cs="Times New Roman"/>
          <w:sz w:val="24"/>
          <w:szCs w:val="24"/>
        </w:rPr>
        <w:t>»</w:t>
      </w:r>
      <w:r w:rsidRPr="00657A9A">
        <w:rPr>
          <w:rFonts w:ascii="Times New Roman" w:hAnsi="Times New Roman" w:cs="Times New Roman"/>
          <w:sz w:val="24"/>
          <w:szCs w:val="24"/>
        </w:rPr>
        <w:t xml:space="preserve"> заполняется по</w:t>
      </w:r>
      <w:r w:rsidR="002850C6" w:rsidRPr="00657A9A">
        <w:rPr>
          <w:rFonts w:ascii="Times New Roman" w:hAnsi="Times New Roman" w:cs="Times New Roman"/>
          <w:sz w:val="24"/>
          <w:szCs w:val="24"/>
        </w:rPr>
        <w:t xml:space="preserve"> </w:t>
      </w:r>
      <w:r w:rsidRPr="00657A9A">
        <w:rPr>
          <w:rFonts w:ascii="Times New Roman" w:hAnsi="Times New Roman" w:cs="Times New Roman"/>
          <w:sz w:val="24"/>
          <w:szCs w:val="24"/>
        </w:rPr>
        <w:t>количеству правообладателей.</w:t>
      </w:r>
    </w:p>
    <w:p w:rsidR="00CE6048" w:rsidRDefault="00CE6048" w:rsidP="00CE6048">
      <w:pPr>
        <w:rPr>
          <w:sz w:val="28"/>
        </w:rPr>
      </w:pPr>
    </w:p>
    <w:p w:rsidR="00CE6048" w:rsidRDefault="00CE6048" w:rsidP="00CE6048">
      <w:pPr>
        <w:rPr>
          <w:sz w:val="28"/>
        </w:rPr>
      </w:pPr>
    </w:p>
    <w:p w:rsidR="00CE6048" w:rsidRPr="00603376" w:rsidRDefault="00CE6048" w:rsidP="00CE6048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</w:rPr>
        <w:t>Д.А. Третьяков</w:t>
      </w:r>
    </w:p>
    <w:p w:rsidR="00CE6048" w:rsidRDefault="00CE6048" w:rsidP="00CE6048">
      <w:pPr>
        <w:rPr>
          <w:sz w:val="28"/>
        </w:rPr>
      </w:pPr>
    </w:p>
    <w:sectPr w:rsidR="00CE6048" w:rsidSect="00CE60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92434"/>
    <w:multiLevelType w:val="hybridMultilevel"/>
    <w:tmpl w:val="1780E254"/>
    <w:lvl w:ilvl="0" w:tplc="C53ACD3C">
      <w:start w:val="1"/>
      <w:numFmt w:val="decimal"/>
      <w:suff w:val="nothing"/>
      <w:lvlText w:val="%1."/>
      <w:lvlJc w:val="left"/>
      <w:pPr>
        <w:ind w:left="2045" w:hanging="1335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-2102"/>
        </w:tabs>
        <w:ind w:left="-2102" w:hanging="360"/>
      </w:pPr>
    </w:lvl>
    <w:lvl w:ilvl="2" w:tplc="0419001B">
      <w:start w:val="1"/>
      <w:numFmt w:val="decimal"/>
      <w:lvlText w:val="%3."/>
      <w:lvlJc w:val="left"/>
      <w:pPr>
        <w:tabs>
          <w:tab w:val="num" w:pos="-1382"/>
        </w:tabs>
        <w:ind w:left="-1382" w:hanging="360"/>
      </w:pPr>
    </w:lvl>
    <w:lvl w:ilvl="3" w:tplc="0419000F">
      <w:start w:val="1"/>
      <w:numFmt w:val="decimal"/>
      <w:lvlText w:val="%4."/>
      <w:lvlJc w:val="left"/>
      <w:pPr>
        <w:tabs>
          <w:tab w:val="num" w:pos="-662"/>
        </w:tabs>
        <w:ind w:left="-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58"/>
        </w:tabs>
        <w:ind w:left="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8"/>
        </w:tabs>
        <w:ind w:left="7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1498"/>
        </w:tabs>
        <w:ind w:left="14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218"/>
        </w:tabs>
        <w:ind w:left="22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2938"/>
        </w:tabs>
        <w:ind w:left="29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3C"/>
    <w:rsid w:val="00001FCF"/>
    <w:rsid w:val="000363EC"/>
    <w:rsid w:val="00041494"/>
    <w:rsid w:val="000421FA"/>
    <w:rsid w:val="00042522"/>
    <w:rsid w:val="000920A8"/>
    <w:rsid w:val="00094608"/>
    <w:rsid w:val="000D22F7"/>
    <w:rsid w:val="00100D66"/>
    <w:rsid w:val="00107893"/>
    <w:rsid w:val="00130368"/>
    <w:rsid w:val="001471C0"/>
    <w:rsid w:val="00161DC1"/>
    <w:rsid w:val="00164E07"/>
    <w:rsid w:val="0017326D"/>
    <w:rsid w:val="00187690"/>
    <w:rsid w:val="001C67DF"/>
    <w:rsid w:val="001D36FE"/>
    <w:rsid w:val="001D3BD2"/>
    <w:rsid w:val="001E35B6"/>
    <w:rsid w:val="001F7FAF"/>
    <w:rsid w:val="0020477D"/>
    <w:rsid w:val="00216951"/>
    <w:rsid w:val="0022771A"/>
    <w:rsid w:val="00246BE7"/>
    <w:rsid w:val="00260551"/>
    <w:rsid w:val="00266303"/>
    <w:rsid w:val="0028102A"/>
    <w:rsid w:val="002850C6"/>
    <w:rsid w:val="002A71B1"/>
    <w:rsid w:val="002E58D3"/>
    <w:rsid w:val="002F0777"/>
    <w:rsid w:val="00303A0E"/>
    <w:rsid w:val="0031332E"/>
    <w:rsid w:val="00335EC3"/>
    <w:rsid w:val="00341EB1"/>
    <w:rsid w:val="00346B48"/>
    <w:rsid w:val="003649FB"/>
    <w:rsid w:val="0037720E"/>
    <w:rsid w:val="003A5849"/>
    <w:rsid w:val="003A6DA4"/>
    <w:rsid w:val="003C7DFD"/>
    <w:rsid w:val="003D14F8"/>
    <w:rsid w:val="00416955"/>
    <w:rsid w:val="00426723"/>
    <w:rsid w:val="0045511C"/>
    <w:rsid w:val="004651E8"/>
    <w:rsid w:val="0049236C"/>
    <w:rsid w:val="00492BD8"/>
    <w:rsid w:val="00493FBB"/>
    <w:rsid w:val="00495902"/>
    <w:rsid w:val="004B41D3"/>
    <w:rsid w:val="004B7A45"/>
    <w:rsid w:val="004D71D5"/>
    <w:rsid w:val="004E5DEB"/>
    <w:rsid w:val="004F1CDD"/>
    <w:rsid w:val="0050342D"/>
    <w:rsid w:val="00503438"/>
    <w:rsid w:val="005228E2"/>
    <w:rsid w:val="00531685"/>
    <w:rsid w:val="0054409A"/>
    <w:rsid w:val="00550434"/>
    <w:rsid w:val="00573C8D"/>
    <w:rsid w:val="005813E9"/>
    <w:rsid w:val="005B617E"/>
    <w:rsid w:val="005C740B"/>
    <w:rsid w:val="005D2A44"/>
    <w:rsid w:val="005E07A1"/>
    <w:rsid w:val="005E454C"/>
    <w:rsid w:val="00602192"/>
    <w:rsid w:val="00651DA4"/>
    <w:rsid w:val="00657A9A"/>
    <w:rsid w:val="00662053"/>
    <w:rsid w:val="006714F7"/>
    <w:rsid w:val="006770C7"/>
    <w:rsid w:val="006A5BC4"/>
    <w:rsid w:val="006A7F88"/>
    <w:rsid w:val="006B58F9"/>
    <w:rsid w:val="006C0631"/>
    <w:rsid w:val="006C6DF7"/>
    <w:rsid w:val="006C74D7"/>
    <w:rsid w:val="006C7D53"/>
    <w:rsid w:val="006F095B"/>
    <w:rsid w:val="00733A23"/>
    <w:rsid w:val="00733CE5"/>
    <w:rsid w:val="0073429C"/>
    <w:rsid w:val="00773130"/>
    <w:rsid w:val="00790094"/>
    <w:rsid w:val="007C3DD2"/>
    <w:rsid w:val="007D1A2A"/>
    <w:rsid w:val="00840D94"/>
    <w:rsid w:val="0088309B"/>
    <w:rsid w:val="00887301"/>
    <w:rsid w:val="008873AB"/>
    <w:rsid w:val="008943E7"/>
    <w:rsid w:val="008B58CE"/>
    <w:rsid w:val="008C3527"/>
    <w:rsid w:val="008D4370"/>
    <w:rsid w:val="00904381"/>
    <w:rsid w:val="00912222"/>
    <w:rsid w:val="00936124"/>
    <w:rsid w:val="00936F57"/>
    <w:rsid w:val="00946E52"/>
    <w:rsid w:val="0094720A"/>
    <w:rsid w:val="009574A3"/>
    <w:rsid w:val="00964480"/>
    <w:rsid w:val="00970BB9"/>
    <w:rsid w:val="00984897"/>
    <w:rsid w:val="00996640"/>
    <w:rsid w:val="009B2F64"/>
    <w:rsid w:val="009B4CDF"/>
    <w:rsid w:val="009C6DCE"/>
    <w:rsid w:val="009E58C5"/>
    <w:rsid w:val="009E66D8"/>
    <w:rsid w:val="009F05D4"/>
    <w:rsid w:val="009F1BC6"/>
    <w:rsid w:val="00A0260F"/>
    <w:rsid w:val="00A03680"/>
    <w:rsid w:val="00A11EE6"/>
    <w:rsid w:val="00A23B80"/>
    <w:rsid w:val="00AD648D"/>
    <w:rsid w:val="00AE4E3C"/>
    <w:rsid w:val="00AF5D1F"/>
    <w:rsid w:val="00B11AC1"/>
    <w:rsid w:val="00B1302C"/>
    <w:rsid w:val="00B168EE"/>
    <w:rsid w:val="00B315D4"/>
    <w:rsid w:val="00B5021D"/>
    <w:rsid w:val="00B56A3E"/>
    <w:rsid w:val="00B83F95"/>
    <w:rsid w:val="00B866C7"/>
    <w:rsid w:val="00B927E9"/>
    <w:rsid w:val="00BD6262"/>
    <w:rsid w:val="00BE1CB1"/>
    <w:rsid w:val="00BE7642"/>
    <w:rsid w:val="00BF447D"/>
    <w:rsid w:val="00C0763C"/>
    <w:rsid w:val="00C14216"/>
    <w:rsid w:val="00C142E5"/>
    <w:rsid w:val="00C149E1"/>
    <w:rsid w:val="00C51DC7"/>
    <w:rsid w:val="00C54DF5"/>
    <w:rsid w:val="00C551A5"/>
    <w:rsid w:val="00C57E14"/>
    <w:rsid w:val="00C660FE"/>
    <w:rsid w:val="00C73304"/>
    <w:rsid w:val="00C740AE"/>
    <w:rsid w:val="00CB5118"/>
    <w:rsid w:val="00CC4A60"/>
    <w:rsid w:val="00CD1BF9"/>
    <w:rsid w:val="00CD55F6"/>
    <w:rsid w:val="00CE6048"/>
    <w:rsid w:val="00D160F4"/>
    <w:rsid w:val="00D351B9"/>
    <w:rsid w:val="00D4219E"/>
    <w:rsid w:val="00D44170"/>
    <w:rsid w:val="00D47887"/>
    <w:rsid w:val="00D65058"/>
    <w:rsid w:val="00DA5ACD"/>
    <w:rsid w:val="00E41E85"/>
    <w:rsid w:val="00E567AC"/>
    <w:rsid w:val="00E71F4B"/>
    <w:rsid w:val="00E863DC"/>
    <w:rsid w:val="00E94A78"/>
    <w:rsid w:val="00E96263"/>
    <w:rsid w:val="00EC5356"/>
    <w:rsid w:val="00ED15CD"/>
    <w:rsid w:val="00EF45C0"/>
    <w:rsid w:val="00F00FF3"/>
    <w:rsid w:val="00F0515D"/>
    <w:rsid w:val="00F34D09"/>
    <w:rsid w:val="00F50446"/>
    <w:rsid w:val="00F603E0"/>
    <w:rsid w:val="00F63EF8"/>
    <w:rsid w:val="00F76914"/>
    <w:rsid w:val="00F85D89"/>
    <w:rsid w:val="00F936B6"/>
    <w:rsid w:val="00FD1850"/>
    <w:rsid w:val="00FE30F5"/>
    <w:rsid w:val="00FE3F05"/>
    <w:rsid w:val="00FE5165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6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76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76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76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Название Знак"/>
    <w:link w:val="a4"/>
    <w:locked/>
    <w:rsid w:val="006F095B"/>
    <w:rPr>
      <w:rFonts w:cs="Arial"/>
      <w:b/>
      <w:bCs/>
      <w:sz w:val="28"/>
      <w:szCs w:val="28"/>
    </w:rPr>
  </w:style>
  <w:style w:type="paragraph" w:styleId="a4">
    <w:name w:val="Title"/>
    <w:basedOn w:val="a"/>
    <w:link w:val="a3"/>
    <w:qFormat/>
    <w:rsid w:val="006F095B"/>
    <w:pPr>
      <w:jc w:val="center"/>
    </w:pPr>
    <w:rPr>
      <w:rFonts w:asciiTheme="minorHAnsi" w:eastAsiaTheme="minorHAnsi" w:hAnsiTheme="minorHAnsi" w:cs="Arial"/>
      <w:b/>
      <w:bCs/>
      <w:sz w:val="28"/>
      <w:szCs w:val="28"/>
      <w:lang w:eastAsia="en-US"/>
    </w:rPr>
  </w:style>
  <w:style w:type="character" w:customStyle="1" w:styleId="1">
    <w:name w:val="Название Знак1"/>
    <w:basedOn w:val="a0"/>
    <w:uiPriority w:val="10"/>
    <w:rsid w:val="006F09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F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1332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8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84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4F1C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6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0763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076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76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Название Знак"/>
    <w:link w:val="a4"/>
    <w:locked/>
    <w:rsid w:val="006F095B"/>
    <w:rPr>
      <w:rFonts w:cs="Arial"/>
      <w:b/>
      <w:bCs/>
      <w:sz w:val="28"/>
      <w:szCs w:val="28"/>
    </w:rPr>
  </w:style>
  <w:style w:type="paragraph" w:styleId="a4">
    <w:name w:val="Title"/>
    <w:basedOn w:val="a"/>
    <w:link w:val="a3"/>
    <w:qFormat/>
    <w:rsid w:val="006F095B"/>
    <w:pPr>
      <w:jc w:val="center"/>
    </w:pPr>
    <w:rPr>
      <w:rFonts w:asciiTheme="minorHAnsi" w:eastAsiaTheme="minorHAnsi" w:hAnsiTheme="minorHAnsi" w:cs="Arial"/>
      <w:b/>
      <w:bCs/>
      <w:sz w:val="28"/>
      <w:szCs w:val="28"/>
      <w:lang w:eastAsia="en-US"/>
    </w:rPr>
  </w:style>
  <w:style w:type="character" w:customStyle="1" w:styleId="1">
    <w:name w:val="Название Знак1"/>
    <w:basedOn w:val="a0"/>
    <w:uiPriority w:val="10"/>
    <w:rsid w:val="006F09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6F0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31332E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58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584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FollowedHyperlink"/>
    <w:basedOn w:val="a0"/>
    <w:uiPriority w:val="99"/>
    <w:semiHidden/>
    <w:unhideWhenUsed/>
    <w:rsid w:val="004F1C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6&amp;dst=3412" TargetMode="External"/><Relationship Id="rId13" Type="http://schemas.openxmlformats.org/officeDocument/2006/relationships/hyperlink" Target="https://login.consultant.ru/link/?req=doc&amp;base=LAW&amp;n=464185&amp;dst=3395" TargetMode="External"/><Relationship Id="rId18" Type="http://schemas.openxmlformats.org/officeDocument/2006/relationships/hyperlink" Target="https://login.consultant.ru/link/?req=doc&amp;base=LAW&amp;n=461102&amp;dst=352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4185&amp;dst=3502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64185&amp;dst=3394" TargetMode="External"/><Relationship Id="rId17" Type="http://schemas.openxmlformats.org/officeDocument/2006/relationships/hyperlink" Target="https://login.consultant.ru/link/?req=doc&amp;base=LAW&amp;n=464185&amp;dst=3367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90" TargetMode="External"/><Relationship Id="rId20" Type="http://schemas.openxmlformats.org/officeDocument/2006/relationships/hyperlink" Target="https://login.consultant.ru/link/?req=doc&amp;base=LAW&amp;n=464185&amp;dst=350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4185&amp;dst=3380" TargetMode="External"/><Relationship Id="rId24" Type="http://schemas.openxmlformats.org/officeDocument/2006/relationships/hyperlink" Target="https://login.consultant.ru/link/?req=doc&amp;base=LAW&amp;n=474040&amp;dst=95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90" TargetMode="External"/><Relationship Id="rId23" Type="http://schemas.openxmlformats.org/officeDocument/2006/relationships/hyperlink" Target="https://login.consultant.ru/link/?req=doc&amp;base=RLAW186&amp;n=138282&amp;dst=100035" TargetMode="External"/><Relationship Id="rId10" Type="http://schemas.openxmlformats.org/officeDocument/2006/relationships/hyperlink" Target="https://login.consultant.ru/link/?req=doc&amp;base=LAW&amp;n=464185" TargetMode="External"/><Relationship Id="rId19" Type="http://schemas.openxmlformats.org/officeDocument/2006/relationships/hyperlink" Target="https://login.consultant.ru/link/?req=doc&amp;base=RLAW186&amp;n=13795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4185&amp;dst=3367" TargetMode="External"/><Relationship Id="rId14" Type="http://schemas.openxmlformats.org/officeDocument/2006/relationships/hyperlink" Target="https://login.consultant.ru/link/?req=doc&amp;base=LAW&amp;n=454318" TargetMode="External"/><Relationship Id="rId22" Type="http://schemas.openxmlformats.org/officeDocument/2006/relationships/hyperlink" Target="https://login.consultant.ru/link/?req=doc&amp;base=RLAW186&amp;n=133146&amp;dst=1001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B959F-6AAC-4373-B94A-6FA5A411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7461</Words>
  <Characters>42532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Каджебаш Наталья Николаевна</dc:creator>
  <cp:lastModifiedBy>Мазанько Полина Сергеевна</cp:lastModifiedBy>
  <cp:revision>2</cp:revision>
  <cp:lastPrinted>2025-01-27T09:01:00Z</cp:lastPrinted>
  <dcterms:created xsi:type="dcterms:W3CDTF">2025-01-29T13:11:00Z</dcterms:created>
  <dcterms:modified xsi:type="dcterms:W3CDTF">2025-01-29T13:11:00Z</dcterms:modified>
</cp:coreProperties>
</file>