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31E9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pacing w:val="38"/>
          <w:sz w:val="24"/>
          <w:szCs w:val="24"/>
        </w:rPr>
      </w:pPr>
      <w:r w:rsidRPr="00BE779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4863922" wp14:editId="4C4A929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5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1D8233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pacing w:val="60"/>
          <w:sz w:val="36"/>
          <w:szCs w:val="36"/>
        </w:rPr>
      </w:pPr>
    </w:p>
    <w:p w14:paraId="3A18AE1A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pacing w:val="60"/>
          <w:sz w:val="36"/>
          <w:szCs w:val="36"/>
        </w:rPr>
      </w:pPr>
    </w:p>
    <w:p w14:paraId="5FDBF189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pacing w:val="60"/>
          <w:sz w:val="36"/>
          <w:szCs w:val="36"/>
        </w:rPr>
      </w:pPr>
    </w:p>
    <w:p w14:paraId="13CE09A9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38"/>
          <w:sz w:val="36"/>
          <w:szCs w:val="36"/>
        </w:rPr>
      </w:pPr>
      <w:r w:rsidRPr="00BE7791">
        <w:rPr>
          <w:rFonts w:ascii="Times New Roman" w:hAnsi="Times New Roman" w:cs="Times New Roman"/>
          <w:b/>
          <w:bCs/>
          <w:spacing w:val="38"/>
          <w:sz w:val="36"/>
          <w:szCs w:val="36"/>
        </w:rPr>
        <w:t>Администрация города Шахты</w:t>
      </w:r>
    </w:p>
    <w:p w14:paraId="625559A8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pacing w:val="60"/>
          <w:sz w:val="26"/>
          <w:szCs w:val="26"/>
        </w:rPr>
      </w:pPr>
    </w:p>
    <w:p w14:paraId="7F5D63E2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b/>
          <w:spacing w:val="60"/>
          <w:sz w:val="36"/>
          <w:szCs w:val="36"/>
        </w:rPr>
        <w:t>ПОСТАНОВЛЕНИЕ</w:t>
      </w:r>
    </w:p>
    <w:p w14:paraId="3CCDDDD9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14:paraId="40C49457" w14:textId="7DA3A221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 xml:space="preserve">от </w:t>
      </w:r>
      <w:r w:rsidR="006746CA">
        <w:rPr>
          <w:rFonts w:ascii="Times New Roman" w:hAnsi="Times New Roman" w:cs="Times New Roman"/>
          <w:sz w:val="28"/>
          <w:szCs w:val="28"/>
        </w:rPr>
        <w:t>23.10.</w:t>
      </w:r>
      <w:r w:rsidRPr="00BE7791">
        <w:rPr>
          <w:rFonts w:ascii="Times New Roman" w:hAnsi="Times New Roman" w:cs="Times New Roman"/>
          <w:sz w:val="28"/>
          <w:szCs w:val="28"/>
        </w:rPr>
        <w:t>2024 №</w:t>
      </w:r>
      <w:r w:rsidR="006746CA">
        <w:rPr>
          <w:rFonts w:ascii="Times New Roman" w:hAnsi="Times New Roman" w:cs="Times New Roman"/>
          <w:sz w:val="28"/>
          <w:szCs w:val="28"/>
        </w:rPr>
        <w:t>3731</w:t>
      </w:r>
    </w:p>
    <w:p w14:paraId="507BA486" w14:textId="77777777" w:rsidR="00BE7791" w:rsidRPr="00BE7791" w:rsidRDefault="00BE7791" w:rsidP="00BE779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14:paraId="32637721" w14:textId="77777777" w:rsidR="00BE7791" w:rsidRPr="00BE7791" w:rsidRDefault="00BE7791" w:rsidP="001F781A">
      <w:pPr>
        <w:pStyle w:val="ConsPlusTitle"/>
        <w:ind w:right="-1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BE7791"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города Шахты от 29.12.2017 №7171 «О проведении капитального ремонта общего имущества в многоквартирных домах на территории города Шахты в соответствии с Региональной программой</w:t>
      </w:r>
      <w:r w:rsidRPr="00BE7791">
        <w:rPr>
          <w:rFonts w:ascii="Times New Roman" w:hAnsi="Times New Roman" w:cs="Times New Roman"/>
          <w:sz w:val="28"/>
          <w:szCs w:val="28"/>
        </w:rPr>
        <w:t xml:space="preserve"> капитального ремонта общего имущества в многоквартирных домах на территории Ростовской области на 2014-2049 годы»</w:t>
      </w:r>
    </w:p>
    <w:p w14:paraId="2CDE0DA6" w14:textId="77777777" w:rsidR="00BE7791" w:rsidRDefault="00BE7791" w:rsidP="00F775BD">
      <w:pPr>
        <w:shd w:val="clear" w:color="auto" w:fill="FFFFFF"/>
        <w:ind w:right="144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DBE58EB" w14:textId="77777777" w:rsidR="00BE7791" w:rsidRDefault="00BE7791" w:rsidP="00F775BD">
      <w:pPr>
        <w:ind w:right="-10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муниципальном казенном учреждении «Департамент городского хозяйства»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(далее-МКУ «Департамент ГХ»), Администрация города Шахты</w:t>
      </w:r>
    </w:p>
    <w:p w14:paraId="6A661160" w14:textId="77777777" w:rsidR="00BE7791" w:rsidRDefault="00BE7791" w:rsidP="00F775BD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pacing w:val="60"/>
          <w:sz w:val="28"/>
        </w:rPr>
      </w:pPr>
    </w:p>
    <w:p w14:paraId="68B58031" w14:textId="77777777" w:rsidR="00BE7791" w:rsidRPr="00BE7791" w:rsidRDefault="00BE7791" w:rsidP="00F775BD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BE7791">
        <w:rPr>
          <w:rFonts w:ascii="Times New Roman" w:hAnsi="Times New Roman" w:cs="Times New Roman"/>
          <w:b/>
          <w:spacing w:val="60"/>
          <w:sz w:val="28"/>
        </w:rPr>
        <w:t>ПОСТАНОВЛЯЕТ</w:t>
      </w:r>
      <w:r w:rsidRPr="00BE7791">
        <w:rPr>
          <w:rFonts w:ascii="Times New Roman" w:hAnsi="Times New Roman" w:cs="Times New Roman"/>
          <w:b/>
          <w:sz w:val="28"/>
        </w:rPr>
        <w:t>:</w:t>
      </w:r>
    </w:p>
    <w:p w14:paraId="1603BC5C" w14:textId="77777777" w:rsidR="007C4DF2" w:rsidRDefault="007C4DF2" w:rsidP="00F775BD">
      <w:pPr>
        <w:shd w:val="clear" w:color="auto" w:fill="FFFFFF"/>
        <w:ind w:right="-10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DBFC2" w14:textId="77777777" w:rsidR="004542BA" w:rsidRDefault="007C4DF2" w:rsidP="00F775BD">
      <w:pPr>
        <w:ind w:right="-10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постановление Администрации города Шахты от 29.12.2017 №7171 «О проведении капитального ремонта общего имущества в многоквартирных домах на территории города Шахты в соответствии с Региональной программой капитального ремонта общего имущества в многоквартирных домах на территории Ростовской области на 2014-2049 годы»</w:t>
      </w:r>
      <w:r w:rsidR="00BE7791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4542BA">
        <w:rPr>
          <w:rFonts w:ascii="Times New Roman" w:hAnsi="Times New Roman" w:cs="Times New Roman"/>
          <w:sz w:val="28"/>
          <w:szCs w:val="28"/>
        </w:rPr>
        <w:t>:</w:t>
      </w:r>
    </w:p>
    <w:p w14:paraId="2F924101" w14:textId="77777777" w:rsidR="007C4DF2" w:rsidRDefault="00A73253" w:rsidP="00F775BD">
      <w:pPr>
        <w:ind w:right="-10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</w:t>
      </w:r>
      <w:r w:rsidR="007C4DF2">
        <w:rPr>
          <w:rFonts w:ascii="Times New Roman" w:hAnsi="Times New Roman" w:cs="Times New Roman"/>
          <w:sz w:val="28"/>
          <w:szCs w:val="28"/>
        </w:rPr>
        <w:t>риложение №3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C4DF2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</w:t>
      </w:r>
      <w:r w:rsidR="00B579E5">
        <w:rPr>
          <w:rFonts w:ascii="Times New Roman" w:hAnsi="Times New Roman" w:cs="Times New Roman"/>
          <w:sz w:val="28"/>
          <w:szCs w:val="28"/>
        </w:rPr>
        <w:t xml:space="preserve"> </w:t>
      </w:r>
      <w:r w:rsidR="007C4DF2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14:paraId="18D4A0CD" w14:textId="77777777" w:rsidR="00255477" w:rsidRPr="00385C87" w:rsidRDefault="00255477" w:rsidP="00F775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579E5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города Шахты в информационно-телекоммуникационной сети «Интернет».</w:t>
      </w:r>
    </w:p>
    <w:p w14:paraId="30299F5B" w14:textId="77777777" w:rsidR="00255477" w:rsidRPr="003B020E" w:rsidRDefault="00255477" w:rsidP="00F775BD">
      <w:pPr>
        <w:shd w:val="clear" w:color="auto" w:fill="FFFFFF"/>
        <w:spacing w:line="322" w:lineRule="exact"/>
        <w:ind w:right="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7043E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0466F8">
        <w:rPr>
          <w:rFonts w:ascii="Times New Roman" w:hAnsi="Times New Roman" w:cs="Times New Roman"/>
          <w:sz w:val="28"/>
          <w:szCs w:val="28"/>
        </w:rPr>
        <w:t>Федосеев</w:t>
      </w:r>
      <w:r w:rsidR="00A73253">
        <w:rPr>
          <w:rFonts w:ascii="Times New Roman" w:hAnsi="Times New Roman" w:cs="Times New Roman"/>
          <w:sz w:val="28"/>
          <w:szCs w:val="28"/>
        </w:rPr>
        <w:t>а</w:t>
      </w:r>
      <w:r w:rsidR="000466F8">
        <w:rPr>
          <w:rFonts w:ascii="Times New Roman" w:hAnsi="Times New Roman" w:cs="Times New Roman"/>
          <w:sz w:val="28"/>
          <w:szCs w:val="28"/>
        </w:rPr>
        <w:t xml:space="preserve"> С.В.</w:t>
      </w:r>
    </w:p>
    <w:p w14:paraId="47D33974" w14:textId="77777777" w:rsidR="007C4DF2" w:rsidRDefault="007C4DF2" w:rsidP="00F775BD">
      <w:pPr>
        <w:shd w:val="clear" w:color="auto" w:fill="FFFFFF"/>
        <w:ind w:right="-104" w:firstLine="709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0D4FF75A" w14:textId="77777777" w:rsidR="007C4DF2" w:rsidRDefault="007C4DF2" w:rsidP="00F775BD">
      <w:pPr>
        <w:shd w:val="clear" w:color="auto" w:fill="FFFFFF"/>
        <w:ind w:right="-104" w:firstLine="709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14:paraId="4FD0F3DD" w14:textId="77777777" w:rsidR="00BE7791" w:rsidRPr="00BE7791" w:rsidRDefault="00BE7791" w:rsidP="00BE7791">
      <w:pPr>
        <w:widowControl/>
        <w:tabs>
          <w:tab w:val="left" w:pos="993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779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BE7791">
        <w:rPr>
          <w:rFonts w:ascii="Times New Roman" w:hAnsi="Times New Roman" w:cs="Times New Roman"/>
          <w:sz w:val="28"/>
          <w:szCs w:val="28"/>
        </w:rPr>
        <w:t>. главы Администрации</w:t>
      </w:r>
    </w:p>
    <w:p w14:paraId="1E2839A8" w14:textId="77777777" w:rsidR="00BE7791" w:rsidRPr="00BE7791" w:rsidRDefault="00BE7791" w:rsidP="00BE779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 xml:space="preserve">          города Шахты             </w:t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</w:r>
      <w:r w:rsidRPr="00BE7791">
        <w:rPr>
          <w:rFonts w:ascii="Times New Roman" w:hAnsi="Times New Roman" w:cs="Times New Roman"/>
          <w:sz w:val="28"/>
          <w:szCs w:val="28"/>
        </w:rPr>
        <w:tab/>
        <w:t xml:space="preserve">     В.Б. Петров</w:t>
      </w:r>
    </w:p>
    <w:p w14:paraId="0838A9BE" w14:textId="77777777" w:rsidR="007C4DF2" w:rsidRDefault="007C4DF2" w:rsidP="00987887">
      <w:pPr>
        <w:shd w:val="clear" w:color="auto" w:fill="FFFFFF"/>
        <w:ind w:left="180" w:right="-10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00D48AFC" w14:textId="77777777" w:rsidR="00113609" w:rsidRDefault="00113609" w:rsidP="00F775BD">
      <w:pPr>
        <w:shd w:val="clear" w:color="auto" w:fill="FFFFFF"/>
        <w:ind w:right="-10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74E4986C" w14:textId="77777777" w:rsidR="007C4DF2" w:rsidRDefault="007C4DF2" w:rsidP="00F775BD">
      <w:pPr>
        <w:shd w:val="clear" w:color="auto" w:fill="FFFFFF"/>
        <w:ind w:right="-10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Постановление вносит: МКУ «Департамент ГХ» </w:t>
      </w:r>
      <w:r w:rsidR="00B579E5">
        <w:rPr>
          <w:rFonts w:ascii="Times New Roman" w:hAnsi="Times New Roman" w:cs="Times New Roman"/>
          <w:color w:val="000000"/>
          <w:spacing w:val="-2"/>
          <w:sz w:val="28"/>
          <w:szCs w:val="28"/>
        </w:rPr>
        <w:t>г.Шахты</w:t>
      </w:r>
    </w:p>
    <w:p w14:paraId="00B84DE4" w14:textId="77777777" w:rsidR="00A52DEA" w:rsidRDefault="007C4DF2" w:rsidP="00F775BD">
      <w:pPr>
        <w:shd w:val="clear" w:color="auto" w:fill="FFFFFF"/>
        <w:ind w:right="-10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Разослано: </w:t>
      </w:r>
      <w:r w:rsidR="000466F8">
        <w:rPr>
          <w:rFonts w:ascii="Times New Roman" w:hAnsi="Times New Roman" w:cs="Times New Roman"/>
          <w:sz w:val="28"/>
          <w:szCs w:val="28"/>
        </w:rPr>
        <w:t>Федосеев С.В.</w:t>
      </w:r>
      <w:r w:rsidR="00197EC1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МКУ «Департамент ГХ»,</w:t>
      </w:r>
      <w:r w:rsidR="00B579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D3701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ОСПК</w:t>
      </w:r>
    </w:p>
    <w:p w14:paraId="3990DD00" w14:textId="77777777" w:rsidR="00BE7791" w:rsidRDefault="00BE7791" w:rsidP="00F775BD">
      <w:pPr>
        <w:shd w:val="clear" w:color="auto" w:fill="FFFFFF"/>
        <w:ind w:right="-10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057B132F" w14:textId="77777777" w:rsidR="00BE7791" w:rsidRPr="00BE7791" w:rsidRDefault="00BE7791" w:rsidP="00BE7791">
      <w:pPr>
        <w:widowControl/>
        <w:autoSpaceDE/>
        <w:autoSpaceDN/>
        <w:adjustRightInd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5D9BAA45" w14:textId="77777777" w:rsidR="00BE7791" w:rsidRPr="00BE7791" w:rsidRDefault="00BE7791" w:rsidP="00BE7791">
      <w:pPr>
        <w:widowControl/>
        <w:autoSpaceDE/>
        <w:autoSpaceDN/>
        <w:adjustRightInd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7DFFBBF" w14:textId="77777777" w:rsidR="00BE7791" w:rsidRPr="00BE7791" w:rsidRDefault="00BE7791" w:rsidP="00BE7791">
      <w:pPr>
        <w:widowControl/>
        <w:autoSpaceDE/>
        <w:autoSpaceDN/>
        <w:adjustRightInd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>города Шахты</w:t>
      </w:r>
    </w:p>
    <w:p w14:paraId="26C9B0B2" w14:textId="3AE0C31B" w:rsidR="00BE7791" w:rsidRPr="00BE7791" w:rsidRDefault="00BE7791" w:rsidP="00BE7791">
      <w:pPr>
        <w:widowControl/>
        <w:autoSpaceDE/>
        <w:autoSpaceDN/>
        <w:adjustRightInd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 xml:space="preserve">от </w:t>
      </w:r>
      <w:r w:rsidR="006746CA">
        <w:rPr>
          <w:rFonts w:ascii="Times New Roman" w:hAnsi="Times New Roman" w:cs="Times New Roman"/>
          <w:sz w:val="28"/>
          <w:szCs w:val="28"/>
        </w:rPr>
        <w:t>23.10.</w:t>
      </w:r>
      <w:bookmarkStart w:id="0" w:name="_GoBack"/>
      <w:bookmarkEnd w:id="0"/>
      <w:r w:rsidRPr="00BE7791">
        <w:rPr>
          <w:rFonts w:ascii="Times New Roman" w:hAnsi="Times New Roman" w:cs="Times New Roman"/>
          <w:sz w:val="28"/>
          <w:szCs w:val="28"/>
        </w:rPr>
        <w:t>2024 №</w:t>
      </w:r>
      <w:r w:rsidR="006746CA">
        <w:rPr>
          <w:rFonts w:ascii="Times New Roman" w:hAnsi="Times New Roman" w:cs="Times New Roman"/>
          <w:sz w:val="28"/>
          <w:szCs w:val="28"/>
        </w:rPr>
        <w:t>3731</w:t>
      </w:r>
    </w:p>
    <w:p w14:paraId="228C5C21" w14:textId="77777777" w:rsidR="00255477" w:rsidRDefault="00255477" w:rsidP="00F775BD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7DB7320E" w14:textId="77777777" w:rsidR="007C4DF2" w:rsidRDefault="007C4DF2" w:rsidP="00F775BD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78083BA4" w14:textId="77777777" w:rsidR="007C4DF2" w:rsidRDefault="007C4DF2" w:rsidP="00F775BD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согласованию актов приемки оказанных услуг и (или) выполненных работ по капитальному ремонту общего имущества в многоквартирных домах, расположенных на территории города Шахты</w:t>
      </w:r>
    </w:p>
    <w:p w14:paraId="6EE50CD1" w14:textId="77777777" w:rsidR="00255477" w:rsidRDefault="00255477" w:rsidP="00255477">
      <w:pPr>
        <w:ind w:left="180" w:right="-10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402"/>
        <w:gridCol w:w="284"/>
        <w:gridCol w:w="5953"/>
      </w:tblGrid>
      <w:tr w:rsidR="00BE7791" w14:paraId="50CE9532" w14:textId="77777777" w:rsidTr="00F775BD">
        <w:tc>
          <w:tcPr>
            <w:tcW w:w="3402" w:type="dxa"/>
          </w:tcPr>
          <w:p w14:paraId="6429B312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Федосеев </w:t>
            </w:r>
          </w:p>
          <w:p w14:paraId="2EC7B133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284" w:type="dxa"/>
          </w:tcPr>
          <w:p w14:paraId="3DE5CE70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42D8185" w14:textId="77777777" w:rsidR="00BE7791" w:rsidRDefault="00BE7791" w:rsidP="00BE7791">
            <w:pPr>
              <w:widowControl/>
              <w:autoSpaceDE/>
              <w:adjustRightInd/>
              <w:spacing w:after="80"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Администрации, председатель комиссии;</w:t>
            </w:r>
          </w:p>
        </w:tc>
      </w:tr>
      <w:tr w:rsidR="00BE7791" w14:paraId="1A0E8FF7" w14:textId="77777777" w:rsidTr="00F775BD">
        <w:tc>
          <w:tcPr>
            <w:tcW w:w="3402" w:type="dxa"/>
          </w:tcPr>
          <w:p w14:paraId="203E7CC0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Корниенко </w:t>
            </w:r>
          </w:p>
          <w:p w14:paraId="1844A692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 Вячеславович</w:t>
            </w:r>
          </w:p>
        </w:tc>
        <w:tc>
          <w:tcPr>
            <w:tcW w:w="284" w:type="dxa"/>
          </w:tcPr>
          <w:p w14:paraId="1CB6FA32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32A90AC2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«Департамент ГХ», заместитель председателя комиссии;</w:t>
            </w:r>
          </w:p>
        </w:tc>
      </w:tr>
      <w:tr w:rsidR="00BE7791" w14:paraId="1ABE418E" w14:textId="77777777" w:rsidTr="00F775BD">
        <w:tc>
          <w:tcPr>
            <w:tcW w:w="3402" w:type="dxa"/>
          </w:tcPr>
          <w:p w14:paraId="3BB5C841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Казанцева </w:t>
            </w:r>
          </w:p>
          <w:p w14:paraId="47D03111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Александровна</w:t>
            </w:r>
          </w:p>
        </w:tc>
        <w:tc>
          <w:tcPr>
            <w:tcW w:w="284" w:type="dxa"/>
          </w:tcPr>
          <w:p w14:paraId="18F72FA5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DEB97F1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капитального ремонта многоквартирных домов МКУ «Департамент ГХ», секретарь комиссии.</w:t>
            </w:r>
          </w:p>
          <w:p w14:paraId="3230F1F0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791" w14:paraId="03D87CB1" w14:textId="77777777" w:rsidTr="00F775BD">
        <w:tc>
          <w:tcPr>
            <w:tcW w:w="9639" w:type="dxa"/>
            <w:gridSpan w:val="3"/>
          </w:tcPr>
          <w:p w14:paraId="0FE5B55D" w14:textId="77777777" w:rsidR="00BE7791" w:rsidRDefault="00BE7791" w:rsidP="00BE7791">
            <w:pPr>
              <w:ind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14:paraId="7A6B5CEA" w14:textId="77777777" w:rsidR="00BE7791" w:rsidRDefault="00BE7791" w:rsidP="00BE7791">
            <w:pPr>
              <w:ind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791" w14:paraId="3EA3B3A7" w14:textId="77777777" w:rsidTr="00F775BD">
        <w:tc>
          <w:tcPr>
            <w:tcW w:w="3402" w:type="dxa"/>
          </w:tcPr>
          <w:p w14:paraId="23343332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Гайворонский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CD50A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284" w:type="dxa"/>
          </w:tcPr>
          <w:p w14:paraId="2FA5AC3D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1CD5E34" w14:textId="77777777" w:rsidR="00BE7791" w:rsidRPr="00255477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инженерной инфраструктуры МКУ «Департамент ГХ»;</w:t>
            </w:r>
          </w:p>
        </w:tc>
      </w:tr>
      <w:tr w:rsidR="00BE7791" w14:paraId="4375A757" w14:textId="77777777" w:rsidTr="00F775BD">
        <w:tc>
          <w:tcPr>
            <w:tcW w:w="3402" w:type="dxa"/>
          </w:tcPr>
          <w:p w14:paraId="292FE171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Воскобойникова </w:t>
            </w:r>
          </w:p>
          <w:p w14:paraId="2CE87961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София Игоревна</w:t>
            </w:r>
          </w:p>
        </w:tc>
        <w:tc>
          <w:tcPr>
            <w:tcW w:w="284" w:type="dxa"/>
          </w:tcPr>
          <w:p w14:paraId="6D854318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C6BED26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капитального ремонта многоквартирных домов МКУ «Департамент ГХ»;</w:t>
            </w:r>
          </w:p>
        </w:tc>
      </w:tr>
      <w:tr w:rsidR="00BE7791" w14:paraId="565C65B0" w14:textId="77777777" w:rsidTr="00F775BD">
        <w:tc>
          <w:tcPr>
            <w:tcW w:w="3402" w:type="dxa"/>
          </w:tcPr>
          <w:p w14:paraId="13A19AF6" w14:textId="77777777" w:rsidR="00BE7791" w:rsidRDefault="00BE7791" w:rsidP="00BE7791">
            <w:pPr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 с правом совещательного голоса</w:t>
            </w:r>
          </w:p>
        </w:tc>
        <w:tc>
          <w:tcPr>
            <w:tcW w:w="284" w:type="dxa"/>
          </w:tcPr>
          <w:p w14:paraId="39C2877D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D4A21F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некоммерческой организации «Ростовский областной фонд содействия капитальному ремонту» (по согласованию);</w:t>
            </w:r>
          </w:p>
        </w:tc>
      </w:tr>
      <w:tr w:rsidR="00BE7791" w14:paraId="46AC291E" w14:textId="77777777" w:rsidTr="00F775BD">
        <w:tc>
          <w:tcPr>
            <w:tcW w:w="3402" w:type="dxa"/>
          </w:tcPr>
          <w:p w14:paraId="31B5F677" w14:textId="77777777" w:rsidR="00BE7791" w:rsidRDefault="00BE7791" w:rsidP="00A05C6C">
            <w:pPr>
              <w:ind w:left="18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2CBD11CB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C605510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Государственной жилищной инспекции Ростовской области (по согласованию);</w:t>
            </w:r>
          </w:p>
        </w:tc>
      </w:tr>
      <w:tr w:rsidR="00BE7791" w14:paraId="115D38BD" w14:textId="77777777" w:rsidTr="00F775BD">
        <w:tc>
          <w:tcPr>
            <w:tcW w:w="3402" w:type="dxa"/>
          </w:tcPr>
          <w:p w14:paraId="55B249BA" w14:textId="77777777" w:rsidR="00BE7791" w:rsidRDefault="00BE7791" w:rsidP="00A05C6C">
            <w:pPr>
              <w:ind w:left="18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33C338A4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360BDC6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многоквартирного дома (по согласованию);</w:t>
            </w:r>
          </w:p>
        </w:tc>
      </w:tr>
      <w:tr w:rsidR="00BE7791" w14:paraId="6FE8A49B" w14:textId="77777777" w:rsidTr="00F775BD">
        <w:trPr>
          <w:trHeight w:val="2350"/>
        </w:trPr>
        <w:tc>
          <w:tcPr>
            <w:tcW w:w="3402" w:type="dxa"/>
          </w:tcPr>
          <w:p w14:paraId="40565C0A" w14:textId="77777777" w:rsidR="00BE7791" w:rsidRDefault="00BE7791" w:rsidP="00A05C6C">
            <w:pPr>
              <w:ind w:left="18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4C15BA02" w14:textId="77777777" w:rsidR="00BE7791" w:rsidRDefault="00BE7791" w:rsidP="00BE7791">
            <w:pPr>
              <w:widowControl/>
              <w:numPr>
                <w:ilvl w:val="0"/>
                <w:numId w:val="1"/>
              </w:numPr>
              <w:autoSpaceDE/>
              <w:adjustRightInd/>
              <w:spacing w:after="80"/>
              <w:ind w:left="180" w:right="-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88DB86A" w14:textId="77777777" w:rsidR="00BE7791" w:rsidRDefault="00BE7791" w:rsidP="00BE7791">
            <w:pPr>
              <w:widowControl/>
              <w:autoSpaceDE/>
              <w:adjustRightInd/>
              <w:spacing w:after="80"/>
              <w:ind w:left="10"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представители юридических лиц и индивидуальных предпринимателей, осуществляющих деятельность по управлению многоквартирными домами и деятельность по оказанию услуг и (или) выполнению работ по содержанию и ремонту общего имущества в многоквартирных домах (по согласованию).</w:t>
            </w:r>
          </w:p>
        </w:tc>
      </w:tr>
    </w:tbl>
    <w:p w14:paraId="4AFFAFF1" w14:textId="77777777" w:rsidR="007C4DF2" w:rsidRDefault="007C4DF2" w:rsidP="00987887">
      <w:pPr>
        <w:ind w:left="180" w:right="-104"/>
        <w:jc w:val="both"/>
        <w:rPr>
          <w:rFonts w:ascii="Times New Roman" w:hAnsi="Times New Roman" w:cs="Times New Roman"/>
          <w:sz w:val="28"/>
          <w:szCs w:val="28"/>
        </w:rPr>
      </w:pPr>
    </w:p>
    <w:p w14:paraId="4E0D7E1A" w14:textId="77777777" w:rsidR="00BE7791" w:rsidRDefault="00BE7791" w:rsidP="00987887">
      <w:pPr>
        <w:ind w:left="180" w:right="-104"/>
        <w:jc w:val="both"/>
        <w:rPr>
          <w:rFonts w:ascii="Times New Roman" w:hAnsi="Times New Roman" w:cs="Times New Roman"/>
          <w:sz w:val="28"/>
          <w:szCs w:val="28"/>
        </w:rPr>
      </w:pPr>
    </w:p>
    <w:p w14:paraId="76AB8535" w14:textId="77777777" w:rsidR="00BE7791" w:rsidRPr="00BE7791" w:rsidRDefault="00BE7791" w:rsidP="00BE779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E7791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 w:rsidRPr="00BE7791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</w:p>
    <w:p w14:paraId="2D223352" w14:textId="77777777" w:rsidR="00BE7791" w:rsidRDefault="00BE7791" w:rsidP="00BE7791">
      <w:pPr>
        <w:ind w:right="-104"/>
        <w:jc w:val="both"/>
        <w:rPr>
          <w:rFonts w:ascii="Times New Roman" w:hAnsi="Times New Roman" w:cs="Times New Roman"/>
          <w:sz w:val="28"/>
          <w:szCs w:val="28"/>
        </w:rPr>
      </w:pPr>
    </w:p>
    <w:sectPr w:rsidR="00BE7791" w:rsidSect="00BE7791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005577"/>
    <w:multiLevelType w:val="hybridMultilevel"/>
    <w:tmpl w:val="51FE179C"/>
    <w:lvl w:ilvl="0" w:tplc="E196FD9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DF2"/>
    <w:rsid w:val="00031386"/>
    <w:rsid w:val="000466F8"/>
    <w:rsid w:val="00091133"/>
    <w:rsid w:val="000B6654"/>
    <w:rsid w:val="00113609"/>
    <w:rsid w:val="00190318"/>
    <w:rsid w:val="00197EC1"/>
    <w:rsid w:val="001A62C9"/>
    <w:rsid w:val="001F781A"/>
    <w:rsid w:val="0020745B"/>
    <w:rsid w:val="00255477"/>
    <w:rsid w:val="003141B4"/>
    <w:rsid w:val="00351F64"/>
    <w:rsid w:val="00372063"/>
    <w:rsid w:val="003B0408"/>
    <w:rsid w:val="003F63DA"/>
    <w:rsid w:val="004542BA"/>
    <w:rsid w:val="00467826"/>
    <w:rsid w:val="004D1051"/>
    <w:rsid w:val="00543BEC"/>
    <w:rsid w:val="00551035"/>
    <w:rsid w:val="005845CE"/>
    <w:rsid w:val="005E791C"/>
    <w:rsid w:val="005F6980"/>
    <w:rsid w:val="0065669E"/>
    <w:rsid w:val="006746CA"/>
    <w:rsid w:val="006D23D1"/>
    <w:rsid w:val="007526D3"/>
    <w:rsid w:val="00764A91"/>
    <w:rsid w:val="007653EB"/>
    <w:rsid w:val="0077073E"/>
    <w:rsid w:val="00785DD9"/>
    <w:rsid w:val="007B7E5A"/>
    <w:rsid w:val="007C4DF2"/>
    <w:rsid w:val="00811870"/>
    <w:rsid w:val="008454D5"/>
    <w:rsid w:val="00987887"/>
    <w:rsid w:val="00994B70"/>
    <w:rsid w:val="00A05C6C"/>
    <w:rsid w:val="00A0620E"/>
    <w:rsid w:val="00A21136"/>
    <w:rsid w:val="00A52DEA"/>
    <w:rsid w:val="00A73253"/>
    <w:rsid w:val="00A81FE5"/>
    <w:rsid w:val="00B579E5"/>
    <w:rsid w:val="00BA6099"/>
    <w:rsid w:val="00BD3701"/>
    <w:rsid w:val="00BE7791"/>
    <w:rsid w:val="00C0781D"/>
    <w:rsid w:val="00C64693"/>
    <w:rsid w:val="00C91AA6"/>
    <w:rsid w:val="00CA5137"/>
    <w:rsid w:val="00CB5118"/>
    <w:rsid w:val="00D13EE7"/>
    <w:rsid w:val="00D4650C"/>
    <w:rsid w:val="00D53416"/>
    <w:rsid w:val="00D758B8"/>
    <w:rsid w:val="00D81600"/>
    <w:rsid w:val="00DE7778"/>
    <w:rsid w:val="00E71D6D"/>
    <w:rsid w:val="00EB211B"/>
    <w:rsid w:val="00F775BD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C3F6B"/>
  <w15:docId w15:val="{1A73F334-4B7C-405A-91EF-E2E16582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C4D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semiHidden/>
    <w:rsid w:val="003B040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206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C3F76-6386-4CA7-A77C-2DD36168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Крылова Оксана Сергеевна</cp:lastModifiedBy>
  <cp:revision>2</cp:revision>
  <cp:lastPrinted>2024-10-22T09:29:00Z</cp:lastPrinted>
  <dcterms:created xsi:type="dcterms:W3CDTF">2024-10-23T08:26:00Z</dcterms:created>
  <dcterms:modified xsi:type="dcterms:W3CDTF">2024-10-23T08:26:00Z</dcterms:modified>
</cp:coreProperties>
</file>