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F63" w:rsidRPr="007C4F63" w:rsidRDefault="007C4F63" w:rsidP="007C4F63">
      <w:pPr>
        <w:jc w:val="center"/>
        <w:rPr>
          <w:spacing w:val="38"/>
          <w:sz w:val="24"/>
          <w:szCs w:val="24"/>
        </w:rPr>
      </w:pPr>
      <w:r w:rsidRPr="007C4F63">
        <w:rPr>
          <w:noProof/>
        </w:rPr>
        <w:drawing>
          <wp:anchor distT="0" distB="0" distL="114300" distR="114300" simplePos="0" relativeHeight="251659264" behindDoc="0" locked="0" layoutInCell="1" allowOverlap="1" wp14:anchorId="69D85121" wp14:editId="2AAD450B">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7C4F63" w:rsidRPr="007C4F63" w:rsidRDefault="007C4F63" w:rsidP="007C4F63">
      <w:pPr>
        <w:jc w:val="center"/>
        <w:rPr>
          <w:spacing w:val="60"/>
          <w:sz w:val="36"/>
          <w:szCs w:val="36"/>
        </w:rPr>
      </w:pPr>
    </w:p>
    <w:p w:rsidR="007C4F63" w:rsidRPr="007C4F63" w:rsidRDefault="007C4F63" w:rsidP="007C4F63">
      <w:pPr>
        <w:jc w:val="center"/>
        <w:rPr>
          <w:spacing w:val="60"/>
          <w:sz w:val="36"/>
          <w:szCs w:val="36"/>
        </w:rPr>
      </w:pPr>
    </w:p>
    <w:p w:rsidR="007C4F63" w:rsidRPr="007C4F63" w:rsidRDefault="007C4F63" w:rsidP="007C4F63">
      <w:pPr>
        <w:jc w:val="center"/>
        <w:rPr>
          <w:spacing w:val="60"/>
          <w:sz w:val="36"/>
          <w:szCs w:val="36"/>
        </w:rPr>
      </w:pPr>
    </w:p>
    <w:p w:rsidR="007C4F63" w:rsidRPr="007C4F63" w:rsidRDefault="007C4F63" w:rsidP="007C4F63">
      <w:pPr>
        <w:jc w:val="center"/>
        <w:rPr>
          <w:b/>
          <w:bCs/>
          <w:spacing w:val="38"/>
          <w:sz w:val="36"/>
          <w:szCs w:val="36"/>
        </w:rPr>
      </w:pPr>
      <w:r w:rsidRPr="007C4F63">
        <w:rPr>
          <w:b/>
          <w:bCs/>
          <w:spacing w:val="38"/>
          <w:sz w:val="36"/>
          <w:szCs w:val="36"/>
        </w:rPr>
        <w:t>Администрация города Шахты</w:t>
      </w:r>
    </w:p>
    <w:p w:rsidR="007C4F63" w:rsidRPr="007C4F63" w:rsidRDefault="007C4F63" w:rsidP="007C4F63">
      <w:pPr>
        <w:jc w:val="center"/>
        <w:rPr>
          <w:spacing w:val="60"/>
          <w:sz w:val="26"/>
          <w:szCs w:val="26"/>
        </w:rPr>
      </w:pPr>
    </w:p>
    <w:p w:rsidR="007C4F63" w:rsidRPr="007C4F63" w:rsidRDefault="007C4F63" w:rsidP="007C4F63">
      <w:pPr>
        <w:jc w:val="center"/>
        <w:rPr>
          <w:sz w:val="28"/>
          <w:szCs w:val="28"/>
        </w:rPr>
      </w:pPr>
      <w:r w:rsidRPr="007C4F63">
        <w:rPr>
          <w:b/>
          <w:spacing w:val="60"/>
          <w:sz w:val="36"/>
          <w:szCs w:val="36"/>
        </w:rPr>
        <w:t>ПОСТАНОВЛЕНИЕ</w:t>
      </w:r>
    </w:p>
    <w:p w:rsidR="007C4F63" w:rsidRPr="007C4F63" w:rsidRDefault="007C4F63" w:rsidP="007C4F63">
      <w:pPr>
        <w:jc w:val="center"/>
        <w:rPr>
          <w:sz w:val="28"/>
          <w:szCs w:val="28"/>
        </w:rPr>
      </w:pPr>
    </w:p>
    <w:p w:rsidR="007C4F63" w:rsidRPr="007C4F63" w:rsidRDefault="007C4F63" w:rsidP="007C4F63">
      <w:pPr>
        <w:jc w:val="center"/>
        <w:rPr>
          <w:sz w:val="28"/>
          <w:szCs w:val="28"/>
        </w:rPr>
      </w:pPr>
      <w:r w:rsidRPr="007C4F63">
        <w:rPr>
          <w:sz w:val="28"/>
          <w:szCs w:val="28"/>
        </w:rPr>
        <w:t xml:space="preserve">от </w:t>
      </w:r>
      <w:r w:rsidR="00E1792E">
        <w:rPr>
          <w:sz w:val="28"/>
          <w:szCs w:val="28"/>
        </w:rPr>
        <w:t>16.10.</w:t>
      </w:r>
      <w:r w:rsidRPr="007C4F63">
        <w:rPr>
          <w:sz w:val="28"/>
          <w:szCs w:val="28"/>
        </w:rPr>
        <w:t>2024 №</w:t>
      </w:r>
      <w:r w:rsidR="00E1792E">
        <w:rPr>
          <w:sz w:val="28"/>
          <w:szCs w:val="28"/>
        </w:rPr>
        <w:t>3629</w:t>
      </w:r>
    </w:p>
    <w:p w:rsidR="007C4F63" w:rsidRDefault="007C4F63" w:rsidP="007C4F63">
      <w:pPr>
        <w:jc w:val="center"/>
        <w:rPr>
          <w:sz w:val="28"/>
          <w:szCs w:val="28"/>
        </w:rPr>
      </w:pPr>
    </w:p>
    <w:p w:rsidR="007C4F63" w:rsidRPr="007C4F63" w:rsidRDefault="007C4F63" w:rsidP="007C4F63">
      <w:pPr>
        <w:tabs>
          <w:tab w:val="left" w:pos="9638"/>
        </w:tabs>
        <w:ind w:right="-82"/>
        <w:jc w:val="center"/>
        <w:rPr>
          <w:b/>
          <w:sz w:val="28"/>
          <w:szCs w:val="28"/>
        </w:rPr>
      </w:pPr>
      <w:r w:rsidRPr="007C4F63">
        <w:rPr>
          <w:b/>
          <w:sz w:val="28"/>
          <w:szCs w:val="28"/>
        </w:rPr>
        <w:t>О внесении изменений в постановление Администрации города Шахты от 01.06.2023 №1659 «О порядке предоставления субсидии некоммерческой организации «Ростовский областной общественно полезный фонд содействия капитальному ремонту» направленной на обеспечение мероприятий по капитальному ремонту в многоквартирных домах, расположенных на территории города Шахты»</w:t>
      </w:r>
    </w:p>
    <w:p w:rsidR="007C4F63" w:rsidRDefault="007C4F63" w:rsidP="007C4F63">
      <w:pPr>
        <w:pStyle w:val="ConsPlusNonformat"/>
        <w:ind w:firstLine="708"/>
        <w:jc w:val="both"/>
        <w:rPr>
          <w:rFonts w:ascii="Times New Roman" w:hAnsi="Times New Roman" w:cs="Times New Roman"/>
          <w:sz w:val="28"/>
          <w:szCs w:val="28"/>
        </w:rPr>
      </w:pPr>
    </w:p>
    <w:p w:rsidR="007C4F63" w:rsidRPr="00345A68" w:rsidRDefault="007C4F63" w:rsidP="007C4F63">
      <w:pPr>
        <w:autoSpaceDE w:val="0"/>
        <w:autoSpaceDN w:val="0"/>
        <w:adjustRightInd w:val="0"/>
        <w:ind w:firstLine="709"/>
        <w:jc w:val="both"/>
        <w:rPr>
          <w:sz w:val="28"/>
          <w:szCs w:val="28"/>
        </w:rPr>
      </w:pPr>
      <w:r>
        <w:rPr>
          <w:sz w:val="28"/>
          <w:szCs w:val="28"/>
        </w:rPr>
        <w:t>В целях приведения нормативного правового акта Администрации города Шахты в соответствии с Федеральным законодательством, постановлением Правительства Ростовской области от 04.04.2024 №236 «О внесении изменений в постановление Правительства Ростовской области от 24.04.2023 №311», Администрация города Шахты</w:t>
      </w:r>
    </w:p>
    <w:p w:rsidR="007C4F63" w:rsidRDefault="007C4F63" w:rsidP="007C4F63">
      <w:pPr>
        <w:jc w:val="center"/>
        <w:rPr>
          <w:b/>
          <w:spacing w:val="60"/>
          <w:sz w:val="28"/>
        </w:rPr>
      </w:pPr>
    </w:p>
    <w:p w:rsidR="007C4F63" w:rsidRPr="007C4F63" w:rsidRDefault="007C4F63" w:rsidP="007C4F63">
      <w:pPr>
        <w:jc w:val="center"/>
        <w:rPr>
          <w:b/>
          <w:sz w:val="28"/>
        </w:rPr>
      </w:pPr>
      <w:r w:rsidRPr="007C4F63">
        <w:rPr>
          <w:b/>
          <w:spacing w:val="60"/>
          <w:sz w:val="28"/>
        </w:rPr>
        <w:t>ПОСТАНОВЛЯЕТ</w:t>
      </w:r>
      <w:r w:rsidRPr="007C4F63">
        <w:rPr>
          <w:b/>
          <w:sz w:val="28"/>
        </w:rPr>
        <w:t>:</w:t>
      </w:r>
    </w:p>
    <w:p w:rsidR="00635828" w:rsidRPr="009416FD" w:rsidRDefault="00635828" w:rsidP="00635828">
      <w:pPr>
        <w:pStyle w:val="ConsPlusNonformat"/>
        <w:ind w:firstLine="708"/>
        <w:jc w:val="both"/>
        <w:rPr>
          <w:rFonts w:ascii="Times New Roman" w:hAnsi="Times New Roman" w:cs="Times New Roman"/>
          <w:sz w:val="28"/>
          <w:szCs w:val="28"/>
        </w:rPr>
      </w:pPr>
    </w:p>
    <w:p w:rsidR="004873E2" w:rsidRDefault="00635828" w:rsidP="00635828">
      <w:pPr>
        <w:pStyle w:val="ConsPlusNonformat"/>
        <w:ind w:firstLine="708"/>
        <w:jc w:val="both"/>
        <w:rPr>
          <w:rFonts w:ascii="Times New Roman" w:hAnsi="Times New Roman" w:cs="Times New Roman"/>
          <w:sz w:val="28"/>
          <w:szCs w:val="28"/>
        </w:rPr>
      </w:pPr>
      <w:r w:rsidRPr="009416FD">
        <w:rPr>
          <w:rFonts w:ascii="Times New Roman" w:hAnsi="Times New Roman" w:cs="Times New Roman"/>
          <w:sz w:val="28"/>
          <w:szCs w:val="28"/>
        </w:rPr>
        <w:t>1.</w:t>
      </w:r>
      <w:r w:rsidR="001F0609">
        <w:rPr>
          <w:rFonts w:ascii="Times New Roman" w:hAnsi="Times New Roman" w:cs="Times New Roman"/>
          <w:sz w:val="28"/>
          <w:szCs w:val="28"/>
        </w:rPr>
        <w:t>Внести в постановление Администрации города</w:t>
      </w:r>
      <w:r w:rsidR="000D2C21">
        <w:rPr>
          <w:rFonts w:ascii="Times New Roman" w:hAnsi="Times New Roman" w:cs="Times New Roman"/>
          <w:sz w:val="28"/>
          <w:szCs w:val="28"/>
        </w:rPr>
        <w:t xml:space="preserve"> Шахты </w:t>
      </w:r>
      <w:r w:rsidR="001F0609">
        <w:rPr>
          <w:rFonts w:ascii="Times New Roman" w:hAnsi="Times New Roman" w:cs="Times New Roman"/>
          <w:sz w:val="28"/>
          <w:szCs w:val="28"/>
        </w:rPr>
        <w:t xml:space="preserve"> от 01.06.2023 </w:t>
      </w:r>
      <w:r w:rsidR="007C4F63">
        <w:rPr>
          <w:rFonts w:ascii="Times New Roman" w:hAnsi="Times New Roman" w:cs="Times New Roman"/>
          <w:sz w:val="28"/>
          <w:szCs w:val="28"/>
        </w:rPr>
        <w:t>№</w:t>
      </w:r>
      <w:r w:rsidR="001F0609">
        <w:rPr>
          <w:rFonts w:ascii="Times New Roman" w:hAnsi="Times New Roman" w:cs="Times New Roman"/>
          <w:sz w:val="28"/>
          <w:szCs w:val="28"/>
        </w:rPr>
        <w:t>1659 «О порядке предоставления субсидии некоммерческой организации «Ростовский областной общественно полезный фонд содействия капитальному ремонту» направленной на обеспечение мероприятий по капитальному ремонту в многоквартирных домах, расположенных на территории города Шахты»</w:t>
      </w:r>
      <w:r w:rsidR="00DF58E0">
        <w:rPr>
          <w:rFonts w:ascii="Times New Roman" w:hAnsi="Times New Roman" w:cs="Times New Roman"/>
          <w:sz w:val="28"/>
          <w:szCs w:val="28"/>
        </w:rPr>
        <w:t xml:space="preserve"> </w:t>
      </w:r>
      <w:r w:rsidR="00C3792F">
        <w:rPr>
          <w:rFonts w:ascii="Times New Roman" w:hAnsi="Times New Roman" w:cs="Times New Roman"/>
          <w:sz w:val="28"/>
          <w:szCs w:val="28"/>
        </w:rPr>
        <w:t>следующие изменения</w:t>
      </w:r>
      <w:r w:rsidR="004873E2">
        <w:rPr>
          <w:rFonts w:ascii="Times New Roman" w:hAnsi="Times New Roman" w:cs="Times New Roman"/>
          <w:sz w:val="28"/>
          <w:szCs w:val="28"/>
        </w:rPr>
        <w:t xml:space="preserve">. </w:t>
      </w:r>
    </w:p>
    <w:p w:rsidR="00C3792F" w:rsidRDefault="00C3792F" w:rsidP="00635828">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1.Приложение</w:t>
      </w:r>
      <w:proofErr w:type="gramEnd"/>
      <w:r>
        <w:rPr>
          <w:rFonts w:ascii="Times New Roman" w:hAnsi="Times New Roman" w:cs="Times New Roman"/>
          <w:sz w:val="28"/>
          <w:szCs w:val="28"/>
        </w:rPr>
        <w:t xml:space="preserve"> к постановлению изложить в редакции согласно приложения к настоящему постановлению.</w:t>
      </w:r>
    </w:p>
    <w:p w:rsidR="00745F47" w:rsidRDefault="004873E2" w:rsidP="00745F47">
      <w:pPr>
        <w:autoSpaceDE w:val="0"/>
        <w:autoSpaceDN w:val="0"/>
        <w:adjustRightInd w:val="0"/>
        <w:ind w:firstLine="708"/>
        <w:jc w:val="both"/>
        <w:rPr>
          <w:sz w:val="28"/>
          <w:szCs w:val="28"/>
        </w:rPr>
      </w:pPr>
      <w:r>
        <w:rPr>
          <w:sz w:val="28"/>
          <w:szCs w:val="28"/>
        </w:rPr>
        <w:t>2</w:t>
      </w:r>
      <w:r w:rsidR="00745F47" w:rsidRPr="00920FC2">
        <w:rPr>
          <w:sz w:val="28"/>
          <w:szCs w:val="28"/>
        </w:rPr>
        <w:t>.Настоящее постановление подлежит</w:t>
      </w:r>
      <w:r w:rsidR="00E12B9A">
        <w:rPr>
          <w:sz w:val="28"/>
          <w:szCs w:val="28"/>
        </w:rPr>
        <w:t xml:space="preserve"> опубликованию в газете «Шахтинские известия» и</w:t>
      </w:r>
      <w:r w:rsidR="00745F47" w:rsidRPr="00920FC2">
        <w:rPr>
          <w:sz w:val="28"/>
          <w:szCs w:val="28"/>
        </w:rPr>
        <w:t xml:space="preserve"> размещению на официальном сайте Администрации города Шахты в информационно-телекоммуникационной сети «Интернет».</w:t>
      </w:r>
    </w:p>
    <w:p w:rsidR="00C3792F" w:rsidRDefault="00C3792F" w:rsidP="00745F47">
      <w:pPr>
        <w:autoSpaceDE w:val="0"/>
        <w:autoSpaceDN w:val="0"/>
        <w:adjustRightInd w:val="0"/>
        <w:ind w:firstLine="708"/>
        <w:jc w:val="both"/>
        <w:rPr>
          <w:sz w:val="28"/>
          <w:szCs w:val="28"/>
        </w:rPr>
      </w:pPr>
      <w:r>
        <w:rPr>
          <w:sz w:val="28"/>
          <w:szCs w:val="28"/>
        </w:rPr>
        <w:t>3.Настоящее постановление вступает в силу со дня его официального опубликования</w:t>
      </w:r>
      <w:r w:rsidR="007C4F63">
        <w:rPr>
          <w:sz w:val="28"/>
          <w:szCs w:val="28"/>
        </w:rPr>
        <w:t>.</w:t>
      </w:r>
    </w:p>
    <w:p w:rsidR="00635828" w:rsidRPr="00635828" w:rsidRDefault="00C3792F" w:rsidP="00635828">
      <w:pPr>
        <w:pStyle w:val="ConsPlusNonformat"/>
        <w:ind w:firstLine="708"/>
        <w:jc w:val="both"/>
        <w:rPr>
          <w:rFonts w:ascii="Times New Roman" w:hAnsi="Times New Roman"/>
          <w:sz w:val="28"/>
          <w:szCs w:val="28"/>
        </w:rPr>
      </w:pPr>
      <w:r>
        <w:rPr>
          <w:rFonts w:ascii="Times New Roman" w:hAnsi="Times New Roman"/>
          <w:sz w:val="28"/>
          <w:szCs w:val="28"/>
        </w:rPr>
        <w:t>4</w:t>
      </w:r>
      <w:r w:rsidR="00635828" w:rsidRPr="00635828">
        <w:rPr>
          <w:rFonts w:ascii="Times New Roman" w:hAnsi="Times New Roman"/>
          <w:sz w:val="28"/>
          <w:szCs w:val="28"/>
        </w:rPr>
        <w:t>.Контроль за исполнением постановления возложить на заместителя глав</w:t>
      </w:r>
      <w:r>
        <w:rPr>
          <w:rFonts w:ascii="Times New Roman" w:hAnsi="Times New Roman"/>
          <w:sz w:val="28"/>
          <w:szCs w:val="28"/>
        </w:rPr>
        <w:t>ы Администрации Федосеева С.В</w:t>
      </w:r>
      <w:r w:rsidR="00635828" w:rsidRPr="00635828">
        <w:rPr>
          <w:rFonts w:ascii="Times New Roman" w:hAnsi="Times New Roman"/>
          <w:sz w:val="28"/>
          <w:szCs w:val="28"/>
        </w:rPr>
        <w:t>.</w:t>
      </w:r>
    </w:p>
    <w:p w:rsidR="00635828" w:rsidRDefault="00635828" w:rsidP="00635828">
      <w:pPr>
        <w:pStyle w:val="ConsPlusNonformat"/>
        <w:jc w:val="both"/>
        <w:rPr>
          <w:rFonts w:ascii="Times New Roman" w:hAnsi="Times New Roman" w:cs="Times New Roman"/>
          <w:sz w:val="28"/>
          <w:szCs w:val="28"/>
        </w:rPr>
      </w:pPr>
    </w:p>
    <w:p w:rsidR="00635828" w:rsidRPr="00635828" w:rsidRDefault="00635828" w:rsidP="00635828">
      <w:pPr>
        <w:pStyle w:val="ConsPlusNonformat"/>
        <w:jc w:val="both"/>
        <w:rPr>
          <w:rFonts w:ascii="Times New Roman" w:hAnsi="Times New Roman" w:cs="Times New Roman"/>
          <w:sz w:val="28"/>
          <w:szCs w:val="28"/>
        </w:rPr>
      </w:pPr>
    </w:p>
    <w:p w:rsidR="004C5A73" w:rsidRDefault="004C5A73" w:rsidP="004C5A73">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rsidR="004C5A73" w:rsidRDefault="004C5A73" w:rsidP="004C5A73">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rsidR="00635828" w:rsidRPr="00635828" w:rsidRDefault="00745F47" w:rsidP="00635828">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П</w:t>
      </w:r>
      <w:r w:rsidR="00635828" w:rsidRPr="00635828">
        <w:rPr>
          <w:rFonts w:ascii="Times New Roman" w:hAnsi="Times New Roman" w:cs="Times New Roman"/>
          <w:sz w:val="28"/>
          <w:szCs w:val="28"/>
        </w:rPr>
        <w:t>остановление вносит: МКУ «Департамент ГХ» г.Шахты</w:t>
      </w:r>
    </w:p>
    <w:p w:rsidR="00635828" w:rsidRPr="00E64CCB" w:rsidRDefault="00247DED" w:rsidP="00E64CCB">
      <w:pPr>
        <w:pStyle w:val="ConsPlusNonformat"/>
        <w:jc w:val="both"/>
        <w:rPr>
          <w:rFonts w:ascii="Times New Roman" w:hAnsi="Times New Roman" w:cs="Times New Roman"/>
          <w:color w:val="000000"/>
          <w:spacing w:val="-1"/>
          <w:sz w:val="28"/>
          <w:szCs w:val="28"/>
        </w:rPr>
      </w:pPr>
      <w:r>
        <w:rPr>
          <w:rFonts w:ascii="Times New Roman" w:hAnsi="Times New Roman" w:cs="Times New Roman"/>
          <w:sz w:val="28"/>
          <w:szCs w:val="28"/>
        </w:rPr>
        <w:t>Разослано: Третьяков Д.А</w:t>
      </w:r>
      <w:r w:rsidR="00635828" w:rsidRPr="00635828">
        <w:rPr>
          <w:rFonts w:ascii="Times New Roman" w:hAnsi="Times New Roman" w:cs="Times New Roman"/>
          <w:sz w:val="28"/>
          <w:szCs w:val="28"/>
        </w:rPr>
        <w:t>.,</w:t>
      </w:r>
      <w:r w:rsidR="00E64CCB">
        <w:rPr>
          <w:rFonts w:ascii="Times New Roman" w:hAnsi="Times New Roman" w:cs="Times New Roman"/>
          <w:sz w:val="28"/>
          <w:szCs w:val="28"/>
        </w:rPr>
        <w:t xml:space="preserve"> ДГХ, ДФ,</w:t>
      </w:r>
      <w:r w:rsidR="00E12B9A">
        <w:rPr>
          <w:rFonts w:ascii="Times New Roman" w:hAnsi="Times New Roman" w:cs="Times New Roman"/>
          <w:sz w:val="28"/>
          <w:szCs w:val="28"/>
        </w:rPr>
        <w:t xml:space="preserve"> КРО,</w:t>
      </w:r>
      <w:r w:rsidR="00E64CCB">
        <w:rPr>
          <w:rFonts w:ascii="Times New Roman" w:hAnsi="Times New Roman" w:cs="Times New Roman"/>
          <w:sz w:val="28"/>
          <w:szCs w:val="28"/>
        </w:rPr>
        <w:t xml:space="preserve"> ОБУ,</w:t>
      </w:r>
      <w:r w:rsidR="00635828" w:rsidRPr="00635828">
        <w:rPr>
          <w:rFonts w:ascii="Times New Roman" w:hAnsi="Times New Roman" w:cs="Times New Roman"/>
          <w:sz w:val="28"/>
          <w:szCs w:val="28"/>
        </w:rPr>
        <w:t xml:space="preserve"> </w:t>
      </w:r>
      <w:r w:rsidR="00635828" w:rsidRPr="00635828">
        <w:rPr>
          <w:rFonts w:ascii="Times New Roman" w:hAnsi="Times New Roman" w:cs="Times New Roman"/>
          <w:color w:val="000000"/>
          <w:spacing w:val="-1"/>
          <w:sz w:val="28"/>
          <w:szCs w:val="28"/>
        </w:rPr>
        <w:t>НКО РОФСКР</w:t>
      </w:r>
      <w:r w:rsidR="00E64CCB">
        <w:rPr>
          <w:rFonts w:ascii="Times New Roman" w:hAnsi="Times New Roman" w:cs="Times New Roman"/>
          <w:color w:val="000000"/>
          <w:spacing w:val="-1"/>
          <w:sz w:val="28"/>
          <w:szCs w:val="28"/>
        </w:rPr>
        <w:t>, ОСПК</w:t>
      </w:r>
    </w:p>
    <w:p w:rsidR="00635828" w:rsidRDefault="00635828" w:rsidP="00635828">
      <w:pPr>
        <w:ind w:left="5387"/>
        <w:jc w:val="center"/>
        <w:rPr>
          <w:sz w:val="28"/>
          <w:szCs w:val="28"/>
        </w:rPr>
        <w:sectPr w:rsidR="00635828" w:rsidSect="004C5A73">
          <w:pgSz w:w="11906" w:h="16838"/>
          <w:pgMar w:top="993" w:right="567" w:bottom="1134" w:left="1701" w:header="709" w:footer="709" w:gutter="0"/>
          <w:cols w:space="708"/>
          <w:docGrid w:linePitch="360"/>
        </w:sectPr>
      </w:pPr>
    </w:p>
    <w:p w:rsidR="007C4F63" w:rsidRDefault="007C4F63" w:rsidP="007C4F63">
      <w:pPr>
        <w:ind w:left="4536"/>
        <w:jc w:val="center"/>
        <w:rPr>
          <w:sz w:val="28"/>
          <w:szCs w:val="28"/>
        </w:rPr>
      </w:pPr>
      <w:r>
        <w:rPr>
          <w:sz w:val="28"/>
          <w:szCs w:val="28"/>
        </w:rPr>
        <w:lastRenderedPageBreak/>
        <w:t>Приложение</w:t>
      </w:r>
    </w:p>
    <w:p w:rsidR="007C4F63" w:rsidRDefault="007C4F63" w:rsidP="007C4F63">
      <w:pPr>
        <w:ind w:left="4536"/>
        <w:jc w:val="center"/>
        <w:rPr>
          <w:sz w:val="28"/>
          <w:szCs w:val="28"/>
        </w:rPr>
      </w:pPr>
      <w:r>
        <w:rPr>
          <w:sz w:val="28"/>
          <w:szCs w:val="28"/>
        </w:rPr>
        <w:t>к постановлению Администрации</w:t>
      </w:r>
    </w:p>
    <w:p w:rsidR="007C4F63" w:rsidRDefault="007C4F63" w:rsidP="007C4F63">
      <w:pPr>
        <w:ind w:left="4536"/>
        <w:jc w:val="center"/>
        <w:rPr>
          <w:sz w:val="28"/>
          <w:szCs w:val="28"/>
        </w:rPr>
      </w:pPr>
      <w:r>
        <w:rPr>
          <w:sz w:val="28"/>
          <w:szCs w:val="28"/>
        </w:rPr>
        <w:t>города Шахты</w:t>
      </w:r>
    </w:p>
    <w:p w:rsidR="007C4F63" w:rsidRDefault="007C4F63" w:rsidP="007C4F63">
      <w:pPr>
        <w:ind w:left="4536"/>
        <w:jc w:val="center"/>
        <w:rPr>
          <w:sz w:val="28"/>
          <w:szCs w:val="28"/>
        </w:rPr>
      </w:pPr>
      <w:r>
        <w:rPr>
          <w:sz w:val="28"/>
          <w:szCs w:val="28"/>
        </w:rPr>
        <w:t xml:space="preserve">от </w:t>
      </w:r>
      <w:r w:rsidR="00E1792E">
        <w:rPr>
          <w:sz w:val="28"/>
          <w:szCs w:val="28"/>
        </w:rPr>
        <w:t>16.10.</w:t>
      </w:r>
      <w:bookmarkStart w:id="0" w:name="_GoBack"/>
      <w:bookmarkEnd w:id="0"/>
      <w:r>
        <w:rPr>
          <w:sz w:val="28"/>
          <w:szCs w:val="28"/>
        </w:rPr>
        <w:t>2024 №</w:t>
      </w:r>
      <w:r w:rsidR="00E1792E">
        <w:rPr>
          <w:sz w:val="28"/>
          <w:szCs w:val="28"/>
        </w:rPr>
        <w:t>3629</w:t>
      </w:r>
    </w:p>
    <w:p w:rsidR="007C4F63" w:rsidRDefault="007C4F63" w:rsidP="007C4F63">
      <w:pPr>
        <w:ind w:left="4536"/>
        <w:jc w:val="center"/>
        <w:rPr>
          <w:sz w:val="28"/>
          <w:szCs w:val="28"/>
        </w:rPr>
      </w:pPr>
    </w:p>
    <w:p w:rsidR="003454E7" w:rsidRPr="009416FD" w:rsidRDefault="003454E7" w:rsidP="003454E7">
      <w:pPr>
        <w:jc w:val="center"/>
        <w:rPr>
          <w:caps/>
          <w:sz w:val="28"/>
          <w:szCs w:val="28"/>
        </w:rPr>
      </w:pPr>
      <w:r w:rsidRPr="009416FD">
        <w:rPr>
          <w:caps/>
          <w:sz w:val="28"/>
          <w:szCs w:val="28"/>
        </w:rPr>
        <w:t>Положение</w:t>
      </w:r>
    </w:p>
    <w:p w:rsidR="00635828" w:rsidRPr="009416FD" w:rsidRDefault="00635828" w:rsidP="00635828">
      <w:pPr>
        <w:jc w:val="center"/>
        <w:rPr>
          <w:sz w:val="28"/>
          <w:szCs w:val="28"/>
        </w:rPr>
      </w:pPr>
      <w:r w:rsidRPr="009416FD">
        <w:rPr>
          <w:sz w:val="28"/>
          <w:szCs w:val="28"/>
        </w:rPr>
        <w:t xml:space="preserve">о порядке предоставления субсидии некоммерческой организации </w:t>
      </w:r>
      <w:r w:rsidR="00745F47" w:rsidRPr="00E64CCB">
        <w:rPr>
          <w:sz w:val="28"/>
          <w:szCs w:val="28"/>
        </w:rPr>
        <w:t xml:space="preserve">«Ростовский областной общественно полезный фонд </w:t>
      </w:r>
      <w:r w:rsidR="00745F47" w:rsidRPr="009416FD">
        <w:rPr>
          <w:sz w:val="28"/>
          <w:szCs w:val="28"/>
        </w:rPr>
        <w:t>содействия капитальному ремонту»</w:t>
      </w:r>
      <w:r w:rsidR="00745F47">
        <w:rPr>
          <w:sz w:val="28"/>
          <w:szCs w:val="28"/>
        </w:rPr>
        <w:t xml:space="preserve"> </w:t>
      </w:r>
      <w:r w:rsidRPr="009416FD">
        <w:rPr>
          <w:sz w:val="28"/>
          <w:szCs w:val="28"/>
        </w:rPr>
        <w:t xml:space="preserve">направленной на обеспечение мероприятий по капитальному </w:t>
      </w:r>
      <w:r w:rsidR="00E12B9A">
        <w:rPr>
          <w:sz w:val="28"/>
          <w:szCs w:val="28"/>
        </w:rPr>
        <w:t xml:space="preserve">ремонту </w:t>
      </w:r>
      <w:r w:rsidRPr="009416FD">
        <w:rPr>
          <w:sz w:val="28"/>
          <w:szCs w:val="28"/>
        </w:rPr>
        <w:t>в многоквартирных домах, расположенных на территории города Шахты</w:t>
      </w:r>
    </w:p>
    <w:p w:rsidR="00635828" w:rsidRPr="009416FD" w:rsidRDefault="00635828" w:rsidP="00635828">
      <w:pPr>
        <w:jc w:val="center"/>
        <w:rPr>
          <w:sz w:val="28"/>
          <w:szCs w:val="28"/>
        </w:rPr>
      </w:pPr>
    </w:p>
    <w:p w:rsidR="00635828" w:rsidRPr="009416FD" w:rsidRDefault="00635828" w:rsidP="00635828">
      <w:pPr>
        <w:jc w:val="center"/>
        <w:rPr>
          <w:sz w:val="28"/>
          <w:szCs w:val="28"/>
        </w:rPr>
      </w:pPr>
      <w:r w:rsidRPr="009416FD">
        <w:rPr>
          <w:sz w:val="28"/>
          <w:szCs w:val="28"/>
        </w:rPr>
        <w:t>1.Общие положения</w:t>
      </w:r>
    </w:p>
    <w:p w:rsidR="00635828" w:rsidRPr="009416FD" w:rsidRDefault="00635828" w:rsidP="00635828">
      <w:pPr>
        <w:jc w:val="both"/>
        <w:rPr>
          <w:sz w:val="28"/>
          <w:szCs w:val="28"/>
        </w:rPr>
      </w:pPr>
    </w:p>
    <w:p w:rsidR="00635828" w:rsidRPr="009416FD" w:rsidRDefault="00635828" w:rsidP="007C4F63">
      <w:pPr>
        <w:ind w:firstLine="709"/>
        <w:jc w:val="both"/>
        <w:rPr>
          <w:rFonts w:eastAsia="Calibri"/>
          <w:sz w:val="28"/>
          <w:szCs w:val="28"/>
        </w:rPr>
      </w:pPr>
      <w:r w:rsidRPr="009416FD">
        <w:rPr>
          <w:sz w:val="28"/>
          <w:szCs w:val="28"/>
        </w:rPr>
        <w:t xml:space="preserve">1.1.Настоящее Положение устанавливает порядок предоставления субсидии некоммерческой организации </w:t>
      </w:r>
      <w:r w:rsidR="00745F47" w:rsidRPr="00E64CCB">
        <w:rPr>
          <w:sz w:val="28"/>
          <w:szCs w:val="28"/>
        </w:rPr>
        <w:t xml:space="preserve">«Ростовский областной общественно полезный фонд </w:t>
      </w:r>
      <w:r w:rsidR="00745F47" w:rsidRPr="009416FD">
        <w:rPr>
          <w:sz w:val="28"/>
          <w:szCs w:val="28"/>
        </w:rPr>
        <w:t>содействия капитальному ремонту»</w:t>
      </w:r>
      <w:r w:rsidRPr="009416FD">
        <w:rPr>
          <w:sz w:val="28"/>
          <w:szCs w:val="28"/>
        </w:rPr>
        <w:t xml:space="preserve"> (далее – Получатель субсидии), направленной на обеспечение мероприятий по капитальному ремонту в многоквартирных домах, расположенных на территории города Шахты (далее</w:t>
      </w:r>
      <w:r w:rsidR="00E42C7E">
        <w:rPr>
          <w:sz w:val="28"/>
          <w:szCs w:val="28"/>
        </w:rPr>
        <w:t xml:space="preserve"> </w:t>
      </w:r>
      <w:r w:rsidRPr="009416FD">
        <w:rPr>
          <w:sz w:val="28"/>
          <w:szCs w:val="28"/>
        </w:rPr>
        <w:t>– Положение),</w:t>
      </w:r>
      <w:r w:rsidRPr="009416FD">
        <w:rPr>
          <w:rFonts w:eastAsia="Calibri"/>
          <w:sz w:val="28"/>
          <w:szCs w:val="28"/>
        </w:rPr>
        <w:t xml:space="preserve"> за счет средств местного бюджета </w:t>
      </w:r>
      <w:r w:rsidRPr="009416FD">
        <w:rPr>
          <w:sz w:val="28"/>
          <w:szCs w:val="28"/>
        </w:rPr>
        <w:t>(далее – субсиди</w:t>
      </w:r>
      <w:r w:rsidR="00C45DE9">
        <w:rPr>
          <w:sz w:val="28"/>
          <w:szCs w:val="28"/>
        </w:rPr>
        <w:t>и</w:t>
      </w:r>
      <w:r w:rsidRPr="009416FD">
        <w:rPr>
          <w:sz w:val="28"/>
          <w:szCs w:val="28"/>
        </w:rPr>
        <w:t>).</w:t>
      </w:r>
    </w:p>
    <w:p w:rsidR="00635828" w:rsidRPr="009416FD" w:rsidRDefault="00635828" w:rsidP="007C4F63">
      <w:pPr>
        <w:ind w:firstLine="709"/>
        <w:jc w:val="both"/>
        <w:rPr>
          <w:sz w:val="28"/>
          <w:szCs w:val="28"/>
        </w:rPr>
      </w:pPr>
      <w:r w:rsidRPr="009416FD">
        <w:rPr>
          <w:sz w:val="28"/>
          <w:szCs w:val="28"/>
        </w:rPr>
        <w:t>1.</w:t>
      </w:r>
      <w:proofErr w:type="gramStart"/>
      <w:r w:rsidRPr="009416FD">
        <w:rPr>
          <w:sz w:val="28"/>
          <w:szCs w:val="28"/>
        </w:rPr>
        <w:t>2</w:t>
      </w:r>
      <w:r>
        <w:rPr>
          <w:sz w:val="28"/>
          <w:szCs w:val="28"/>
        </w:rPr>
        <w:t>.</w:t>
      </w:r>
      <w:r w:rsidRPr="009416FD">
        <w:rPr>
          <w:sz w:val="28"/>
          <w:szCs w:val="28"/>
        </w:rPr>
        <w:t>Обеспечение</w:t>
      </w:r>
      <w:proofErr w:type="gramEnd"/>
      <w:r w:rsidRPr="009416FD">
        <w:rPr>
          <w:sz w:val="28"/>
          <w:szCs w:val="28"/>
        </w:rPr>
        <w:t xml:space="preserve"> мероприятий по капитальному ремонту в многоквартирных домах, расположенных на территории города Шахты, в том числе, реализация отдельных мероприятий по капитальному ремонту многоквартирных домов по следующим направлениям:</w:t>
      </w:r>
    </w:p>
    <w:p w:rsidR="00635828" w:rsidRPr="00D602BE" w:rsidRDefault="00635828" w:rsidP="007C4F63">
      <w:pPr>
        <w:ind w:firstLine="709"/>
        <w:jc w:val="both"/>
        <w:rPr>
          <w:sz w:val="28"/>
          <w:szCs w:val="28"/>
        </w:rPr>
      </w:pPr>
      <w:r w:rsidRPr="009416FD">
        <w:rPr>
          <w:sz w:val="28"/>
          <w:szCs w:val="28"/>
        </w:rPr>
        <w:t xml:space="preserve">-капитальный ремонт </w:t>
      </w:r>
      <w:r w:rsidR="00961C79">
        <w:rPr>
          <w:sz w:val="28"/>
          <w:szCs w:val="28"/>
        </w:rPr>
        <w:t xml:space="preserve">многоквартирных домов </w:t>
      </w:r>
      <w:r w:rsidRPr="009416FD">
        <w:rPr>
          <w:sz w:val="28"/>
          <w:szCs w:val="28"/>
        </w:rPr>
        <w:t xml:space="preserve">в соответствии со статьей 166 Жилищного кодекса Российской Федерации (далее - мероприятия </w:t>
      </w:r>
      <w:r w:rsidRPr="00D602BE">
        <w:rPr>
          <w:sz w:val="28"/>
          <w:szCs w:val="28"/>
        </w:rPr>
        <w:t xml:space="preserve">по </w:t>
      </w:r>
      <w:r w:rsidR="00D602BE" w:rsidRPr="00D602BE">
        <w:rPr>
          <w:sz w:val="28"/>
          <w:szCs w:val="28"/>
        </w:rPr>
        <w:t>капитальному ремонту общего имущества в многоквартирном доме</w:t>
      </w:r>
      <w:r w:rsidRPr="00D602BE">
        <w:rPr>
          <w:sz w:val="28"/>
          <w:szCs w:val="28"/>
        </w:rPr>
        <w:t>);</w:t>
      </w:r>
    </w:p>
    <w:p w:rsidR="00635828" w:rsidRPr="009416FD" w:rsidRDefault="00635828" w:rsidP="007C4F63">
      <w:pPr>
        <w:ind w:firstLine="709"/>
        <w:jc w:val="both"/>
        <w:rPr>
          <w:sz w:val="28"/>
          <w:szCs w:val="28"/>
        </w:rPr>
      </w:pPr>
      <w:r w:rsidRPr="009416FD">
        <w:rPr>
          <w:sz w:val="28"/>
          <w:szCs w:val="28"/>
        </w:rPr>
        <w:t>-усиление грунтов оснований</w:t>
      </w:r>
      <w:r>
        <w:rPr>
          <w:sz w:val="28"/>
          <w:szCs w:val="28"/>
        </w:rPr>
        <w:t xml:space="preserve"> фундаментов</w:t>
      </w:r>
      <w:r w:rsidRPr="009416FD">
        <w:rPr>
          <w:sz w:val="28"/>
          <w:szCs w:val="28"/>
        </w:rPr>
        <w:t xml:space="preserve"> и (или) несущих конструкций</w:t>
      </w:r>
      <w:r>
        <w:rPr>
          <w:sz w:val="28"/>
          <w:szCs w:val="28"/>
        </w:rPr>
        <w:t xml:space="preserve">, в том числе разработка проектной документации и проведение </w:t>
      </w:r>
      <w:r w:rsidR="00961C79">
        <w:rPr>
          <w:sz w:val="28"/>
          <w:szCs w:val="28"/>
        </w:rPr>
        <w:t xml:space="preserve">ее </w:t>
      </w:r>
      <w:r>
        <w:rPr>
          <w:sz w:val="28"/>
          <w:szCs w:val="28"/>
        </w:rPr>
        <w:t>экспертизы</w:t>
      </w:r>
      <w:r w:rsidRPr="009416FD">
        <w:rPr>
          <w:sz w:val="28"/>
          <w:szCs w:val="28"/>
        </w:rPr>
        <w:t xml:space="preserve"> (далее – мероприятия по усилению многоквартирных домов);</w:t>
      </w:r>
    </w:p>
    <w:p w:rsidR="00635828" w:rsidRPr="00D602BE" w:rsidRDefault="00635828" w:rsidP="007C4F63">
      <w:pPr>
        <w:suppressAutoHyphens/>
        <w:ind w:firstLine="709"/>
        <w:jc w:val="both"/>
        <w:outlineLvl w:val="0"/>
        <w:rPr>
          <w:iCs/>
          <w:color w:val="000000"/>
          <w:sz w:val="28"/>
          <w:szCs w:val="28"/>
        </w:rPr>
      </w:pPr>
      <w:r w:rsidRPr="00961C79">
        <w:rPr>
          <w:sz w:val="28"/>
          <w:szCs w:val="28"/>
        </w:rPr>
        <w:t>-</w:t>
      </w:r>
      <w:r w:rsidR="008676A3">
        <w:rPr>
          <w:iCs/>
          <w:color w:val="000000"/>
          <w:sz w:val="28"/>
          <w:szCs w:val="28"/>
        </w:rPr>
        <w:t>р</w:t>
      </w:r>
      <w:r w:rsidR="00961C79" w:rsidRPr="00961C79">
        <w:rPr>
          <w:iCs/>
          <w:color w:val="000000"/>
          <w:sz w:val="28"/>
          <w:szCs w:val="28"/>
        </w:rPr>
        <w:t>емонт, замен</w:t>
      </w:r>
      <w:r w:rsidR="008676A3">
        <w:rPr>
          <w:iCs/>
          <w:color w:val="000000"/>
          <w:sz w:val="28"/>
          <w:szCs w:val="28"/>
        </w:rPr>
        <w:t>а</w:t>
      </w:r>
      <w:r w:rsidR="00961C79" w:rsidRPr="00961C79">
        <w:rPr>
          <w:iCs/>
          <w:color w:val="000000"/>
          <w:sz w:val="28"/>
          <w:szCs w:val="28"/>
        </w:rPr>
        <w:t>, модернизация лифтов, ремонт лифтовых шахт, машинных и блочных помещений в многоквартирных домах, включенных в краткосрочный план реализации Региональной программы по проведению капитал</w:t>
      </w:r>
      <w:r w:rsidR="00961C79">
        <w:rPr>
          <w:iCs/>
          <w:color w:val="000000"/>
          <w:sz w:val="28"/>
          <w:szCs w:val="28"/>
        </w:rPr>
        <w:t xml:space="preserve">ьного ремонта общего имущества </w:t>
      </w:r>
      <w:r w:rsidR="00961C79" w:rsidRPr="00961C79">
        <w:rPr>
          <w:iCs/>
          <w:color w:val="000000"/>
          <w:sz w:val="28"/>
          <w:szCs w:val="28"/>
        </w:rPr>
        <w:t>в многоквартирных домах за счет средств местного бюджетов, а</w:t>
      </w:r>
      <w:r w:rsidR="007C4F63">
        <w:rPr>
          <w:iCs/>
          <w:color w:val="000000"/>
          <w:sz w:val="28"/>
          <w:szCs w:val="28"/>
        </w:rPr>
        <w:t xml:space="preserve"> </w:t>
      </w:r>
      <w:r w:rsidR="00961C79" w:rsidRPr="00961C79">
        <w:rPr>
          <w:iCs/>
          <w:color w:val="000000"/>
          <w:sz w:val="28"/>
          <w:szCs w:val="28"/>
        </w:rPr>
        <w:t xml:space="preserve">также </w:t>
      </w:r>
      <w:proofErr w:type="spellStart"/>
      <w:r w:rsidR="00961C79" w:rsidRPr="00961C79">
        <w:rPr>
          <w:iCs/>
          <w:color w:val="000000"/>
          <w:sz w:val="28"/>
          <w:szCs w:val="28"/>
        </w:rPr>
        <w:t>софинансирования</w:t>
      </w:r>
      <w:proofErr w:type="spellEnd"/>
      <w:r w:rsidR="00961C79" w:rsidRPr="00961C79">
        <w:rPr>
          <w:iCs/>
          <w:color w:val="000000"/>
          <w:sz w:val="28"/>
          <w:szCs w:val="28"/>
        </w:rPr>
        <w:t xml:space="preserve"> з</w:t>
      </w:r>
      <w:r w:rsidR="00961C79">
        <w:rPr>
          <w:iCs/>
          <w:color w:val="000000"/>
          <w:sz w:val="28"/>
          <w:szCs w:val="28"/>
        </w:rPr>
        <w:t xml:space="preserve">а счет собственников помещений </w:t>
      </w:r>
      <w:r w:rsidR="00961C79" w:rsidRPr="00961C79">
        <w:rPr>
          <w:iCs/>
          <w:color w:val="000000"/>
          <w:sz w:val="28"/>
          <w:szCs w:val="28"/>
        </w:rPr>
        <w:t>в многоквартирном доме</w:t>
      </w:r>
      <w:r w:rsidRPr="00961C79">
        <w:rPr>
          <w:sz w:val="28"/>
          <w:szCs w:val="28"/>
        </w:rPr>
        <w:t xml:space="preserve"> (далее – мероприятия по </w:t>
      </w:r>
      <w:r w:rsidR="00D602BE" w:rsidRPr="00D602BE">
        <w:rPr>
          <w:sz w:val="28"/>
          <w:szCs w:val="28"/>
        </w:rPr>
        <w:t>ремонту, замене, модернизации лифтов, ремонту лифтовых шахт, машинных и блочных помещений</w:t>
      </w:r>
      <w:r w:rsidRPr="00D602BE">
        <w:rPr>
          <w:sz w:val="28"/>
          <w:szCs w:val="28"/>
        </w:rPr>
        <w:t>).</w:t>
      </w:r>
    </w:p>
    <w:p w:rsidR="00635828" w:rsidRPr="009416FD" w:rsidRDefault="00635828" w:rsidP="007C4F63">
      <w:pPr>
        <w:ind w:firstLine="709"/>
        <w:jc w:val="both"/>
        <w:rPr>
          <w:sz w:val="28"/>
          <w:szCs w:val="28"/>
        </w:rPr>
      </w:pPr>
      <w:r w:rsidRPr="009416FD">
        <w:rPr>
          <w:rFonts w:eastAsia="Calibri"/>
          <w:sz w:val="28"/>
          <w:szCs w:val="28"/>
        </w:rPr>
        <w:t>1.</w:t>
      </w:r>
      <w:proofErr w:type="gramStart"/>
      <w:r w:rsidRPr="009416FD">
        <w:rPr>
          <w:rFonts w:eastAsia="Calibri"/>
          <w:sz w:val="28"/>
          <w:szCs w:val="28"/>
        </w:rPr>
        <w:t>3.Субсидии</w:t>
      </w:r>
      <w:proofErr w:type="gramEnd"/>
      <w:r w:rsidRPr="009416FD">
        <w:rPr>
          <w:rFonts w:eastAsia="Calibri"/>
          <w:sz w:val="28"/>
          <w:szCs w:val="28"/>
        </w:rPr>
        <w:t xml:space="preserve"> предоставляются </w:t>
      </w:r>
      <w:r w:rsidRPr="009416FD">
        <w:rPr>
          <w:sz w:val="28"/>
          <w:szCs w:val="28"/>
        </w:rPr>
        <w:t>Получателю субсидии</w:t>
      </w:r>
      <w:r w:rsidRPr="009416FD">
        <w:rPr>
          <w:rFonts w:eastAsia="Calibri"/>
          <w:sz w:val="28"/>
          <w:szCs w:val="28"/>
        </w:rPr>
        <w:t xml:space="preserve"> </w:t>
      </w:r>
      <w:r w:rsidRPr="009416FD">
        <w:rPr>
          <w:sz w:val="28"/>
          <w:szCs w:val="28"/>
        </w:rPr>
        <w:t>на безвозмездной основе в целях реализации обеспечения мероприятий по капитальному ремонту многоквартирных дом</w:t>
      </w:r>
      <w:r w:rsidR="00537C15">
        <w:rPr>
          <w:sz w:val="28"/>
          <w:szCs w:val="28"/>
        </w:rPr>
        <w:t>ов</w:t>
      </w:r>
      <w:r w:rsidRPr="009416FD">
        <w:rPr>
          <w:sz w:val="28"/>
          <w:szCs w:val="28"/>
        </w:rPr>
        <w:t>, расположенных на территории города Шахты.</w:t>
      </w:r>
    </w:p>
    <w:p w:rsidR="00537C15" w:rsidRDefault="00537C15" w:rsidP="007C4F63">
      <w:pPr>
        <w:ind w:firstLine="709"/>
        <w:jc w:val="both"/>
        <w:rPr>
          <w:sz w:val="28"/>
          <w:szCs w:val="28"/>
        </w:rPr>
      </w:pPr>
      <w:r w:rsidRPr="009416FD">
        <w:rPr>
          <w:sz w:val="28"/>
          <w:szCs w:val="28"/>
        </w:rPr>
        <w:t>1.</w:t>
      </w:r>
      <w:proofErr w:type="gramStart"/>
      <w:r>
        <w:rPr>
          <w:sz w:val="28"/>
          <w:szCs w:val="28"/>
        </w:rPr>
        <w:t>4</w:t>
      </w:r>
      <w:r w:rsidRPr="009416FD">
        <w:rPr>
          <w:sz w:val="28"/>
          <w:szCs w:val="28"/>
        </w:rPr>
        <w:t>.</w:t>
      </w:r>
      <w:r w:rsidR="00E37B5A" w:rsidRPr="009416FD">
        <w:rPr>
          <w:sz w:val="28"/>
          <w:szCs w:val="28"/>
        </w:rPr>
        <w:t>Администрация</w:t>
      </w:r>
      <w:proofErr w:type="gramEnd"/>
      <w:r w:rsidR="00E37B5A" w:rsidRPr="009416FD">
        <w:rPr>
          <w:sz w:val="28"/>
          <w:szCs w:val="28"/>
        </w:rPr>
        <w:t xml:space="preserve"> города Шахты является </w:t>
      </w:r>
      <w:r w:rsidR="00E37B5A">
        <w:rPr>
          <w:sz w:val="28"/>
          <w:szCs w:val="28"/>
        </w:rPr>
        <w:t>г</w:t>
      </w:r>
      <w:r w:rsidRPr="009416FD">
        <w:rPr>
          <w:sz w:val="28"/>
          <w:szCs w:val="28"/>
        </w:rPr>
        <w:t xml:space="preserve">лавным распорядителем </w:t>
      </w:r>
      <w:r w:rsidR="007E391A" w:rsidRPr="009416FD">
        <w:rPr>
          <w:sz w:val="28"/>
          <w:szCs w:val="28"/>
        </w:rPr>
        <w:t>бюджет</w:t>
      </w:r>
      <w:r w:rsidR="007E391A">
        <w:rPr>
          <w:sz w:val="28"/>
          <w:szCs w:val="28"/>
        </w:rPr>
        <w:t>ных</w:t>
      </w:r>
      <w:r w:rsidR="007E391A" w:rsidRPr="009416FD">
        <w:rPr>
          <w:sz w:val="28"/>
          <w:szCs w:val="28"/>
        </w:rPr>
        <w:t xml:space="preserve"> </w:t>
      </w:r>
      <w:r w:rsidRPr="009416FD">
        <w:rPr>
          <w:sz w:val="28"/>
          <w:szCs w:val="28"/>
        </w:rPr>
        <w:t>средств, направля</w:t>
      </w:r>
      <w:r w:rsidR="00E37B5A">
        <w:rPr>
          <w:sz w:val="28"/>
          <w:szCs w:val="28"/>
        </w:rPr>
        <w:t>емых на предоставление субсидии</w:t>
      </w:r>
      <w:r w:rsidRPr="009416FD">
        <w:rPr>
          <w:sz w:val="28"/>
          <w:szCs w:val="28"/>
        </w:rPr>
        <w:t xml:space="preserve"> (далее-главный распорядитель).</w:t>
      </w:r>
    </w:p>
    <w:p w:rsidR="00635828" w:rsidRDefault="00635828" w:rsidP="007C4F63">
      <w:pPr>
        <w:ind w:firstLine="709"/>
        <w:jc w:val="both"/>
        <w:rPr>
          <w:sz w:val="28"/>
          <w:szCs w:val="28"/>
        </w:rPr>
      </w:pPr>
      <w:r w:rsidRPr="009416FD">
        <w:rPr>
          <w:sz w:val="28"/>
          <w:szCs w:val="28"/>
        </w:rPr>
        <w:lastRenderedPageBreak/>
        <w:t>1.</w:t>
      </w:r>
      <w:proofErr w:type="gramStart"/>
      <w:r w:rsidR="007D598F">
        <w:rPr>
          <w:sz w:val="28"/>
          <w:szCs w:val="28"/>
        </w:rPr>
        <w:t>5</w:t>
      </w:r>
      <w:r w:rsidRPr="009416FD">
        <w:rPr>
          <w:sz w:val="28"/>
          <w:szCs w:val="28"/>
        </w:rPr>
        <w:t>.Уполномоченным</w:t>
      </w:r>
      <w:proofErr w:type="gramEnd"/>
      <w:r w:rsidRPr="009416FD">
        <w:rPr>
          <w:sz w:val="28"/>
          <w:szCs w:val="28"/>
        </w:rPr>
        <w:t xml:space="preserve"> органом города Шахты в части подготовки документов по предоставлению субсидии является МКУ «Департамент городского хозяйства» г.Шахты (далее – МКУ «ДГХ»). </w:t>
      </w:r>
    </w:p>
    <w:p w:rsidR="009E6D8D" w:rsidRPr="009416FD" w:rsidRDefault="009E6D8D" w:rsidP="007C4F63">
      <w:pPr>
        <w:ind w:firstLine="709"/>
        <w:jc w:val="both"/>
        <w:rPr>
          <w:sz w:val="28"/>
          <w:szCs w:val="28"/>
        </w:rPr>
      </w:pPr>
      <w:r w:rsidRPr="00FB172E">
        <w:rPr>
          <w:sz w:val="28"/>
          <w:szCs w:val="28"/>
        </w:rPr>
        <w:t>1.</w:t>
      </w:r>
      <w:proofErr w:type="gramStart"/>
      <w:r w:rsidRPr="00FB172E">
        <w:rPr>
          <w:sz w:val="28"/>
          <w:szCs w:val="28"/>
        </w:rPr>
        <w:t>6.Сведения</w:t>
      </w:r>
      <w:proofErr w:type="gramEnd"/>
      <w:r w:rsidRPr="00FB172E">
        <w:rPr>
          <w:sz w:val="28"/>
          <w:szCs w:val="28"/>
        </w:rPr>
        <w:t xml:space="preserve"> о субсидии размещаются на едином портале бюджетной системы Российской Федерации в информационно-телекоммуникационной сети «Интернет» (далее –</w:t>
      </w:r>
      <w:r w:rsidR="00FB172E">
        <w:rPr>
          <w:sz w:val="28"/>
          <w:szCs w:val="28"/>
        </w:rPr>
        <w:t xml:space="preserve"> </w:t>
      </w:r>
      <w:r w:rsidRPr="00FB172E">
        <w:rPr>
          <w:sz w:val="28"/>
          <w:szCs w:val="28"/>
        </w:rPr>
        <w:t>единый портал) (в разделе  единого портала) в порядке, установленном Министерством финансов Российской Федерации.</w:t>
      </w:r>
    </w:p>
    <w:p w:rsidR="00635828" w:rsidRPr="009416FD" w:rsidRDefault="00635828" w:rsidP="00635828">
      <w:pPr>
        <w:ind w:firstLine="720"/>
        <w:jc w:val="both"/>
        <w:rPr>
          <w:sz w:val="28"/>
          <w:szCs w:val="28"/>
        </w:rPr>
      </w:pPr>
    </w:p>
    <w:p w:rsidR="00635828" w:rsidRPr="009416FD" w:rsidRDefault="00635828" w:rsidP="007C4F63">
      <w:pPr>
        <w:jc w:val="center"/>
        <w:rPr>
          <w:sz w:val="28"/>
          <w:szCs w:val="28"/>
        </w:rPr>
      </w:pPr>
      <w:r w:rsidRPr="009416FD">
        <w:rPr>
          <w:sz w:val="28"/>
          <w:szCs w:val="28"/>
        </w:rPr>
        <w:t>2.Условия и порядок предоставления субсидии</w:t>
      </w:r>
    </w:p>
    <w:p w:rsidR="00635828" w:rsidRPr="009416FD" w:rsidRDefault="00635828" w:rsidP="00635828">
      <w:pPr>
        <w:ind w:firstLine="720"/>
        <w:jc w:val="both"/>
        <w:rPr>
          <w:sz w:val="28"/>
          <w:szCs w:val="28"/>
        </w:rPr>
      </w:pPr>
    </w:p>
    <w:p w:rsidR="00635828" w:rsidRPr="009416FD" w:rsidRDefault="00635828" w:rsidP="007C4F63">
      <w:pPr>
        <w:pStyle w:val="TimesNewRoman"/>
        <w:ind w:firstLine="709"/>
      </w:pPr>
      <w:r w:rsidRPr="000D7D82">
        <w:t>2.</w:t>
      </w:r>
      <w:proofErr w:type="gramStart"/>
      <w:r w:rsidRPr="000D7D82">
        <w:t>1.Для</w:t>
      </w:r>
      <w:proofErr w:type="gramEnd"/>
      <w:r w:rsidRPr="000D7D82">
        <w:t xml:space="preserve"> рассмотрения вопроса о предоставлении субсидии Получатель субсидии представляет </w:t>
      </w:r>
      <w:r w:rsidR="00CE3841" w:rsidRPr="000D7D82">
        <w:t xml:space="preserve">заявку </w:t>
      </w:r>
      <w:r w:rsidR="000D7D82" w:rsidRPr="000D7D82">
        <w:t>на предоставление субси</w:t>
      </w:r>
      <w:r w:rsidR="007D598F" w:rsidRPr="000D7D82">
        <w:t xml:space="preserve">дии </w:t>
      </w:r>
      <w:r w:rsidRPr="000D7D82">
        <w:t xml:space="preserve">главному распорядителю </w:t>
      </w:r>
      <w:r w:rsidR="0043479F" w:rsidRPr="000D7D82">
        <w:t>на бумажном носителе и по системе «Дело»</w:t>
      </w:r>
      <w:r w:rsidR="00CE3841" w:rsidRPr="000D7D82">
        <w:t>, в состав которой входят</w:t>
      </w:r>
      <w:r w:rsidR="0043479F" w:rsidRPr="000D7D82">
        <w:t xml:space="preserve"> </w:t>
      </w:r>
      <w:r w:rsidRPr="000D7D82">
        <w:t>следующие документы</w:t>
      </w:r>
      <w:r w:rsidR="00CE3841" w:rsidRPr="000D7D82">
        <w:t xml:space="preserve"> (далее – заявка)</w:t>
      </w:r>
      <w:r w:rsidRPr="000D7D82">
        <w:t>:</w:t>
      </w:r>
    </w:p>
    <w:p w:rsidR="00635828" w:rsidRPr="00ED6A66" w:rsidRDefault="00635828" w:rsidP="007C4F63">
      <w:pPr>
        <w:pStyle w:val="TimesNewRoman"/>
        <w:ind w:firstLine="709"/>
        <w:rPr>
          <w:kern w:val="2"/>
        </w:rPr>
      </w:pPr>
      <w:r>
        <w:rPr>
          <w:kern w:val="2"/>
        </w:rPr>
        <w:t>2.1.</w:t>
      </w:r>
      <w:proofErr w:type="gramStart"/>
      <w:r>
        <w:rPr>
          <w:kern w:val="2"/>
        </w:rPr>
        <w:t>1.З</w:t>
      </w:r>
      <w:r w:rsidRPr="00ED6A66">
        <w:rPr>
          <w:kern w:val="2"/>
        </w:rPr>
        <w:t>аявление</w:t>
      </w:r>
      <w:proofErr w:type="gramEnd"/>
      <w:r w:rsidRPr="00ED6A66">
        <w:rPr>
          <w:kern w:val="2"/>
        </w:rPr>
        <w:t xml:space="preserve"> по форме согласно приложению №1 к настоящему Положению;</w:t>
      </w:r>
    </w:p>
    <w:p w:rsidR="00635828" w:rsidRPr="00ED6A66" w:rsidRDefault="00635828" w:rsidP="007C4F63">
      <w:pPr>
        <w:pStyle w:val="TimesNewRoman"/>
        <w:ind w:firstLine="709"/>
        <w:rPr>
          <w:kern w:val="2"/>
        </w:rPr>
      </w:pPr>
      <w:r>
        <w:rPr>
          <w:kern w:val="2"/>
        </w:rPr>
        <w:t>2.1.</w:t>
      </w:r>
      <w:proofErr w:type="gramStart"/>
      <w:r>
        <w:rPr>
          <w:kern w:val="2"/>
        </w:rPr>
        <w:t>2.З</w:t>
      </w:r>
      <w:r w:rsidRPr="00ED6A66">
        <w:rPr>
          <w:kern w:val="2"/>
        </w:rPr>
        <w:t>аверенные</w:t>
      </w:r>
      <w:proofErr w:type="gramEnd"/>
      <w:r w:rsidR="00F3765E">
        <w:rPr>
          <w:kern w:val="2"/>
        </w:rPr>
        <w:t xml:space="preserve"> Получателем субсидии</w:t>
      </w:r>
      <w:r w:rsidRPr="00ED6A66">
        <w:rPr>
          <w:kern w:val="2"/>
        </w:rPr>
        <w:t xml:space="preserve"> в установленном порядке копии:</w:t>
      </w:r>
    </w:p>
    <w:p w:rsidR="00635828" w:rsidRPr="00ED6A66" w:rsidRDefault="00635828" w:rsidP="007C4F63">
      <w:pPr>
        <w:pStyle w:val="TimesNewRoman"/>
        <w:ind w:firstLine="709"/>
        <w:rPr>
          <w:kern w:val="2"/>
        </w:rPr>
      </w:pPr>
      <w:r w:rsidRPr="00ED6A66">
        <w:rPr>
          <w:kern w:val="2"/>
        </w:rPr>
        <w:t>-учредительные документы Получателя субсидии;</w:t>
      </w:r>
    </w:p>
    <w:p w:rsidR="00635828" w:rsidRPr="00ED6A66" w:rsidRDefault="00635828" w:rsidP="007C4F63">
      <w:pPr>
        <w:pStyle w:val="TimesNewRoman"/>
        <w:ind w:firstLine="709"/>
        <w:rPr>
          <w:kern w:val="2"/>
        </w:rPr>
      </w:pPr>
      <w:r w:rsidRPr="00ED6A66">
        <w:rPr>
          <w:kern w:val="2"/>
        </w:rPr>
        <w:t>-сведения о постановке на учет в налоговом органе;</w:t>
      </w:r>
    </w:p>
    <w:p w:rsidR="00635828" w:rsidRDefault="00635828" w:rsidP="007C4F63">
      <w:pPr>
        <w:pStyle w:val="TimesNewRoman"/>
        <w:ind w:firstLine="709"/>
        <w:rPr>
          <w:kern w:val="2"/>
        </w:rPr>
      </w:pPr>
      <w:r w:rsidRPr="00ED6A66">
        <w:rPr>
          <w:kern w:val="2"/>
        </w:rPr>
        <w:t>-выписку из Единого государственного реестра юридических лиц;</w:t>
      </w:r>
    </w:p>
    <w:p w:rsidR="00C50A2C" w:rsidRDefault="00C50A2C" w:rsidP="007C4F63">
      <w:pPr>
        <w:pStyle w:val="TimesNewRoman"/>
        <w:ind w:firstLine="709"/>
        <w:rPr>
          <w:kern w:val="2"/>
        </w:rPr>
      </w:pPr>
      <w:r>
        <w:rPr>
          <w:kern w:val="2"/>
        </w:rPr>
        <w:t>-информация из реестра дисквалифицированных лиц об отсутствии сведений о дисквалифицированных руководителях, лице</w:t>
      </w:r>
      <w:r w:rsidR="0043479F">
        <w:rPr>
          <w:kern w:val="2"/>
        </w:rPr>
        <w:t>,</w:t>
      </w:r>
      <w:r>
        <w:rPr>
          <w:kern w:val="2"/>
        </w:rPr>
        <w:t xml:space="preserve"> исполняющем функции единоличного исполнительного</w:t>
      </w:r>
      <w:r w:rsidR="007C4F63">
        <w:rPr>
          <w:kern w:val="2"/>
        </w:rPr>
        <w:t xml:space="preserve"> </w:t>
      </w:r>
      <w:r>
        <w:rPr>
          <w:kern w:val="2"/>
        </w:rPr>
        <w:t>органа, и главном бухгалтере Получателя субсидии по состоянию на дату ее формирования;</w:t>
      </w:r>
    </w:p>
    <w:p w:rsidR="00697BF0" w:rsidRPr="0004349A" w:rsidRDefault="007C4F63" w:rsidP="007C4F63">
      <w:pPr>
        <w:pStyle w:val="TimesNewRoman"/>
        <w:ind w:firstLine="709"/>
        <w:rPr>
          <w:kern w:val="2"/>
        </w:rPr>
      </w:pPr>
      <w:r>
        <w:rPr>
          <w:kern w:val="2"/>
        </w:rPr>
        <w:t>-</w:t>
      </w:r>
      <w:r w:rsidR="00697BF0" w:rsidRPr="0004349A">
        <w:rPr>
          <w:kern w:val="2"/>
        </w:rPr>
        <w:t xml:space="preserve">документ, подтверждающий полномочия представителя </w:t>
      </w:r>
      <w:r>
        <w:rPr>
          <w:kern w:val="2"/>
        </w:rPr>
        <w:t>п</w:t>
      </w:r>
      <w:r w:rsidR="00697BF0" w:rsidRPr="0004349A">
        <w:rPr>
          <w:kern w:val="2"/>
        </w:rPr>
        <w:t xml:space="preserve">олучателя на </w:t>
      </w:r>
      <w:proofErr w:type="gramStart"/>
      <w:r w:rsidR="00697BF0" w:rsidRPr="0004349A">
        <w:rPr>
          <w:kern w:val="2"/>
        </w:rPr>
        <w:t>осуществление  действий</w:t>
      </w:r>
      <w:proofErr w:type="gramEnd"/>
      <w:r w:rsidR="00697BF0" w:rsidRPr="0004349A">
        <w:rPr>
          <w:kern w:val="2"/>
        </w:rPr>
        <w:t xml:space="preserve"> от имени Получателя, в случае подачи заявки представителем Получателя;</w:t>
      </w:r>
    </w:p>
    <w:p w:rsidR="00697BF0" w:rsidRPr="0004349A" w:rsidRDefault="00697BF0" w:rsidP="007C4F63">
      <w:pPr>
        <w:pStyle w:val="TimesNewRoman"/>
        <w:ind w:firstLine="709"/>
        <w:rPr>
          <w:kern w:val="2"/>
        </w:rPr>
      </w:pPr>
      <w:r w:rsidRPr="0004349A">
        <w:rPr>
          <w:kern w:val="2"/>
        </w:rPr>
        <w:t>-</w:t>
      </w:r>
      <w:r w:rsidR="00C02D92" w:rsidRPr="0004349A">
        <w:rPr>
          <w:kern w:val="2"/>
        </w:rPr>
        <w:t>справку об отсутствии просроченной задолженности по заработной плате, подписанную руководителем и заверенную печатью Получателя</w:t>
      </w:r>
      <w:r w:rsidR="001E5FF9" w:rsidRPr="0004349A">
        <w:rPr>
          <w:kern w:val="2"/>
        </w:rPr>
        <w:t>;</w:t>
      </w:r>
    </w:p>
    <w:p w:rsidR="001E5FF9" w:rsidRPr="0004349A" w:rsidRDefault="001E5FF9" w:rsidP="007C4F63">
      <w:pPr>
        <w:pStyle w:val="TimesNewRoman"/>
        <w:ind w:firstLine="709"/>
        <w:rPr>
          <w:kern w:val="2"/>
        </w:rPr>
      </w:pPr>
      <w:r w:rsidRPr="0004349A">
        <w:rPr>
          <w:kern w:val="2"/>
        </w:rPr>
        <w:t>-справку о среднемесячной заработной плате работников и среднесписочной численности сотрудников, подписанную руководителем и заверенную печатью Получателя;</w:t>
      </w:r>
    </w:p>
    <w:p w:rsidR="001E5FF9" w:rsidRPr="0004349A" w:rsidRDefault="000D2C21" w:rsidP="007C4F63">
      <w:pPr>
        <w:pStyle w:val="TimesNewRoman"/>
        <w:ind w:firstLine="709"/>
        <w:rPr>
          <w:kern w:val="2"/>
        </w:rPr>
      </w:pPr>
      <w:r>
        <w:rPr>
          <w:kern w:val="2"/>
        </w:rPr>
        <w:t>-справку</w:t>
      </w:r>
      <w:r w:rsidR="001E5FF9" w:rsidRPr="0004349A">
        <w:rPr>
          <w:kern w:val="2"/>
        </w:rPr>
        <w:t>, подтверждающую, что Фонд не является иностранным юридическим лицом, в том числе оффшорной компанией, а также российским юридическим лицом, в уставном (складочном) капитале которого доля прямого или косвенного (через третьих лиц) участия оффшорных компаний в совокупности превышает</w:t>
      </w:r>
      <w:r w:rsidR="000C4B05" w:rsidRPr="0004349A">
        <w:rPr>
          <w:kern w:val="2"/>
        </w:rPr>
        <w:t xml:space="preserve"> 25 процентов (если иное не предусмотрено законодательством Российской Федерации). При расчете доли участия оффшорных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оффшорных компаний в капитале других российских юридических лиц, реализованное через участие в капитале </w:t>
      </w:r>
      <w:r w:rsidR="000C4B05" w:rsidRPr="0004349A">
        <w:rPr>
          <w:kern w:val="2"/>
        </w:rPr>
        <w:lastRenderedPageBreak/>
        <w:t>указанных публичных акционерных обществ. Данная справка подписывается руководителем и заверяется печатью Получателя;</w:t>
      </w:r>
    </w:p>
    <w:p w:rsidR="00DE45C8" w:rsidRPr="0004349A" w:rsidRDefault="00DE45C8" w:rsidP="007C4F63">
      <w:pPr>
        <w:pStyle w:val="TimesNewRoman"/>
        <w:ind w:firstLine="709"/>
        <w:rPr>
          <w:kern w:val="2"/>
        </w:rPr>
      </w:pPr>
      <w:r w:rsidRPr="0004349A">
        <w:rPr>
          <w:kern w:val="2"/>
        </w:rPr>
        <w:t>-справку об отсутствии Получателя в перечне организаций и физических лиц, в отношении которых имеются сведения об их причастности к экстремистской деятельности или</w:t>
      </w:r>
      <w:r w:rsidR="00E17C35" w:rsidRPr="0004349A">
        <w:rPr>
          <w:kern w:val="2"/>
        </w:rPr>
        <w:t xml:space="preserve"> терроризму, подписанную руководителем и заверенную печатью Получателя;</w:t>
      </w:r>
    </w:p>
    <w:p w:rsidR="00E17C35" w:rsidRPr="0004349A" w:rsidRDefault="00E17C35" w:rsidP="007C4F63">
      <w:pPr>
        <w:pStyle w:val="TimesNewRoman"/>
        <w:ind w:firstLine="709"/>
        <w:rPr>
          <w:kern w:val="2"/>
        </w:rPr>
      </w:pPr>
      <w:r w:rsidRPr="0004349A">
        <w:rPr>
          <w:kern w:val="2"/>
        </w:rPr>
        <w:t>-справку об отсутствии Получателя  в составляемых в рамках реализации полномочий, предусмотренных главой VII Устава ООН, Советом Безопасности ОООН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подписанную руководителем и заверенную печатью Получателя;</w:t>
      </w:r>
    </w:p>
    <w:p w:rsidR="0004349A" w:rsidRPr="0004349A" w:rsidRDefault="0004349A" w:rsidP="007C4F63">
      <w:pPr>
        <w:pStyle w:val="TimesNewRoman"/>
        <w:ind w:firstLine="709"/>
        <w:rPr>
          <w:kern w:val="2"/>
        </w:rPr>
      </w:pPr>
      <w:r w:rsidRPr="0004349A">
        <w:rPr>
          <w:kern w:val="2"/>
        </w:rPr>
        <w:t xml:space="preserve">-справку о том, что Получатель не является иностранным агентом в соответствии с Федеральным законом от 14.07.2022 </w:t>
      </w:r>
      <w:r w:rsidR="007C4F63">
        <w:rPr>
          <w:kern w:val="2"/>
        </w:rPr>
        <w:t>№</w:t>
      </w:r>
      <w:r w:rsidRPr="0004349A">
        <w:rPr>
          <w:kern w:val="2"/>
        </w:rPr>
        <w:t>255-ФЗ, подписанную руководителем и заверенную печатью Получателя;</w:t>
      </w:r>
    </w:p>
    <w:p w:rsidR="0004349A" w:rsidRPr="00E17C35" w:rsidRDefault="0004349A" w:rsidP="007C4F63">
      <w:pPr>
        <w:pStyle w:val="TimesNewRoman"/>
        <w:ind w:firstLine="709"/>
        <w:rPr>
          <w:kern w:val="2"/>
        </w:rPr>
      </w:pPr>
      <w:r w:rsidRPr="0004349A">
        <w:rPr>
          <w:kern w:val="2"/>
        </w:rPr>
        <w:t>-согласие на публикацию (размещение) в информационно-телекоммуникационной сети «Интернет» информации о Получателе, связанной с предоставлением субсидии.</w:t>
      </w:r>
    </w:p>
    <w:p w:rsidR="007D598F" w:rsidRPr="000D7D82" w:rsidRDefault="00CE3841" w:rsidP="007C4F63">
      <w:pPr>
        <w:ind w:firstLine="709"/>
        <w:jc w:val="both"/>
        <w:rPr>
          <w:sz w:val="28"/>
          <w:szCs w:val="28"/>
        </w:rPr>
      </w:pPr>
      <w:r w:rsidRPr="000D7D82">
        <w:rPr>
          <w:sz w:val="28"/>
          <w:szCs w:val="28"/>
        </w:rPr>
        <w:t>2.</w:t>
      </w:r>
      <w:proofErr w:type="gramStart"/>
      <w:r w:rsidRPr="000D7D82">
        <w:rPr>
          <w:sz w:val="28"/>
          <w:szCs w:val="28"/>
        </w:rPr>
        <w:t>2</w:t>
      </w:r>
      <w:r w:rsidRPr="0004349A">
        <w:rPr>
          <w:sz w:val="28"/>
          <w:szCs w:val="28"/>
        </w:rPr>
        <w:t>.Субсидия</w:t>
      </w:r>
      <w:proofErr w:type="gramEnd"/>
      <w:r w:rsidRPr="0004349A">
        <w:rPr>
          <w:sz w:val="28"/>
          <w:szCs w:val="28"/>
        </w:rPr>
        <w:t xml:space="preserve"> предоставляется Получателю субсидии при условии соответствия </w:t>
      </w:r>
      <w:r w:rsidR="000D7D82" w:rsidRPr="0004349A">
        <w:rPr>
          <w:sz w:val="28"/>
          <w:szCs w:val="28"/>
        </w:rPr>
        <w:t xml:space="preserve">Получателя субсидий </w:t>
      </w:r>
      <w:r w:rsidR="00B37E36" w:rsidRPr="0004349A">
        <w:rPr>
          <w:sz w:val="28"/>
          <w:szCs w:val="28"/>
        </w:rPr>
        <w:t>по состоянию на дату не ранее 1-го</w:t>
      </w:r>
      <w:r w:rsidRPr="0004349A">
        <w:rPr>
          <w:sz w:val="28"/>
          <w:szCs w:val="28"/>
        </w:rPr>
        <w:t xml:space="preserve"> число месяца, в котором подана заявка</w:t>
      </w:r>
      <w:r w:rsidR="00B37E36" w:rsidRPr="0004349A">
        <w:rPr>
          <w:sz w:val="28"/>
          <w:szCs w:val="28"/>
        </w:rPr>
        <w:t xml:space="preserve"> на предоставление субсидии должен соответствовать следующим  требованиям</w:t>
      </w:r>
      <w:r w:rsidR="007D598F" w:rsidRPr="0004349A">
        <w:rPr>
          <w:sz w:val="28"/>
          <w:szCs w:val="28"/>
        </w:rPr>
        <w:t>:</w:t>
      </w:r>
    </w:p>
    <w:p w:rsidR="007D598F" w:rsidRPr="00496567" w:rsidRDefault="007D598F" w:rsidP="007C4F63">
      <w:pPr>
        <w:ind w:firstLine="709"/>
        <w:jc w:val="both"/>
        <w:rPr>
          <w:sz w:val="28"/>
          <w:szCs w:val="28"/>
        </w:rPr>
      </w:pPr>
      <w:r w:rsidRPr="000D7D82">
        <w:rPr>
          <w:sz w:val="28"/>
          <w:szCs w:val="28"/>
        </w:rPr>
        <w:t>-отсутствие просроченной задолженности по возврату в местный</w:t>
      </w:r>
      <w:r w:rsidRPr="00496567">
        <w:rPr>
          <w:sz w:val="28"/>
          <w:szCs w:val="28"/>
        </w:rPr>
        <w:t xml:space="preserve"> бюджет субсидий и иной просроченной задолженности перед местным бюджетом; </w:t>
      </w:r>
    </w:p>
    <w:p w:rsidR="007D598F" w:rsidRPr="00496567" w:rsidRDefault="007D598F" w:rsidP="007C4F63">
      <w:pPr>
        <w:ind w:firstLine="709"/>
        <w:jc w:val="both"/>
        <w:rPr>
          <w:sz w:val="28"/>
          <w:szCs w:val="28"/>
        </w:rPr>
      </w:pPr>
      <w:r w:rsidRPr="00496567">
        <w:rPr>
          <w:sz w:val="28"/>
          <w:szCs w:val="28"/>
        </w:rPr>
        <w:t>-отсутствие у Получателя субсидии процедур реорганизации, ликвидации или несостоятельности (банкротства) в соответствии с законодательством Российской Федерации;</w:t>
      </w:r>
    </w:p>
    <w:p w:rsidR="007D598F" w:rsidRPr="00496567" w:rsidRDefault="007D598F" w:rsidP="007C4F63">
      <w:pPr>
        <w:ind w:firstLine="709"/>
        <w:jc w:val="both"/>
        <w:rPr>
          <w:color w:val="000000"/>
          <w:sz w:val="28"/>
          <w:szCs w:val="28"/>
        </w:rPr>
      </w:pPr>
      <w:r w:rsidRPr="00496567">
        <w:rPr>
          <w:sz w:val="28"/>
          <w:szCs w:val="28"/>
        </w:rPr>
        <w:t>-</w:t>
      </w:r>
      <w:r w:rsidRPr="00496567">
        <w:rPr>
          <w:color w:val="000000"/>
          <w:sz w:val="28"/>
          <w:szCs w:val="28"/>
        </w:rPr>
        <w:t>отсутствие сведений о дисквалифицированных руководителях, лице, исполняющем функции единоличного исполнительного органа, или главном бухгалтере Получателя субсидии в реестре дисквалифицированных лиц;</w:t>
      </w:r>
    </w:p>
    <w:p w:rsidR="007D598F" w:rsidRPr="00515175" w:rsidRDefault="007D598F" w:rsidP="007C4F63">
      <w:pPr>
        <w:pStyle w:val="3"/>
        <w:shd w:val="clear" w:color="auto" w:fill="auto"/>
        <w:tabs>
          <w:tab w:val="left" w:pos="1474"/>
        </w:tabs>
        <w:spacing w:before="0" w:after="0" w:line="331" w:lineRule="exact"/>
        <w:ind w:right="20" w:firstLine="709"/>
        <w:jc w:val="both"/>
        <w:rPr>
          <w:color w:val="000000"/>
        </w:rPr>
      </w:pPr>
      <w:r w:rsidRPr="00515175">
        <w:rPr>
          <w:color w:val="000000"/>
        </w:rPr>
        <w:t xml:space="preserve">-Получатель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w:t>
      </w:r>
      <w:r w:rsidRPr="00515175">
        <w:rPr>
          <w:color w:val="000000"/>
        </w:rPr>
        <w:lastRenderedPageBreak/>
        <w:t>в капитале других российских юридических лиц, реализованное через участие в капитале указанных публичных акционерных обществ;</w:t>
      </w:r>
    </w:p>
    <w:p w:rsidR="00853E97" w:rsidRPr="00515175" w:rsidRDefault="00853E97" w:rsidP="007C4F63">
      <w:pPr>
        <w:pStyle w:val="3"/>
        <w:shd w:val="clear" w:color="auto" w:fill="auto"/>
        <w:tabs>
          <w:tab w:val="left" w:pos="1474"/>
        </w:tabs>
        <w:spacing w:before="0" w:after="0" w:line="331" w:lineRule="exact"/>
        <w:ind w:right="20" w:firstLine="709"/>
        <w:jc w:val="both"/>
        <w:rPr>
          <w:color w:val="000000"/>
        </w:rPr>
      </w:pPr>
      <w:r w:rsidRPr="00515175">
        <w:rPr>
          <w:color w:val="000000"/>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146108" w:rsidRPr="00515175" w:rsidRDefault="00146108" w:rsidP="007C4F63">
      <w:pPr>
        <w:pStyle w:val="3"/>
        <w:shd w:val="clear" w:color="auto" w:fill="auto"/>
        <w:tabs>
          <w:tab w:val="left" w:pos="1474"/>
        </w:tabs>
        <w:spacing w:before="0" w:after="0" w:line="331" w:lineRule="exact"/>
        <w:ind w:right="20" w:firstLine="709"/>
        <w:jc w:val="both"/>
        <w:rPr>
          <w:color w:val="000000"/>
        </w:rPr>
      </w:pPr>
      <w:r w:rsidRPr="00515175">
        <w:rPr>
          <w:color w:val="000000"/>
        </w:rPr>
        <w:t>-не находится в составляемых в рамках реализации полномочий, предусмотренных главой</w:t>
      </w:r>
      <w:r w:rsidR="009122CE" w:rsidRPr="00515175">
        <w:rPr>
          <w:color w:val="000000"/>
        </w:rPr>
        <w:t xml:space="preserve"> V</w:t>
      </w:r>
      <w:r w:rsidR="009122CE" w:rsidRPr="00515175">
        <w:rPr>
          <w:color w:val="000000"/>
          <w:lang w:val="en-US"/>
        </w:rPr>
        <w:t>II</w:t>
      </w:r>
      <w:r w:rsidR="009122CE" w:rsidRPr="00515175">
        <w:rPr>
          <w:color w:val="000000"/>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732BF" w:rsidRPr="00515175" w:rsidRDefault="008732BF" w:rsidP="007C4F63">
      <w:pPr>
        <w:pStyle w:val="3"/>
        <w:shd w:val="clear" w:color="auto" w:fill="auto"/>
        <w:tabs>
          <w:tab w:val="left" w:pos="1474"/>
        </w:tabs>
        <w:spacing w:before="0" w:after="0" w:line="331" w:lineRule="exact"/>
        <w:ind w:right="20" w:firstLine="709"/>
        <w:jc w:val="both"/>
        <w:rPr>
          <w:color w:val="000000"/>
        </w:rPr>
      </w:pPr>
      <w:r w:rsidRPr="00515175">
        <w:rPr>
          <w:color w:val="000000"/>
        </w:rPr>
        <w:t xml:space="preserve">-не является иностранным агентом в соответствии с Федеральным законом от 14.07.2022 </w:t>
      </w:r>
      <w:r w:rsidR="007C4F63">
        <w:rPr>
          <w:color w:val="000000"/>
        </w:rPr>
        <w:t>№</w:t>
      </w:r>
      <w:r w:rsidRPr="00515175">
        <w:rPr>
          <w:color w:val="000000"/>
        </w:rPr>
        <w:t>255-ФЗ «О контроле за деятельностью лиц, находящихся под иностранным влиянием</w:t>
      </w:r>
      <w:r w:rsidR="00B8171F" w:rsidRPr="00515175">
        <w:rPr>
          <w:color w:val="000000"/>
        </w:rPr>
        <w:t>»;</w:t>
      </w:r>
    </w:p>
    <w:p w:rsidR="00B8171F" w:rsidRPr="00515175" w:rsidRDefault="00B8171F" w:rsidP="007C4F63">
      <w:pPr>
        <w:pStyle w:val="3"/>
        <w:shd w:val="clear" w:color="auto" w:fill="auto"/>
        <w:tabs>
          <w:tab w:val="left" w:pos="1474"/>
        </w:tabs>
        <w:spacing w:before="0" w:after="0" w:line="331" w:lineRule="exact"/>
        <w:ind w:right="20" w:firstLine="709"/>
        <w:jc w:val="both"/>
        <w:rPr>
          <w:color w:val="000000"/>
        </w:rPr>
      </w:pPr>
      <w:r w:rsidRPr="00515175">
        <w:rPr>
          <w:color w:val="000000"/>
        </w:rPr>
        <w:t>-отсутствует просроченная задолженность по заработной плате;</w:t>
      </w:r>
    </w:p>
    <w:p w:rsidR="00B8171F" w:rsidRPr="009122CE" w:rsidRDefault="00B8171F" w:rsidP="007C4F63">
      <w:pPr>
        <w:pStyle w:val="3"/>
        <w:shd w:val="clear" w:color="auto" w:fill="auto"/>
        <w:tabs>
          <w:tab w:val="left" w:pos="1474"/>
        </w:tabs>
        <w:spacing w:before="0" w:after="0" w:line="331" w:lineRule="exact"/>
        <w:ind w:right="20" w:firstLine="709"/>
        <w:jc w:val="both"/>
        <w:rPr>
          <w:color w:val="000000"/>
        </w:rPr>
      </w:pPr>
      <w:r w:rsidRPr="00515175">
        <w:rPr>
          <w:color w:val="000000"/>
        </w:rPr>
        <w:t>-сред</w:t>
      </w:r>
      <w:r w:rsidR="00361C1C">
        <w:rPr>
          <w:color w:val="000000"/>
        </w:rPr>
        <w:t>не</w:t>
      </w:r>
      <w:r w:rsidRPr="00515175">
        <w:rPr>
          <w:color w:val="000000"/>
        </w:rPr>
        <w:t>месячная заработная плата работников (в расчете на 1 работника) – не ниже 1,8 минимального размера оплаты труда</w:t>
      </w:r>
      <w:r w:rsidR="00361C1C">
        <w:rPr>
          <w:color w:val="000000"/>
        </w:rPr>
        <w:t>;</w:t>
      </w:r>
    </w:p>
    <w:p w:rsidR="007D598F" w:rsidRPr="00496567" w:rsidRDefault="007D598F" w:rsidP="007C4F63">
      <w:pPr>
        <w:ind w:firstLine="709"/>
        <w:jc w:val="both"/>
        <w:rPr>
          <w:sz w:val="28"/>
          <w:szCs w:val="28"/>
        </w:rPr>
      </w:pPr>
      <w:r w:rsidRPr="00496567">
        <w:rPr>
          <w:sz w:val="28"/>
          <w:szCs w:val="28"/>
        </w:rPr>
        <w:t>-наличие государственной регистрации или постановка на учет в налоговом органе Получателя субсидии на территории Ростовской области;</w:t>
      </w:r>
    </w:p>
    <w:p w:rsidR="00A133F7" w:rsidRDefault="007D598F" w:rsidP="007C4F63">
      <w:pPr>
        <w:ind w:firstLine="709"/>
        <w:jc w:val="both"/>
        <w:rPr>
          <w:sz w:val="28"/>
          <w:szCs w:val="28"/>
        </w:rPr>
      </w:pPr>
      <w:r w:rsidRPr="00496567">
        <w:rPr>
          <w:sz w:val="28"/>
          <w:szCs w:val="28"/>
        </w:rPr>
        <w:t>-отсутствие у Получателя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E3841" w:rsidRPr="00345A68" w:rsidRDefault="007D598F" w:rsidP="007C4F63">
      <w:pPr>
        <w:ind w:firstLine="709"/>
        <w:jc w:val="both"/>
        <w:rPr>
          <w:sz w:val="28"/>
          <w:szCs w:val="28"/>
        </w:rPr>
      </w:pPr>
      <w:r w:rsidRPr="0004349A">
        <w:rPr>
          <w:sz w:val="28"/>
          <w:szCs w:val="28"/>
        </w:rPr>
        <w:t>-</w:t>
      </w:r>
      <w:r w:rsidRPr="0004349A">
        <w:rPr>
          <w:color w:val="000000"/>
          <w:sz w:val="28"/>
          <w:szCs w:val="28"/>
        </w:rPr>
        <w:t>Получатель субсидии не получает средства из местного бюджета, из которого планируется предоставление субсидии в соответствии с правовым актом Администрации г.Шахты, на основании иных нормативных правовых акт</w:t>
      </w:r>
      <w:r w:rsidR="000D7D82" w:rsidRPr="0004349A">
        <w:rPr>
          <w:color w:val="000000"/>
          <w:sz w:val="28"/>
          <w:szCs w:val="28"/>
        </w:rPr>
        <w:t>ов</w:t>
      </w:r>
      <w:r w:rsidRPr="0004349A">
        <w:rPr>
          <w:color w:val="000000"/>
          <w:sz w:val="28"/>
          <w:szCs w:val="28"/>
        </w:rPr>
        <w:t xml:space="preserve"> Администрации г.Шахты на цели, указанные в пункте 1.3 раздела 1 настоящего Порядка</w:t>
      </w:r>
      <w:r w:rsidRPr="0004349A">
        <w:rPr>
          <w:sz w:val="28"/>
          <w:szCs w:val="28"/>
        </w:rPr>
        <w:t>.</w:t>
      </w:r>
    </w:p>
    <w:p w:rsidR="0043479F" w:rsidRDefault="0043479F" w:rsidP="007C4F63">
      <w:pPr>
        <w:pStyle w:val="TimesNewRoman"/>
        <w:ind w:firstLine="709"/>
      </w:pPr>
      <w:r>
        <w:rPr>
          <w:kern w:val="2"/>
        </w:rPr>
        <w:t>2.</w:t>
      </w:r>
      <w:proofErr w:type="gramStart"/>
      <w:r w:rsidR="002546F9">
        <w:rPr>
          <w:kern w:val="2"/>
        </w:rPr>
        <w:t>3</w:t>
      </w:r>
      <w:r>
        <w:rPr>
          <w:kern w:val="2"/>
        </w:rPr>
        <w:t>.</w:t>
      </w:r>
      <w:r w:rsidRPr="009416FD">
        <w:t>Главный</w:t>
      </w:r>
      <w:proofErr w:type="gramEnd"/>
      <w:r w:rsidRPr="009416FD">
        <w:t xml:space="preserve"> распорядитель</w:t>
      </w:r>
      <w:r>
        <w:t>:</w:t>
      </w:r>
    </w:p>
    <w:p w:rsidR="0043479F" w:rsidRDefault="0043479F" w:rsidP="007C4F63">
      <w:pPr>
        <w:pStyle w:val="TimesNewRoman"/>
        <w:ind w:firstLine="709"/>
      </w:pPr>
      <w:r>
        <w:t>2.</w:t>
      </w:r>
      <w:r w:rsidR="002546F9">
        <w:t>3</w:t>
      </w:r>
      <w:r>
        <w:t>.</w:t>
      </w:r>
      <w:proofErr w:type="gramStart"/>
      <w:r>
        <w:t>1.Регистрирует</w:t>
      </w:r>
      <w:proofErr w:type="gramEnd"/>
      <w:r>
        <w:t xml:space="preserve"> </w:t>
      </w:r>
      <w:r w:rsidR="00CE3841">
        <w:t>заявку</w:t>
      </w:r>
      <w:r>
        <w:t xml:space="preserve"> в день ее поступления с присвоением входящего номера и даты в системе «Дело».</w:t>
      </w:r>
    </w:p>
    <w:p w:rsidR="00CE3841" w:rsidRDefault="00CE3841" w:rsidP="007C4F63">
      <w:pPr>
        <w:ind w:firstLine="709"/>
        <w:jc w:val="both"/>
        <w:rPr>
          <w:sz w:val="28"/>
          <w:szCs w:val="28"/>
        </w:rPr>
      </w:pPr>
      <w:r w:rsidRPr="00CE3841">
        <w:rPr>
          <w:sz w:val="28"/>
          <w:szCs w:val="28"/>
        </w:rPr>
        <w:t>2.</w:t>
      </w:r>
      <w:r w:rsidR="002546F9">
        <w:rPr>
          <w:sz w:val="28"/>
          <w:szCs w:val="28"/>
        </w:rPr>
        <w:t>3</w:t>
      </w:r>
      <w:r w:rsidRPr="00CE3841">
        <w:rPr>
          <w:sz w:val="28"/>
          <w:szCs w:val="28"/>
        </w:rPr>
        <w:t>.</w:t>
      </w:r>
      <w:proofErr w:type="gramStart"/>
      <w:r w:rsidRPr="00CE3841">
        <w:rPr>
          <w:sz w:val="28"/>
          <w:szCs w:val="28"/>
        </w:rPr>
        <w:t>2.</w:t>
      </w:r>
      <w:r w:rsidR="00B2654C">
        <w:rPr>
          <w:sz w:val="28"/>
          <w:szCs w:val="28"/>
        </w:rPr>
        <w:t>О</w:t>
      </w:r>
      <w:r w:rsidRPr="00CE3841">
        <w:rPr>
          <w:sz w:val="28"/>
          <w:szCs w:val="28"/>
        </w:rPr>
        <w:t>существляет</w:t>
      </w:r>
      <w:proofErr w:type="gramEnd"/>
      <w:r w:rsidRPr="00CE3841">
        <w:rPr>
          <w:sz w:val="28"/>
          <w:szCs w:val="28"/>
        </w:rPr>
        <w:t xml:space="preserve"> рассмотрение представленных Получателем субсидии документов на предмет их соответствия требованиям, установленным в пункте </w:t>
      </w:r>
      <w:r w:rsidR="007D598F">
        <w:rPr>
          <w:sz w:val="28"/>
          <w:szCs w:val="28"/>
        </w:rPr>
        <w:t>2.2</w:t>
      </w:r>
      <w:r w:rsidRPr="00CE3841">
        <w:rPr>
          <w:sz w:val="28"/>
          <w:szCs w:val="28"/>
        </w:rPr>
        <w:t xml:space="preserve"> настоящего Положения.</w:t>
      </w:r>
    </w:p>
    <w:p w:rsidR="00635828" w:rsidRPr="002546F9" w:rsidRDefault="002546F9" w:rsidP="007C4F63">
      <w:pPr>
        <w:pStyle w:val="TimesNewRoman"/>
        <w:ind w:firstLine="709"/>
        <w:rPr>
          <w:kern w:val="2"/>
        </w:rPr>
      </w:pPr>
      <w:proofErr w:type="gramStart"/>
      <w:r>
        <w:t>В</w:t>
      </w:r>
      <w:r w:rsidR="00CE3841">
        <w:t xml:space="preserve"> срок</w:t>
      </w:r>
      <w:proofErr w:type="gramEnd"/>
      <w:r w:rsidR="00CE3841">
        <w:t xml:space="preserve"> не превышающий </w:t>
      </w:r>
      <w:r w:rsidR="0043479F">
        <w:t>10 рабочих дней с</w:t>
      </w:r>
      <w:r w:rsidR="00CE3841">
        <w:t>о</w:t>
      </w:r>
      <w:r w:rsidR="0043479F">
        <w:t xml:space="preserve"> </w:t>
      </w:r>
      <w:r w:rsidR="00CE3841">
        <w:t>дня</w:t>
      </w:r>
      <w:r w:rsidR="0043479F">
        <w:t xml:space="preserve"> </w:t>
      </w:r>
      <w:r w:rsidR="00CE3841">
        <w:t>регистрации</w:t>
      </w:r>
      <w:r w:rsidR="0043479F">
        <w:t xml:space="preserve"> </w:t>
      </w:r>
      <w:r w:rsidR="00CE3841">
        <w:t xml:space="preserve">заявки принимает решение о предоставлении либо об отказе </w:t>
      </w:r>
      <w:r w:rsidR="007D598F">
        <w:t>в</w:t>
      </w:r>
      <w:r w:rsidR="00CE3841">
        <w:t xml:space="preserve"> предоставлении субсидии Получателю субсидии.</w:t>
      </w:r>
    </w:p>
    <w:p w:rsidR="00635828" w:rsidRPr="009416FD" w:rsidRDefault="00635828" w:rsidP="007C4F63">
      <w:pPr>
        <w:ind w:firstLine="709"/>
        <w:jc w:val="both"/>
        <w:rPr>
          <w:sz w:val="28"/>
          <w:szCs w:val="28"/>
        </w:rPr>
      </w:pPr>
      <w:r>
        <w:rPr>
          <w:sz w:val="28"/>
          <w:szCs w:val="28"/>
        </w:rPr>
        <w:t>2.</w:t>
      </w:r>
      <w:proofErr w:type="gramStart"/>
      <w:r>
        <w:rPr>
          <w:sz w:val="28"/>
          <w:szCs w:val="28"/>
        </w:rPr>
        <w:t>4.Основани</w:t>
      </w:r>
      <w:r w:rsidR="003B7B37">
        <w:rPr>
          <w:sz w:val="28"/>
          <w:szCs w:val="28"/>
        </w:rPr>
        <w:t>ями</w:t>
      </w:r>
      <w:proofErr w:type="gramEnd"/>
      <w:r>
        <w:rPr>
          <w:sz w:val="28"/>
          <w:szCs w:val="28"/>
        </w:rPr>
        <w:t xml:space="preserve"> для отказа </w:t>
      </w:r>
      <w:r w:rsidRPr="009416FD">
        <w:rPr>
          <w:sz w:val="28"/>
          <w:szCs w:val="28"/>
        </w:rPr>
        <w:t>в предоставлении субсидии является:</w:t>
      </w:r>
      <w:r w:rsidR="00D348A8">
        <w:rPr>
          <w:sz w:val="28"/>
          <w:szCs w:val="28"/>
        </w:rPr>
        <w:t xml:space="preserve"> </w:t>
      </w:r>
    </w:p>
    <w:p w:rsidR="002546F9" w:rsidRPr="009416FD" w:rsidRDefault="002546F9" w:rsidP="007C4F63">
      <w:pPr>
        <w:ind w:firstLine="709"/>
        <w:jc w:val="both"/>
        <w:rPr>
          <w:sz w:val="28"/>
          <w:szCs w:val="28"/>
        </w:rPr>
      </w:pPr>
      <w:proofErr w:type="gramStart"/>
      <w:r>
        <w:rPr>
          <w:sz w:val="28"/>
          <w:szCs w:val="28"/>
        </w:rPr>
        <w:t>а)</w:t>
      </w:r>
      <w:r w:rsidRPr="009416FD">
        <w:rPr>
          <w:sz w:val="28"/>
          <w:szCs w:val="28"/>
        </w:rPr>
        <w:t>несоответстви</w:t>
      </w:r>
      <w:r>
        <w:rPr>
          <w:sz w:val="28"/>
          <w:szCs w:val="28"/>
        </w:rPr>
        <w:t>е</w:t>
      </w:r>
      <w:proofErr w:type="gramEnd"/>
      <w:r w:rsidRPr="009416FD">
        <w:t xml:space="preserve"> </w:t>
      </w:r>
      <w:r w:rsidRPr="009416FD">
        <w:rPr>
          <w:sz w:val="28"/>
          <w:szCs w:val="28"/>
        </w:rPr>
        <w:t xml:space="preserve">Получателя субсидии </w:t>
      </w:r>
      <w:r>
        <w:rPr>
          <w:sz w:val="28"/>
          <w:szCs w:val="28"/>
        </w:rPr>
        <w:t>требованиям</w:t>
      </w:r>
      <w:r w:rsidRPr="009416FD">
        <w:rPr>
          <w:sz w:val="28"/>
          <w:szCs w:val="28"/>
        </w:rPr>
        <w:t xml:space="preserve">, </w:t>
      </w:r>
      <w:r>
        <w:rPr>
          <w:sz w:val="28"/>
          <w:szCs w:val="28"/>
        </w:rPr>
        <w:t xml:space="preserve">установленным </w:t>
      </w:r>
      <w:r w:rsidRPr="009416FD">
        <w:rPr>
          <w:sz w:val="28"/>
          <w:szCs w:val="28"/>
        </w:rPr>
        <w:t xml:space="preserve"> </w:t>
      </w:r>
      <w:r>
        <w:rPr>
          <w:sz w:val="28"/>
          <w:szCs w:val="28"/>
        </w:rPr>
        <w:t xml:space="preserve">в </w:t>
      </w:r>
      <w:r w:rsidRPr="009416FD">
        <w:rPr>
          <w:sz w:val="28"/>
          <w:szCs w:val="28"/>
        </w:rPr>
        <w:t>п</w:t>
      </w:r>
      <w:r>
        <w:rPr>
          <w:sz w:val="28"/>
          <w:szCs w:val="28"/>
        </w:rPr>
        <w:t xml:space="preserve">ункте </w:t>
      </w:r>
      <w:r w:rsidR="003B7B37">
        <w:rPr>
          <w:sz w:val="28"/>
          <w:szCs w:val="28"/>
        </w:rPr>
        <w:t>2.2</w:t>
      </w:r>
      <w:r w:rsidRPr="009416FD">
        <w:rPr>
          <w:sz w:val="28"/>
          <w:szCs w:val="28"/>
        </w:rPr>
        <w:t xml:space="preserve"> настоящего </w:t>
      </w:r>
      <w:r>
        <w:rPr>
          <w:sz w:val="28"/>
          <w:szCs w:val="28"/>
        </w:rPr>
        <w:t>Положения,</w:t>
      </w:r>
      <w:r w:rsidRPr="009416FD">
        <w:t xml:space="preserve"> </w:t>
      </w:r>
      <w:r w:rsidRPr="00B2654C">
        <w:rPr>
          <w:sz w:val="28"/>
          <w:szCs w:val="28"/>
        </w:rPr>
        <w:t>по состоянию на дату не ранее 1-го</w:t>
      </w:r>
      <w:r w:rsidRPr="009416FD">
        <w:rPr>
          <w:sz w:val="28"/>
          <w:szCs w:val="28"/>
        </w:rPr>
        <w:t xml:space="preserve"> числ</w:t>
      </w:r>
      <w:r>
        <w:rPr>
          <w:sz w:val="28"/>
          <w:szCs w:val="28"/>
        </w:rPr>
        <w:t>а</w:t>
      </w:r>
      <w:r w:rsidRPr="009416FD">
        <w:rPr>
          <w:sz w:val="28"/>
          <w:szCs w:val="28"/>
        </w:rPr>
        <w:t xml:space="preserve"> месяца, в котором </w:t>
      </w:r>
      <w:r>
        <w:rPr>
          <w:sz w:val="28"/>
          <w:szCs w:val="28"/>
        </w:rPr>
        <w:t>подана заявка;</w:t>
      </w:r>
    </w:p>
    <w:p w:rsidR="00635828" w:rsidRPr="009416FD" w:rsidRDefault="002546F9" w:rsidP="007C4F63">
      <w:pPr>
        <w:ind w:firstLine="709"/>
        <w:jc w:val="both"/>
        <w:rPr>
          <w:sz w:val="28"/>
          <w:szCs w:val="28"/>
        </w:rPr>
      </w:pPr>
      <w:proofErr w:type="gramStart"/>
      <w:r w:rsidRPr="002546F9">
        <w:rPr>
          <w:sz w:val="28"/>
          <w:szCs w:val="28"/>
        </w:rPr>
        <w:t>б</w:t>
      </w:r>
      <w:r w:rsidR="00635828" w:rsidRPr="002546F9">
        <w:rPr>
          <w:sz w:val="28"/>
          <w:szCs w:val="28"/>
        </w:rPr>
        <w:t>)представление</w:t>
      </w:r>
      <w:proofErr w:type="gramEnd"/>
      <w:r w:rsidR="00635828" w:rsidRPr="002546F9">
        <w:rPr>
          <w:sz w:val="28"/>
          <w:szCs w:val="28"/>
        </w:rPr>
        <w:t xml:space="preserve"> Получателем субсидии не в полном объеме документов, определенных пунктом 2.1 настоящего раздела;</w:t>
      </w:r>
    </w:p>
    <w:p w:rsidR="00635828" w:rsidRDefault="002546F9" w:rsidP="007C4F63">
      <w:pPr>
        <w:ind w:firstLine="709"/>
        <w:jc w:val="both"/>
        <w:rPr>
          <w:sz w:val="28"/>
          <w:szCs w:val="28"/>
        </w:rPr>
      </w:pPr>
      <w:proofErr w:type="gramStart"/>
      <w:r>
        <w:rPr>
          <w:sz w:val="28"/>
          <w:szCs w:val="28"/>
        </w:rPr>
        <w:lastRenderedPageBreak/>
        <w:t>в</w:t>
      </w:r>
      <w:r w:rsidR="00635828" w:rsidRPr="009416FD">
        <w:rPr>
          <w:sz w:val="28"/>
          <w:szCs w:val="28"/>
        </w:rPr>
        <w:t>)</w:t>
      </w:r>
      <w:r>
        <w:rPr>
          <w:sz w:val="28"/>
          <w:szCs w:val="28"/>
        </w:rPr>
        <w:t>установление</w:t>
      </w:r>
      <w:proofErr w:type="gramEnd"/>
      <w:r>
        <w:rPr>
          <w:sz w:val="28"/>
          <w:szCs w:val="28"/>
        </w:rPr>
        <w:t xml:space="preserve"> факта </w:t>
      </w:r>
      <w:r w:rsidR="00635828" w:rsidRPr="009416FD">
        <w:rPr>
          <w:sz w:val="28"/>
          <w:szCs w:val="28"/>
        </w:rPr>
        <w:t>недостоверност</w:t>
      </w:r>
      <w:r>
        <w:rPr>
          <w:sz w:val="28"/>
          <w:szCs w:val="28"/>
        </w:rPr>
        <w:t>и</w:t>
      </w:r>
      <w:r w:rsidR="00635828" w:rsidRPr="009416FD">
        <w:rPr>
          <w:sz w:val="28"/>
          <w:szCs w:val="28"/>
        </w:rPr>
        <w:t xml:space="preserve"> представленной Получателем субсидии информации</w:t>
      </w:r>
      <w:r>
        <w:rPr>
          <w:sz w:val="28"/>
          <w:szCs w:val="28"/>
        </w:rPr>
        <w:t>.</w:t>
      </w:r>
    </w:p>
    <w:p w:rsidR="00635828" w:rsidRDefault="00635828" w:rsidP="007C4F63">
      <w:pPr>
        <w:ind w:firstLine="709"/>
        <w:jc w:val="both"/>
        <w:rPr>
          <w:rFonts w:eastAsia="Calibri"/>
          <w:sz w:val="28"/>
          <w:szCs w:val="28"/>
        </w:rPr>
      </w:pPr>
      <w:r w:rsidRPr="009416FD">
        <w:rPr>
          <w:sz w:val="28"/>
          <w:szCs w:val="28"/>
        </w:rPr>
        <w:t xml:space="preserve">В случае отказа в предоставлении </w:t>
      </w:r>
      <w:r w:rsidR="00FC4944">
        <w:rPr>
          <w:sz w:val="28"/>
          <w:szCs w:val="28"/>
        </w:rPr>
        <w:t xml:space="preserve">субсидии главный распорядитель </w:t>
      </w:r>
      <w:r w:rsidR="00FC4944" w:rsidRPr="009416FD">
        <w:rPr>
          <w:sz w:val="28"/>
          <w:szCs w:val="28"/>
        </w:rPr>
        <w:t xml:space="preserve">в течение двух рабочих дней со дня принятия решения </w:t>
      </w:r>
      <w:r w:rsidR="00B2654C">
        <w:rPr>
          <w:sz w:val="28"/>
          <w:szCs w:val="28"/>
        </w:rPr>
        <w:t xml:space="preserve">письменно </w:t>
      </w:r>
      <w:r w:rsidRPr="009416FD">
        <w:rPr>
          <w:sz w:val="28"/>
          <w:szCs w:val="28"/>
        </w:rPr>
        <w:t>уведомляет Получателя субсидии о принятом решении с указанием причины отказа.</w:t>
      </w:r>
      <w:r w:rsidRPr="009416FD">
        <w:rPr>
          <w:rFonts w:eastAsia="Calibri"/>
          <w:sz w:val="28"/>
          <w:szCs w:val="28"/>
        </w:rPr>
        <w:t xml:space="preserve"> </w:t>
      </w:r>
    </w:p>
    <w:p w:rsidR="00ED4D09" w:rsidRDefault="00ED4D09" w:rsidP="007C4F63">
      <w:pPr>
        <w:ind w:firstLine="709"/>
        <w:jc w:val="both"/>
        <w:rPr>
          <w:sz w:val="28"/>
          <w:szCs w:val="28"/>
        </w:rPr>
      </w:pPr>
      <w:r w:rsidRPr="009416FD">
        <w:rPr>
          <w:sz w:val="28"/>
          <w:szCs w:val="28"/>
        </w:rPr>
        <w:t>2.</w:t>
      </w:r>
      <w:proofErr w:type="gramStart"/>
      <w:r>
        <w:rPr>
          <w:sz w:val="28"/>
          <w:szCs w:val="28"/>
        </w:rPr>
        <w:t>5</w:t>
      </w:r>
      <w:r w:rsidRPr="009416FD">
        <w:rPr>
          <w:sz w:val="28"/>
          <w:szCs w:val="28"/>
        </w:rPr>
        <w:t>.В</w:t>
      </w:r>
      <w:proofErr w:type="gramEnd"/>
      <w:r w:rsidRPr="009416FD">
        <w:rPr>
          <w:sz w:val="28"/>
          <w:szCs w:val="28"/>
        </w:rPr>
        <w:t xml:space="preserve"> течение 10 рабочих дней со дня принятия главным распорядителем решения о предоставлении субсидии </w:t>
      </w:r>
      <w:r w:rsidR="00FC4944">
        <w:rPr>
          <w:sz w:val="28"/>
          <w:szCs w:val="28"/>
        </w:rPr>
        <w:t>главный распорядитель заключает с Получателем субсидий соглашение о предоставлении субсидии (далее – Соглашение)</w:t>
      </w:r>
      <w:r w:rsidR="007A2FBE">
        <w:rPr>
          <w:sz w:val="28"/>
          <w:szCs w:val="28"/>
        </w:rPr>
        <w:t xml:space="preserve"> в соответствии с </w:t>
      </w:r>
      <w:r w:rsidRPr="009416FD">
        <w:rPr>
          <w:sz w:val="28"/>
          <w:szCs w:val="28"/>
        </w:rPr>
        <w:t>типов</w:t>
      </w:r>
      <w:r w:rsidR="007A2FBE">
        <w:rPr>
          <w:sz w:val="28"/>
          <w:szCs w:val="28"/>
        </w:rPr>
        <w:t>ой</w:t>
      </w:r>
      <w:r w:rsidRPr="009416FD">
        <w:rPr>
          <w:sz w:val="28"/>
          <w:szCs w:val="28"/>
        </w:rPr>
        <w:t xml:space="preserve"> форм</w:t>
      </w:r>
      <w:r w:rsidR="007A2FBE">
        <w:rPr>
          <w:sz w:val="28"/>
          <w:szCs w:val="28"/>
        </w:rPr>
        <w:t>ой</w:t>
      </w:r>
      <w:r w:rsidRPr="009416FD">
        <w:rPr>
          <w:sz w:val="28"/>
          <w:szCs w:val="28"/>
        </w:rPr>
        <w:t xml:space="preserve"> которого, </w:t>
      </w:r>
      <w:r w:rsidR="007A2FBE" w:rsidRPr="009416FD">
        <w:rPr>
          <w:sz w:val="28"/>
          <w:szCs w:val="28"/>
        </w:rPr>
        <w:t>утвержден</w:t>
      </w:r>
      <w:r w:rsidR="007A2FBE">
        <w:rPr>
          <w:sz w:val="28"/>
          <w:szCs w:val="28"/>
        </w:rPr>
        <w:t>ной</w:t>
      </w:r>
      <w:r w:rsidRPr="009416FD">
        <w:rPr>
          <w:sz w:val="28"/>
          <w:szCs w:val="28"/>
        </w:rPr>
        <w:t xml:space="preserve"> </w:t>
      </w:r>
      <w:r>
        <w:rPr>
          <w:sz w:val="28"/>
          <w:szCs w:val="28"/>
        </w:rPr>
        <w:t>приказом Департамента финансов</w:t>
      </w:r>
      <w:r w:rsidRPr="009416FD">
        <w:rPr>
          <w:sz w:val="28"/>
          <w:szCs w:val="28"/>
        </w:rPr>
        <w:t xml:space="preserve"> г</w:t>
      </w:r>
      <w:r>
        <w:rPr>
          <w:sz w:val="28"/>
          <w:szCs w:val="28"/>
        </w:rPr>
        <w:t>.</w:t>
      </w:r>
      <w:r w:rsidRPr="009416FD">
        <w:rPr>
          <w:sz w:val="28"/>
          <w:szCs w:val="28"/>
        </w:rPr>
        <w:t>Шахты</w:t>
      </w:r>
      <w:r>
        <w:rPr>
          <w:sz w:val="28"/>
          <w:szCs w:val="28"/>
        </w:rPr>
        <w:t>.</w:t>
      </w:r>
    </w:p>
    <w:p w:rsidR="00ED4D09" w:rsidRDefault="00ED4D09" w:rsidP="007C4F63">
      <w:pPr>
        <w:ind w:firstLine="709"/>
        <w:jc w:val="both"/>
        <w:rPr>
          <w:sz w:val="28"/>
          <w:szCs w:val="28"/>
        </w:rPr>
      </w:pPr>
      <w:r w:rsidRPr="009416FD">
        <w:rPr>
          <w:sz w:val="28"/>
          <w:szCs w:val="28"/>
        </w:rPr>
        <w:t xml:space="preserve">Получатель субсидии в течение </w:t>
      </w:r>
      <w:r w:rsidR="007A2FBE">
        <w:rPr>
          <w:sz w:val="28"/>
          <w:szCs w:val="28"/>
        </w:rPr>
        <w:t>5</w:t>
      </w:r>
      <w:r w:rsidRPr="009416FD">
        <w:rPr>
          <w:sz w:val="28"/>
          <w:szCs w:val="28"/>
        </w:rPr>
        <w:t xml:space="preserve"> рабочих дней со дня получения Соглашения </w:t>
      </w:r>
      <w:r w:rsidR="007A2FBE">
        <w:rPr>
          <w:sz w:val="28"/>
          <w:szCs w:val="28"/>
        </w:rPr>
        <w:t>подписывает его и предоставляет</w:t>
      </w:r>
      <w:r w:rsidRPr="009416FD">
        <w:rPr>
          <w:sz w:val="28"/>
          <w:szCs w:val="28"/>
        </w:rPr>
        <w:t xml:space="preserve"> </w:t>
      </w:r>
      <w:r w:rsidR="007A2FBE" w:rsidRPr="009416FD">
        <w:rPr>
          <w:sz w:val="28"/>
          <w:szCs w:val="28"/>
        </w:rPr>
        <w:t xml:space="preserve">главному распорядителю </w:t>
      </w:r>
      <w:r w:rsidR="007A2FBE">
        <w:rPr>
          <w:sz w:val="28"/>
          <w:szCs w:val="28"/>
        </w:rPr>
        <w:t>с сопроводительным письмом</w:t>
      </w:r>
      <w:r w:rsidRPr="009416FD">
        <w:rPr>
          <w:sz w:val="28"/>
          <w:szCs w:val="28"/>
        </w:rPr>
        <w:t>.</w:t>
      </w:r>
    </w:p>
    <w:p w:rsidR="007A2FBE" w:rsidRDefault="007A2FBE" w:rsidP="007C4F63">
      <w:pPr>
        <w:ind w:firstLine="709"/>
        <w:jc w:val="both"/>
        <w:rPr>
          <w:sz w:val="28"/>
          <w:szCs w:val="28"/>
        </w:rPr>
      </w:pPr>
      <w:r>
        <w:rPr>
          <w:sz w:val="28"/>
          <w:szCs w:val="28"/>
        </w:rPr>
        <w:t>Получатель субсидии, не представивший подписанное Соглашение в срок, указанный в настоящем пункте, признается уклонившимся от его заключения.</w:t>
      </w:r>
    </w:p>
    <w:p w:rsidR="00CE346C" w:rsidRDefault="007A2FBE" w:rsidP="007C4F63">
      <w:pPr>
        <w:ind w:firstLine="709"/>
        <w:jc w:val="both"/>
        <w:rPr>
          <w:sz w:val="28"/>
          <w:szCs w:val="28"/>
        </w:rPr>
      </w:pPr>
      <w:r>
        <w:rPr>
          <w:sz w:val="28"/>
          <w:szCs w:val="28"/>
        </w:rPr>
        <w:t>2.</w:t>
      </w:r>
      <w:proofErr w:type="gramStart"/>
      <w:r>
        <w:rPr>
          <w:sz w:val="28"/>
          <w:szCs w:val="28"/>
        </w:rPr>
        <w:t>6.</w:t>
      </w:r>
      <w:r w:rsidR="00CE346C">
        <w:rPr>
          <w:sz w:val="28"/>
          <w:szCs w:val="28"/>
        </w:rPr>
        <w:t>При</w:t>
      </w:r>
      <w:proofErr w:type="gramEnd"/>
      <w:r w:rsidR="00CE346C">
        <w:rPr>
          <w:sz w:val="28"/>
          <w:szCs w:val="28"/>
        </w:rPr>
        <w:t xml:space="preserve"> предоставлении субсидии обязательным условием ее предоставления, включаемы</w:t>
      </w:r>
      <w:r w:rsidR="00103D77">
        <w:rPr>
          <w:sz w:val="28"/>
          <w:szCs w:val="28"/>
        </w:rPr>
        <w:t>м</w:t>
      </w:r>
      <w:r w:rsidR="00CE346C">
        <w:rPr>
          <w:sz w:val="28"/>
          <w:szCs w:val="28"/>
        </w:rPr>
        <w:t xml:space="preserve"> в Соглашение, является </w:t>
      </w:r>
      <w:r>
        <w:rPr>
          <w:sz w:val="28"/>
          <w:szCs w:val="28"/>
        </w:rPr>
        <w:t>с</w:t>
      </w:r>
      <w:r w:rsidRPr="009416FD">
        <w:rPr>
          <w:sz w:val="28"/>
          <w:szCs w:val="28"/>
        </w:rPr>
        <w:t xml:space="preserve">огласие получателя субсидии на осуществление </w:t>
      </w:r>
      <w:r>
        <w:rPr>
          <w:sz w:val="28"/>
          <w:szCs w:val="28"/>
        </w:rPr>
        <w:t>о</w:t>
      </w:r>
      <w:r w:rsidRPr="009416FD">
        <w:rPr>
          <w:sz w:val="28"/>
          <w:szCs w:val="28"/>
        </w:rPr>
        <w:t>рган</w:t>
      </w:r>
      <w:r>
        <w:rPr>
          <w:sz w:val="28"/>
          <w:szCs w:val="28"/>
        </w:rPr>
        <w:t>ом</w:t>
      </w:r>
      <w:r w:rsidRPr="009416FD">
        <w:rPr>
          <w:sz w:val="28"/>
          <w:szCs w:val="28"/>
        </w:rPr>
        <w:t xml:space="preserve"> муниципального финансового контроля Администрации города Шахты и главны</w:t>
      </w:r>
      <w:r>
        <w:rPr>
          <w:sz w:val="28"/>
          <w:szCs w:val="28"/>
        </w:rPr>
        <w:t>м</w:t>
      </w:r>
      <w:r w:rsidRPr="009416FD">
        <w:rPr>
          <w:sz w:val="28"/>
          <w:szCs w:val="28"/>
        </w:rPr>
        <w:t xml:space="preserve"> распорядител</w:t>
      </w:r>
      <w:r>
        <w:rPr>
          <w:sz w:val="28"/>
          <w:szCs w:val="28"/>
        </w:rPr>
        <w:t>ем</w:t>
      </w:r>
      <w:r w:rsidRPr="009416FD">
        <w:rPr>
          <w:sz w:val="28"/>
          <w:szCs w:val="28"/>
        </w:rPr>
        <w:t xml:space="preserve"> провер</w:t>
      </w:r>
      <w:r w:rsidR="00CE346C">
        <w:rPr>
          <w:sz w:val="28"/>
          <w:szCs w:val="28"/>
        </w:rPr>
        <w:t xml:space="preserve">ки порядка и </w:t>
      </w:r>
      <w:r w:rsidRPr="009416FD">
        <w:rPr>
          <w:sz w:val="28"/>
          <w:szCs w:val="28"/>
        </w:rPr>
        <w:t>условий</w:t>
      </w:r>
      <w:r w:rsidR="00CE346C" w:rsidRPr="00CE346C">
        <w:rPr>
          <w:sz w:val="28"/>
          <w:szCs w:val="28"/>
        </w:rPr>
        <w:t xml:space="preserve"> </w:t>
      </w:r>
      <w:r w:rsidR="00CE346C" w:rsidRPr="009416FD">
        <w:rPr>
          <w:sz w:val="28"/>
          <w:szCs w:val="28"/>
        </w:rPr>
        <w:t xml:space="preserve">предоставления </w:t>
      </w:r>
      <w:r w:rsidR="00CE346C">
        <w:rPr>
          <w:sz w:val="28"/>
          <w:szCs w:val="28"/>
        </w:rPr>
        <w:t>с</w:t>
      </w:r>
      <w:r w:rsidR="00CE346C" w:rsidRPr="009416FD">
        <w:rPr>
          <w:sz w:val="28"/>
          <w:szCs w:val="28"/>
        </w:rPr>
        <w:t>убсидии</w:t>
      </w:r>
      <w:r w:rsidR="00CE346C">
        <w:rPr>
          <w:sz w:val="28"/>
          <w:szCs w:val="28"/>
        </w:rPr>
        <w:t>.</w:t>
      </w:r>
    </w:p>
    <w:p w:rsidR="00CE346C" w:rsidRDefault="00CE346C" w:rsidP="007C4F63">
      <w:pPr>
        <w:ind w:firstLine="709"/>
        <w:jc w:val="both"/>
        <w:rPr>
          <w:sz w:val="28"/>
          <w:szCs w:val="28"/>
        </w:rPr>
      </w:pPr>
      <w:r>
        <w:rPr>
          <w:sz w:val="28"/>
          <w:szCs w:val="28"/>
        </w:rPr>
        <w:t>Соглашение должно также содержать условия:</w:t>
      </w:r>
    </w:p>
    <w:p w:rsidR="007A2FBE" w:rsidRDefault="00F3765E" w:rsidP="007C4F63">
      <w:pPr>
        <w:ind w:firstLine="709"/>
        <w:jc w:val="both"/>
        <w:rPr>
          <w:sz w:val="28"/>
          <w:szCs w:val="28"/>
        </w:rPr>
      </w:pPr>
      <w:r>
        <w:rPr>
          <w:sz w:val="28"/>
          <w:szCs w:val="28"/>
        </w:rPr>
        <w:t>-</w:t>
      </w:r>
      <w:r w:rsidR="00CE346C">
        <w:rPr>
          <w:sz w:val="28"/>
          <w:szCs w:val="28"/>
        </w:rPr>
        <w:t>о согласовании новых условий Соглашения или о расторжении Соглашения при недостижении согласия по новым условиям Соглашения в случае уменьшения главному распорядителю ранее доведенных лимитов бюджетных обязательств, приводящих к невозможности предоставления субсидии в размере, определенном Соглашением;</w:t>
      </w:r>
    </w:p>
    <w:p w:rsidR="00CE346C" w:rsidRDefault="00F3765E" w:rsidP="007C4F63">
      <w:pPr>
        <w:pStyle w:val="3"/>
        <w:shd w:val="clear" w:color="auto" w:fill="auto"/>
        <w:spacing w:before="0" w:after="0" w:line="326" w:lineRule="exact"/>
        <w:ind w:left="20" w:right="20" w:firstLine="709"/>
        <w:jc w:val="both"/>
      </w:pPr>
      <w:r>
        <w:t>-</w:t>
      </w:r>
      <w:r w:rsidR="00CE346C">
        <w:t>о</w:t>
      </w:r>
      <w:r w:rsidR="00CE346C" w:rsidRPr="00CE346C">
        <w:t xml:space="preserve"> </w:t>
      </w:r>
      <w:r w:rsidR="00CE346C">
        <w:t>запрете приобретения Получателем субсидии, а также иными юридическими лицами, получающими средства на основании договоров, заключенных с Получателем субсидии, за счет полученных из местного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субсидии иных операций, определенных настоящим Порядком.</w:t>
      </w:r>
    </w:p>
    <w:p w:rsidR="00CE346C" w:rsidRDefault="00CE346C" w:rsidP="007C4F63">
      <w:pPr>
        <w:pStyle w:val="3"/>
        <w:shd w:val="clear" w:color="auto" w:fill="auto"/>
        <w:spacing w:before="0" w:after="0" w:line="326" w:lineRule="exact"/>
        <w:ind w:left="20" w:right="20" w:firstLine="709"/>
        <w:jc w:val="both"/>
      </w:pPr>
      <w:r>
        <w:t xml:space="preserve">Дополнительные соглашения к Соглашению, в том числе соглашение о расторжении Соглашения, заключаются по типовой форме, </w:t>
      </w:r>
      <w:r w:rsidR="00B42C53" w:rsidRPr="009416FD">
        <w:t>утвержден</w:t>
      </w:r>
      <w:r w:rsidR="00B42C53">
        <w:t>ной</w:t>
      </w:r>
      <w:r w:rsidR="00B42C53" w:rsidRPr="009416FD">
        <w:t xml:space="preserve"> </w:t>
      </w:r>
      <w:r>
        <w:t>приказом Департамента финансов</w:t>
      </w:r>
      <w:r w:rsidRPr="009416FD">
        <w:t xml:space="preserve"> г</w:t>
      </w:r>
      <w:r>
        <w:t>.</w:t>
      </w:r>
      <w:r w:rsidRPr="009416FD">
        <w:t>Шахты</w:t>
      </w:r>
      <w:r>
        <w:t>, в порядке и на условиях, определенных Соглашением.</w:t>
      </w:r>
    </w:p>
    <w:p w:rsidR="005B7811" w:rsidRDefault="00CA6C57" w:rsidP="007C4F63">
      <w:pPr>
        <w:ind w:firstLine="709"/>
        <w:jc w:val="both"/>
        <w:rPr>
          <w:sz w:val="28"/>
          <w:szCs w:val="28"/>
        </w:rPr>
      </w:pPr>
      <w:r w:rsidRPr="00C778A5">
        <w:rPr>
          <w:sz w:val="28"/>
          <w:szCs w:val="28"/>
        </w:rPr>
        <w:t>2.</w:t>
      </w:r>
      <w:proofErr w:type="gramStart"/>
      <w:r w:rsidRPr="00C778A5">
        <w:rPr>
          <w:sz w:val="28"/>
          <w:szCs w:val="28"/>
        </w:rPr>
        <w:t>7.</w:t>
      </w:r>
      <w:r w:rsidR="005B7811">
        <w:rPr>
          <w:sz w:val="28"/>
          <w:szCs w:val="28"/>
        </w:rPr>
        <w:t>Субсидия</w:t>
      </w:r>
      <w:proofErr w:type="gramEnd"/>
      <w:r w:rsidR="005B7811">
        <w:rPr>
          <w:sz w:val="28"/>
          <w:szCs w:val="28"/>
        </w:rPr>
        <w:t xml:space="preserve"> предоставляется в размере, указанном в заявке, но не более размера, определенного </w:t>
      </w:r>
      <w:r w:rsidR="00103D77">
        <w:rPr>
          <w:sz w:val="28"/>
          <w:szCs w:val="28"/>
        </w:rPr>
        <w:t>решением о бюджете г.Шахты</w:t>
      </w:r>
      <w:r w:rsidR="005B7811">
        <w:rPr>
          <w:sz w:val="28"/>
          <w:szCs w:val="28"/>
        </w:rPr>
        <w:t>.</w:t>
      </w:r>
    </w:p>
    <w:p w:rsidR="00CC4278" w:rsidRPr="00C778A5" w:rsidRDefault="00CA6C57" w:rsidP="007C4F63">
      <w:pPr>
        <w:ind w:firstLine="709"/>
        <w:jc w:val="both"/>
        <w:rPr>
          <w:sz w:val="28"/>
          <w:szCs w:val="28"/>
        </w:rPr>
      </w:pPr>
      <w:r w:rsidRPr="00C778A5">
        <w:rPr>
          <w:sz w:val="28"/>
          <w:szCs w:val="28"/>
        </w:rPr>
        <w:t>В</w:t>
      </w:r>
      <w:r w:rsidR="000827F5" w:rsidRPr="00C778A5">
        <w:rPr>
          <w:sz w:val="28"/>
          <w:szCs w:val="28"/>
        </w:rPr>
        <w:t xml:space="preserve"> случае уменьшения главному распорядителю ранее доведенных лимитов бюджетных обязательств</w:t>
      </w:r>
      <w:r w:rsidRPr="00C778A5">
        <w:rPr>
          <w:sz w:val="28"/>
          <w:szCs w:val="28"/>
        </w:rPr>
        <w:t xml:space="preserve"> на предоставление субсидии, </w:t>
      </w:r>
      <w:r w:rsidR="000827F5" w:rsidRPr="00C778A5">
        <w:rPr>
          <w:sz w:val="28"/>
          <w:szCs w:val="28"/>
        </w:rPr>
        <w:t xml:space="preserve">приводящего к </w:t>
      </w:r>
      <w:r w:rsidR="000827F5" w:rsidRPr="00C778A5">
        <w:rPr>
          <w:sz w:val="28"/>
          <w:szCs w:val="28"/>
        </w:rPr>
        <w:lastRenderedPageBreak/>
        <w:t xml:space="preserve">невозможности предоставления субсидии в размере, определенном в </w:t>
      </w:r>
      <w:r w:rsidR="005B7811">
        <w:rPr>
          <w:sz w:val="28"/>
          <w:szCs w:val="28"/>
        </w:rPr>
        <w:t>С</w:t>
      </w:r>
      <w:r w:rsidR="000827F5" w:rsidRPr="00C778A5">
        <w:rPr>
          <w:sz w:val="28"/>
          <w:szCs w:val="28"/>
        </w:rPr>
        <w:t xml:space="preserve">оглашении, </w:t>
      </w:r>
      <w:r w:rsidRPr="00C778A5">
        <w:rPr>
          <w:sz w:val="28"/>
          <w:szCs w:val="28"/>
        </w:rPr>
        <w:t>главный распорядитель</w:t>
      </w:r>
      <w:r w:rsidR="00CC4278" w:rsidRPr="00C778A5">
        <w:rPr>
          <w:sz w:val="28"/>
          <w:szCs w:val="28"/>
        </w:rPr>
        <w:t>:</w:t>
      </w:r>
    </w:p>
    <w:p w:rsidR="00CC4278" w:rsidRPr="00C778A5" w:rsidRDefault="00CC4278" w:rsidP="007C4F63">
      <w:pPr>
        <w:ind w:firstLine="709"/>
        <w:jc w:val="both"/>
        <w:rPr>
          <w:rFonts w:eastAsia="Calibri"/>
          <w:sz w:val="28"/>
          <w:szCs w:val="28"/>
        </w:rPr>
      </w:pPr>
      <w:r w:rsidRPr="00C778A5">
        <w:rPr>
          <w:sz w:val="28"/>
          <w:szCs w:val="28"/>
        </w:rPr>
        <w:t>-</w:t>
      </w:r>
      <w:r w:rsidRPr="00C778A5">
        <w:rPr>
          <w:rFonts w:eastAsia="Calibri"/>
          <w:sz w:val="28"/>
          <w:szCs w:val="28"/>
        </w:rPr>
        <w:t>в течение 10 рабочих дней со дня такого уменьшения</w:t>
      </w:r>
      <w:r w:rsidRPr="00C778A5">
        <w:rPr>
          <w:sz w:val="28"/>
          <w:szCs w:val="28"/>
        </w:rPr>
        <w:t xml:space="preserve"> </w:t>
      </w:r>
      <w:proofErr w:type="gramStart"/>
      <w:r w:rsidRPr="00C778A5">
        <w:rPr>
          <w:sz w:val="28"/>
          <w:szCs w:val="28"/>
        </w:rPr>
        <w:t>направляет  Получателю</w:t>
      </w:r>
      <w:proofErr w:type="gramEnd"/>
      <w:r w:rsidRPr="00C778A5">
        <w:rPr>
          <w:sz w:val="28"/>
          <w:szCs w:val="28"/>
        </w:rPr>
        <w:t xml:space="preserve"> субсидии информацию и предложение об изменении </w:t>
      </w:r>
      <w:r w:rsidR="000827F5" w:rsidRPr="00C778A5">
        <w:rPr>
          <w:sz w:val="28"/>
          <w:szCs w:val="28"/>
        </w:rPr>
        <w:t>условия соглашения</w:t>
      </w:r>
      <w:r w:rsidRPr="00C778A5">
        <w:rPr>
          <w:sz w:val="28"/>
          <w:szCs w:val="28"/>
        </w:rPr>
        <w:t>,</w:t>
      </w:r>
      <w:r w:rsidR="000827F5" w:rsidRPr="00C778A5">
        <w:rPr>
          <w:sz w:val="28"/>
          <w:szCs w:val="28"/>
        </w:rPr>
        <w:t xml:space="preserve"> </w:t>
      </w:r>
      <w:r w:rsidR="00CA6C57" w:rsidRPr="00C778A5">
        <w:rPr>
          <w:rFonts w:eastAsia="Calibri"/>
          <w:sz w:val="28"/>
          <w:szCs w:val="28"/>
        </w:rPr>
        <w:t>в том числе размера предоставления Субсидии</w:t>
      </w:r>
      <w:r w:rsidRPr="00C778A5">
        <w:rPr>
          <w:rFonts w:eastAsia="Calibri"/>
          <w:sz w:val="28"/>
          <w:szCs w:val="28"/>
        </w:rPr>
        <w:t>;</w:t>
      </w:r>
    </w:p>
    <w:p w:rsidR="00CC4278" w:rsidRPr="00D12434" w:rsidRDefault="00CC4278" w:rsidP="007C4F63">
      <w:pPr>
        <w:pStyle w:val="a7"/>
        <w:ind w:firstLine="709"/>
        <w:jc w:val="both"/>
        <w:rPr>
          <w:rFonts w:eastAsia="Calibri"/>
          <w:sz w:val="28"/>
          <w:szCs w:val="28"/>
        </w:rPr>
      </w:pPr>
      <w:r w:rsidRPr="00C778A5">
        <w:rPr>
          <w:rFonts w:eastAsia="Calibri"/>
          <w:sz w:val="28"/>
          <w:szCs w:val="28"/>
        </w:rPr>
        <w:t>-в одностороннем порядке расторгает Соглашение</w:t>
      </w:r>
      <w:r>
        <w:rPr>
          <w:rFonts w:eastAsia="Calibri"/>
          <w:sz w:val="28"/>
          <w:szCs w:val="28"/>
        </w:rPr>
        <w:t xml:space="preserve"> при</w:t>
      </w:r>
      <w:r w:rsidRPr="00CC4278">
        <w:rPr>
          <w:rFonts w:eastAsia="Calibri"/>
          <w:sz w:val="28"/>
          <w:szCs w:val="28"/>
        </w:rPr>
        <w:t xml:space="preserve"> </w:t>
      </w:r>
      <w:r w:rsidRPr="00D12434">
        <w:rPr>
          <w:rFonts w:eastAsia="Calibri"/>
          <w:sz w:val="28"/>
          <w:szCs w:val="28"/>
        </w:rPr>
        <w:t>недостижени</w:t>
      </w:r>
      <w:r>
        <w:rPr>
          <w:rFonts w:eastAsia="Calibri"/>
          <w:sz w:val="28"/>
          <w:szCs w:val="28"/>
        </w:rPr>
        <w:t>и</w:t>
      </w:r>
      <w:r w:rsidRPr="00D12434">
        <w:rPr>
          <w:rFonts w:eastAsia="Calibri"/>
          <w:sz w:val="28"/>
          <w:szCs w:val="28"/>
        </w:rPr>
        <w:t xml:space="preserve"> согласия</w:t>
      </w:r>
      <w:r>
        <w:rPr>
          <w:rFonts w:eastAsia="Calibri"/>
          <w:sz w:val="28"/>
          <w:szCs w:val="28"/>
        </w:rPr>
        <w:t xml:space="preserve"> по </w:t>
      </w:r>
      <w:r w:rsidRPr="00D12434">
        <w:rPr>
          <w:rFonts w:eastAsia="Calibri"/>
          <w:sz w:val="28"/>
          <w:szCs w:val="28"/>
        </w:rPr>
        <w:t>новы</w:t>
      </w:r>
      <w:r>
        <w:rPr>
          <w:rFonts w:eastAsia="Calibri"/>
          <w:sz w:val="28"/>
          <w:szCs w:val="28"/>
        </w:rPr>
        <w:t>м</w:t>
      </w:r>
      <w:r w:rsidRPr="00D12434">
        <w:rPr>
          <w:rFonts w:eastAsia="Calibri"/>
          <w:sz w:val="28"/>
          <w:szCs w:val="28"/>
        </w:rPr>
        <w:t xml:space="preserve"> услови</w:t>
      </w:r>
      <w:r>
        <w:rPr>
          <w:rFonts w:eastAsia="Calibri"/>
          <w:sz w:val="28"/>
          <w:szCs w:val="28"/>
        </w:rPr>
        <w:t>ям</w:t>
      </w:r>
      <w:r w:rsidRPr="00D12434">
        <w:rPr>
          <w:rFonts w:eastAsia="Calibri"/>
          <w:sz w:val="28"/>
          <w:szCs w:val="28"/>
        </w:rPr>
        <w:t xml:space="preserve"> Соглашения</w:t>
      </w:r>
      <w:r w:rsidR="00C778A5">
        <w:rPr>
          <w:rFonts w:eastAsia="Calibri"/>
          <w:sz w:val="28"/>
          <w:szCs w:val="28"/>
        </w:rPr>
        <w:t>.</w:t>
      </w:r>
    </w:p>
    <w:p w:rsidR="00635828" w:rsidRDefault="00635828" w:rsidP="007C4F63">
      <w:pPr>
        <w:ind w:firstLine="709"/>
        <w:jc w:val="both"/>
        <w:rPr>
          <w:sz w:val="28"/>
          <w:szCs w:val="28"/>
        </w:rPr>
      </w:pPr>
      <w:r w:rsidRPr="003748D9">
        <w:rPr>
          <w:sz w:val="28"/>
          <w:szCs w:val="28"/>
        </w:rPr>
        <w:t>2.</w:t>
      </w:r>
      <w:proofErr w:type="gramStart"/>
      <w:r w:rsidR="00C778A5">
        <w:rPr>
          <w:sz w:val="28"/>
          <w:szCs w:val="28"/>
        </w:rPr>
        <w:t>8</w:t>
      </w:r>
      <w:r w:rsidRPr="003748D9">
        <w:rPr>
          <w:sz w:val="28"/>
          <w:szCs w:val="28"/>
        </w:rPr>
        <w:t>.</w:t>
      </w:r>
      <w:r>
        <w:rPr>
          <w:sz w:val="28"/>
          <w:szCs w:val="28"/>
        </w:rPr>
        <w:t>Д</w:t>
      </w:r>
      <w:r w:rsidRPr="003748D9">
        <w:rPr>
          <w:sz w:val="28"/>
          <w:szCs w:val="28"/>
        </w:rPr>
        <w:t>ля</w:t>
      </w:r>
      <w:proofErr w:type="gramEnd"/>
      <w:r w:rsidRPr="003748D9">
        <w:rPr>
          <w:sz w:val="28"/>
          <w:szCs w:val="28"/>
        </w:rPr>
        <w:t xml:space="preserve"> перечисления </w:t>
      </w:r>
      <w:r w:rsidR="005B7811">
        <w:rPr>
          <w:sz w:val="28"/>
          <w:szCs w:val="28"/>
        </w:rPr>
        <w:t>с</w:t>
      </w:r>
      <w:r w:rsidRPr="003748D9">
        <w:rPr>
          <w:sz w:val="28"/>
          <w:szCs w:val="28"/>
        </w:rPr>
        <w:t>убсидии Получател</w:t>
      </w:r>
      <w:r>
        <w:rPr>
          <w:sz w:val="28"/>
          <w:szCs w:val="28"/>
        </w:rPr>
        <w:t>ь</w:t>
      </w:r>
      <w:r w:rsidRPr="003748D9">
        <w:rPr>
          <w:sz w:val="28"/>
          <w:szCs w:val="28"/>
        </w:rPr>
        <w:t xml:space="preserve"> субсидии </w:t>
      </w:r>
      <w:r w:rsidR="005B7811">
        <w:rPr>
          <w:sz w:val="28"/>
          <w:szCs w:val="28"/>
        </w:rPr>
        <w:t>после заключения Соглашения не позднее 5-го числа месяца, в котором планируется перечисление субсидии, предоставляет главному распорядителю на бумажном носителе и по системе «Дело»</w:t>
      </w:r>
      <w:r w:rsidRPr="003748D9">
        <w:rPr>
          <w:sz w:val="28"/>
          <w:szCs w:val="28"/>
        </w:rPr>
        <w:t>:</w:t>
      </w:r>
    </w:p>
    <w:p w:rsidR="00F3765E" w:rsidRDefault="00F3765E" w:rsidP="007C4F63">
      <w:pPr>
        <w:ind w:firstLine="709"/>
        <w:jc w:val="both"/>
        <w:rPr>
          <w:sz w:val="28"/>
          <w:szCs w:val="28"/>
        </w:rPr>
      </w:pPr>
      <w:r>
        <w:rPr>
          <w:sz w:val="28"/>
          <w:szCs w:val="28"/>
        </w:rPr>
        <w:t>-заявку на формирование кассового плана субсидии;</w:t>
      </w:r>
    </w:p>
    <w:p w:rsidR="00F3765E" w:rsidRDefault="00F3765E" w:rsidP="007C4F63">
      <w:pPr>
        <w:pStyle w:val="3"/>
        <w:shd w:val="clear" w:color="auto" w:fill="auto"/>
        <w:spacing w:before="0" w:after="0" w:line="312" w:lineRule="exact"/>
        <w:ind w:left="20" w:right="20" w:firstLine="709"/>
        <w:jc w:val="both"/>
      </w:pPr>
      <w:r>
        <w:t xml:space="preserve">-документы, указанные в пункте 2.1 настоящего раздела, по состоянию на 1-е число месяца, предшествующего месяцу, в котором планируется </w:t>
      </w:r>
      <w:r w:rsidR="00D602BE">
        <w:t>предоставление субсидии;</w:t>
      </w:r>
    </w:p>
    <w:p w:rsidR="00D602BE" w:rsidRDefault="00D602BE" w:rsidP="007C4F63">
      <w:pPr>
        <w:pStyle w:val="3"/>
        <w:shd w:val="clear" w:color="auto" w:fill="auto"/>
        <w:spacing w:before="0" w:after="0" w:line="326" w:lineRule="exact"/>
        <w:ind w:left="20" w:right="20" w:firstLine="709"/>
        <w:jc w:val="both"/>
      </w:pPr>
      <w:r>
        <w:t>-протокол проведения электронных аукционов на право заключения договора на оказание услуг и (или) выполнение работ:</w:t>
      </w:r>
    </w:p>
    <w:p w:rsidR="00D602BE" w:rsidRDefault="00D602BE" w:rsidP="007C4F63">
      <w:pPr>
        <w:pStyle w:val="3"/>
        <w:shd w:val="clear" w:color="auto" w:fill="auto"/>
        <w:spacing w:before="0" w:after="0" w:line="326" w:lineRule="exact"/>
        <w:ind w:right="20" w:firstLine="709"/>
        <w:jc w:val="both"/>
      </w:pPr>
      <w:r>
        <w:t xml:space="preserve">по капитальному ремонту многоквартирных домов; </w:t>
      </w:r>
    </w:p>
    <w:p w:rsidR="00D602BE" w:rsidRDefault="00D602BE" w:rsidP="007C4F63">
      <w:pPr>
        <w:pStyle w:val="3"/>
        <w:shd w:val="clear" w:color="auto" w:fill="auto"/>
        <w:spacing w:before="0" w:after="0" w:line="326" w:lineRule="exact"/>
        <w:ind w:right="20" w:firstLine="709"/>
        <w:jc w:val="both"/>
      </w:pPr>
      <w:r>
        <w:t>по усилению многоквартирных домов;</w:t>
      </w:r>
    </w:p>
    <w:p w:rsidR="00D602BE" w:rsidRDefault="00D602BE" w:rsidP="007C4F63">
      <w:pPr>
        <w:pStyle w:val="3"/>
        <w:shd w:val="clear" w:color="auto" w:fill="auto"/>
        <w:spacing w:before="0" w:after="0" w:line="326" w:lineRule="exact"/>
        <w:ind w:right="20" w:firstLine="709"/>
        <w:jc w:val="both"/>
      </w:pPr>
      <w:r>
        <w:t>по ремонту, замене, модернизации</w:t>
      </w:r>
      <w:r w:rsidR="00F039C9">
        <w:t xml:space="preserve"> лифтов, ремонту лифтовых шахт, </w:t>
      </w:r>
      <w:r>
        <w:t xml:space="preserve">машинных и блочных помещений; </w:t>
      </w:r>
    </w:p>
    <w:p w:rsidR="00D602BE" w:rsidRDefault="00D602BE" w:rsidP="007C4F63">
      <w:pPr>
        <w:pStyle w:val="3"/>
        <w:shd w:val="clear" w:color="auto" w:fill="auto"/>
        <w:spacing w:before="0" w:after="0" w:line="360" w:lineRule="exact"/>
        <w:ind w:right="20" w:firstLine="709"/>
        <w:jc w:val="both"/>
      </w:pPr>
      <w:r>
        <w:t>-заключен</w:t>
      </w:r>
      <w:r w:rsidR="00F039C9">
        <w:t>ие</w:t>
      </w:r>
      <w:r>
        <w:t xml:space="preserve"> специализированной организации по результатам оценки соответствия лифта, отработавшего назначенный срок службы;</w:t>
      </w:r>
    </w:p>
    <w:p w:rsidR="00D602BE" w:rsidRDefault="00F039C9" w:rsidP="007C4F63">
      <w:pPr>
        <w:pStyle w:val="3"/>
        <w:shd w:val="clear" w:color="auto" w:fill="auto"/>
        <w:spacing w:before="0" w:after="0" w:line="360" w:lineRule="exact"/>
        <w:ind w:right="20" w:firstLine="709"/>
        <w:jc w:val="both"/>
      </w:pPr>
      <w:r>
        <w:t>-</w:t>
      </w:r>
      <w:r w:rsidR="00D602BE">
        <w:t>акт полного технического освидетельствования при вводе лифтового оборудования в эксплуатацию или актов оценки соответствия лифта требованиям Технического регламента ТР ТС 011/2011 «Безопасность лифтов» при вводе в эксплуатацию в форме полного технического освидетельствования лифта;</w:t>
      </w:r>
    </w:p>
    <w:p w:rsidR="00F039C9" w:rsidRDefault="00C778A5" w:rsidP="007C4F63">
      <w:pPr>
        <w:pStyle w:val="3"/>
        <w:shd w:val="clear" w:color="auto" w:fill="auto"/>
        <w:spacing w:before="0" w:after="0" w:line="326" w:lineRule="exact"/>
        <w:ind w:left="20" w:right="20" w:firstLine="709"/>
        <w:jc w:val="both"/>
      </w:pPr>
      <w:r w:rsidRPr="009416FD">
        <w:t>-</w:t>
      </w:r>
      <w:r w:rsidR="00F039C9" w:rsidRPr="0081208A">
        <w:rPr>
          <w:kern w:val="2"/>
        </w:rPr>
        <w:t>заверенн</w:t>
      </w:r>
      <w:r w:rsidR="00F039C9">
        <w:rPr>
          <w:kern w:val="2"/>
        </w:rPr>
        <w:t>ый</w:t>
      </w:r>
      <w:r w:rsidR="00F039C9" w:rsidRPr="0081208A">
        <w:rPr>
          <w:kern w:val="2"/>
        </w:rPr>
        <w:t xml:space="preserve"> в установленном порядке</w:t>
      </w:r>
      <w:r w:rsidR="00F039C9" w:rsidRPr="009416FD">
        <w:t xml:space="preserve"> </w:t>
      </w:r>
      <w:r w:rsidRPr="009416FD">
        <w:t xml:space="preserve">договор, </w:t>
      </w:r>
      <w:r w:rsidR="00F039C9">
        <w:t xml:space="preserve">с приложением графика производства работ, </w:t>
      </w:r>
      <w:r w:rsidRPr="009416FD">
        <w:t>заключенн</w:t>
      </w:r>
      <w:r w:rsidR="00F039C9">
        <w:t>ый</w:t>
      </w:r>
      <w:r w:rsidR="00A745C0">
        <w:t xml:space="preserve"> с подрядной организацией</w:t>
      </w:r>
      <w:r w:rsidRPr="009416FD">
        <w:t xml:space="preserve"> на </w:t>
      </w:r>
      <w:r w:rsidR="00A745C0">
        <w:t xml:space="preserve">оказание услуг и (или) </w:t>
      </w:r>
      <w:r w:rsidRPr="009416FD">
        <w:t xml:space="preserve">выполнение </w:t>
      </w:r>
      <w:r w:rsidR="00A745C0">
        <w:t>работ</w:t>
      </w:r>
      <w:r w:rsidRPr="009416FD">
        <w:t xml:space="preserve"> по</w:t>
      </w:r>
      <w:r w:rsidR="00F039C9">
        <w:t>:</w:t>
      </w:r>
      <w:r w:rsidRPr="009416FD">
        <w:t xml:space="preserve"> </w:t>
      </w:r>
    </w:p>
    <w:p w:rsidR="00F039C9" w:rsidRDefault="00C778A5" w:rsidP="007C4F63">
      <w:pPr>
        <w:pStyle w:val="3"/>
        <w:shd w:val="clear" w:color="auto" w:fill="auto"/>
        <w:spacing w:before="0" w:after="0" w:line="326" w:lineRule="exact"/>
        <w:ind w:right="20" w:firstLine="709"/>
        <w:jc w:val="both"/>
      </w:pPr>
      <w:r w:rsidRPr="009416FD">
        <w:t>капитальному ремонту общего им</w:t>
      </w:r>
      <w:r w:rsidR="00F039C9">
        <w:t>ущества в многоквартирных домах;</w:t>
      </w:r>
    </w:p>
    <w:p w:rsidR="00F039C9" w:rsidRDefault="00F039C9" w:rsidP="007C4F63">
      <w:pPr>
        <w:pStyle w:val="3"/>
        <w:shd w:val="clear" w:color="auto" w:fill="auto"/>
        <w:spacing w:before="0" w:after="0" w:line="326" w:lineRule="exact"/>
        <w:ind w:right="20" w:firstLine="709"/>
        <w:jc w:val="both"/>
      </w:pPr>
      <w:r>
        <w:t>усилению многоквартирных домов;</w:t>
      </w:r>
    </w:p>
    <w:p w:rsidR="00C778A5" w:rsidRPr="003748D9" w:rsidRDefault="00F039C9" w:rsidP="007C4F63">
      <w:pPr>
        <w:pStyle w:val="3"/>
        <w:shd w:val="clear" w:color="auto" w:fill="auto"/>
        <w:spacing w:before="0" w:after="0" w:line="326" w:lineRule="exact"/>
        <w:ind w:right="20" w:firstLine="709"/>
        <w:jc w:val="both"/>
      </w:pPr>
      <w:r>
        <w:t xml:space="preserve">ремонту, замене, модернизации лифтов, ремонту лифтовых шахт, машинных и блочных помещений; </w:t>
      </w:r>
    </w:p>
    <w:p w:rsidR="00635828" w:rsidRPr="003748D9" w:rsidRDefault="007C4F63" w:rsidP="007C4F63">
      <w:pPr>
        <w:ind w:firstLine="709"/>
        <w:jc w:val="both"/>
        <w:rPr>
          <w:sz w:val="28"/>
          <w:szCs w:val="28"/>
        </w:rPr>
      </w:pPr>
      <w:r>
        <w:rPr>
          <w:sz w:val="28"/>
          <w:szCs w:val="28"/>
        </w:rPr>
        <w:t>-</w:t>
      </w:r>
      <w:r w:rsidR="00635828" w:rsidRPr="003748D9">
        <w:rPr>
          <w:sz w:val="28"/>
          <w:szCs w:val="28"/>
        </w:rPr>
        <w:t>справки о стоимости выполненных работ формы КС-3 с распределением сумм по источникам финансирования и актов выполненных работ формы КС-2;</w:t>
      </w:r>
    </w:p>
    <w:p w:rsidR="00635828" w:rsidRDefault="00635828" w:rsidP="007C4F63">
      <w:pPr>
        <w:ind w:firstLine="709"/>
        <w:jc w:val="both"/>
        <w:rPr>
          <w:sz w:val="28"/>
          <w:szCs w:val="28"/>
        </w:rPr>
      </w:pPr>
      <w:r w:rsidRPr="003748D9">
        <w:rPr>
          <w:sz w:val="28"/>
          <w:szCs w:val="28"/>
        </w:rPr>
        <w:t xml:space="preserve">-счета подрядной организации на оплату </w:t>
      </w:r>
      <w:r>
        <w:rPr>
          <w:sz w:val="28"/>
          <w:szCs w:val="28"/>
        </w:rPr>
        <w:t xml:space="preserve">аванса </w:t>
      </w:r>
      <w:r w:rsidR="00F039C9">
        <w:rPr>
          <w:sz w:val="28"/>
          <w:szCs w:val="28"/>
        </w:rPr>
        <w:t>и</w:t>
      </w:r>
      <w:r>
        <w:rPr>
          <w:sz w:val="28"/>
          <w:szCs w:val="28"/>
        </w:rPr>
        <w:t xml:space="preserve"> </w:t>
      </w:r>
      <w:r w:rsidRPr="003748D9">
        <w:rPr>
          <w:sz w:val="28"/>
          <w:szCs w:val="28"/>
        </w:rPr>
        <w:t>выполненных работ с распределением сум</w:t>
      </w:r>
      <w:r>
        <w:rPr>
          <w:sz w:val="28"/>
          <w:szCs w:val="28"/>
        </w:rPr>
        <w:t>мы по источникам финансирования;</w:t>
      </w:r>
    </w:p>
    <w:p w:rsidR="00F039C9" w:rsidRDefault="00F039C9" w:rsidP="007C4F63">
      <w:pPr>
        <w:pStyle w:val="3"/>
        <w:shd w:val="clear" w:color="auto" w:fill="auto"/>
        <w:spacing w:before="0" w:after="0" w:line="312" w:lineRule="exact"/>
        <w:ind w:left="20" w:right="20" w:firstLine="709"/>
        <w:jc w:val="both"/>
      </w:pPr>
      <w:r>
        <w:t>В случае представления документов не в полном объеме или выявления замечаний, заявка на перечисление субсидии отклоняется главным распорядителем.</w:t>
      </w:r>
    </w:p>
    <w:p w:rsidR="000D7D82" w:rsidRDefault="00ED3ECE" w:rsidP="007C4F63">
      <w:pPr>
        <w:ind w:firstLine="709"/>
        <w:jc w:val="both"/>
        <w:rPr>
          <w:sz w:val="28"/>
          <w:szCs w:val="28"/>
        </w:rPr>
      </w:pPr>
      <w:r>
        <w:rPr>
          <w:sz w:val="28"/>
          <w:szCs w:val="28"/>
        </w:rPr>
        <w:t>2.</w:t>
      </w:r>
      <w:proofErr w:type="gramStart"/>
      <w:r>
        <w:rPr>
          <w:sz w:val="28"/>
          <w:szCs w:val="28"/>
        </w:rPr>
        <w:t>9.Реестры</w:t>
      </w:r>
      <w:proofErr w:type="gramEnd"/>
      <w:r>
        <w:rPr>
          <w:sz w:val="28"/>
          <w:szCs w:val="28"/>
        </w:rPr>
        <w:t xml:space="preserve"> на перечисление субсидии предоставляются Получателем субсидии главному распорядителю до 10-го числа текущего месяца. </w:t>
      </w:r>
    </w:p>
    <w:p w:rsidR="000D7D82" w:rsidRDefault="00ED3ECE" w:rsidP="007C4F63">
      <w:pPr>
        <w:ind w:firstLine="709"/>
        <w:jc w:val="both"/>
        <w:rPr>
          <w:sz w:val="28"/>
          <w:szCs w:val="28"/>
        </w:rPr>
      </w:pPr>
      <w:r>
        <w:rPr>
          <w:sz w:val="28"/>
          <w:szCs w:val="28"/>
        </w:rPr>
        <w:lastRenderedPageBreak/>
        <w:t>Реестры не перечисление субсидии, представленные получателем субсидии после указанной даты, подлежат финансированию в следующем месяце.</w:t>
      </w:r>
      <w:r w:rsidR="000D7D82">
        <w:rPr>
          <w:sz w:val="28"/>
          <w:szCs w:val="28"/>
        </w:rPr>
        <w:t xml:space="preserve"> Действие не распространяется на декабрь текущего года.</w:t>
      </w:r>
    </w:p>
    <w:p w:rsidR="00635828" w:rsidRPr="003748D9" w:rsidRDefault="00635828" w:rsidP="007C4F63">
      <w:pPr>
        <w:ind w:firstLine="709"/>
        <w:jc w:val="both"/>
        <w:rPr>
          <w:sz w:val="28"/>
          <w:szCs w:val="28"/>
        </w:rPr>
      </w:pPr>
      <w:r w:rsidRPr="003748D9">
        <w:rPr>
          <w:sz w:val="28"/>
          <w:szCs w:val="28"/>
        </w:rPr>
        <w:t>2.</w:t>
      </w:r>
      <w:proofErr w:type="gramStart"/>
      <w:r w:rsidR="00ED3ECE">
        <w:rPr>
          <w:sz w:val="28"/>
          <w:szCs w:val="28"/>
        </w:rPr>
        <w:t>10</w:t>
      </w:r>
      <w:r>
        <w:rPr>
          <w:sz w:val="28"/>
          <w:szCs w:val="28"/>
        </w:rPr>
        <w:t>.</w:t>
      </w:r>
      <w:r w:rsidRPr="003748D9">
        <w:rPr>
          <w:sz w:val="28"/>
          <w:szCs w:val="28"/>
        </w:rPr>
        <w:t>Главный</w:t>
      </w:r>
      <w:proofErr w:type="gramEnd"/>
      <w:r w:rsidRPr="003748D9">
        <w:rPr>
          <w:sz w:val="28"/>
          <w:szCs w:val="28"/>
        </w:rPr>
        <w:t xml:space="preserve"> распорядитель вправе п</w:t>
      </w:r>
      <w:r>
        <w:rPr>
          <w:sz w:val="28"/>
          <w:szCs w:val="28"/>
        </w:rPr>
        <w:t>редоставлять</w:t>
      </w:r>
      <w:r w:rsidRPr="003748D9">
        <w:rPr>
          <w:sz w:val="28"/>
          <w:szCs w:val="28"/>
        </w:rPr>
        <w:t xml:space="preserve"> </w:t>
      </w:r>
      <w:r w:rsidR="00ED3ECE">
        <w:rPr>
          <w:sz w:val="28"/>
          <w:szCs w:val="28"/>
        </w:rPr>
        <w:t>с</w:t>
      </w:r>
      <w:r>
        <w:rPr>
          <w:sz w:val="28"/>
          <w:szCs w:val="28"/>
        </w:rPr>
        <w:t>убсидию</w:t>
      </w:r>
      <w:r w:rsidRPr="003748D9">
        <w:rPr>
          <w:sz w:val="28"/>
          <w:szCs w:val="28"/>
        </w:rPr>
        <w:t xml:space="preserve"> на выплату аванса</w:t>
      </w:r>
      <w:r w:rsidR="00ED3ECE">
        <w:rPr>
          <w:sz w:val="28"/>
          <w:szCs w:val="28"/>
        </w:rPr>
        <w:t xml:space="preserve"> </w:t>
      </w:r>
      <w:r w:rsidR="00ED3ECE" w:rsidRPr="003748D9">
        <w:rPr>
          <w:sz w:val="28"/>
          <w:szCs w:val="28"/>
        </w:rPr>
        <w:t>в размере</w:t>
      </w:r>
      <w:r w:rsidR="00ED3ECE">
        <w:rPr>
          <w:sz w:val="28"/>
          <w:szCs w:val="28"/>
        </w:rPr>
        <w:t xml:space="preserve">, установленном условиями договора, заключенного с </w:t>
      </w:r>
      <w:r w:rsidR="00ED3ECE" w:rsidRPr="003748D9">
        <w:rPr>
          <w:sz w:val="28"/>
          <w:szCs w:val="28"/>
        </w:rPr>
        <w:t xml:space="preserve"> подрядной организацией </w:t>
      </w:r>
      <w:r w:rsidRPr="003748D9">
        <w:rPr>
          <w:sz w:val="28"/>
          <w:szCs w:val="28"/>
        </w:rPr>
        <w:t xml:space="preserve">на </w:t>
      </w:r>
      <w:r w:rsidR="00ED3ECE">
        <w:rPr>
          <w:sz w:val="28"/>
          <w:szCs w:val="28"/>
        </w:rPr>
        <w:t xml:space="preserve">оказание услуг и (или) </w:t>
      </w:r>
      <w:r w:rsidR="00C15207">
        <w:rPr>
          <w:sz w:val="28"/>
          <w:szCs w:val="28"/>
        </w:rPr>
        <w:t xml:space="preserve">выполнения </w:t>
      </w:r>
      <w:r w:rsidR="00ED3ECE">
        <w:rPr>
          <w:sz w:val="28"/>
          <w:szCs w:val="28"/>
        </w:rPr>
        <w:t>работ</w:t>
      </w:r>
      <w:r w:rsidRPr="003748D9">
        <w:rPr>
          <w:sz w:val="28"/>
          <w:szCs w:val="28"/>
        </w:rPr>
        <w:t xml:space="preserve">, если это предусмотрено условиями </w:t>
      </w:r>
      <w:r w:rsidR="00ED3ECE">
        <w:rPr>
          <w:sz w:val="28"/>
          <w:szCs w:val="28"/>
        </w:rPr>
        <w:t>закупок (</w:t>
      </w:r>
      <w:r w:rsidRPr="003748D9">
        <w:rPr>
          <w:sz w:val="28"/>
          <w:szCs w:val="28"/>
        </w:rPr>
        <w:t>торгов</w:t>
      </w:r>
      <w:r w:rsidR="00ED3ECE">
        <w:rPr>
          <w:sz w:val="28"/>
          <w:szCs w:val="28"/>
        </w:rPr>
        <w:t>)</w:t>
      </w:r>
      <w:r w:rsidRPr="003748D9">
        <w:rPr>
          <w:sz w:val="28"/>
          <w:szCs w:val="28"/>
        </w:rPr>
        <w:t xml:space="preserve"> и договором </w:t>
      </w:r>
      <w:r w:rsidR="00ED3ECE">
        <w:rPr>
          <w:sz w:val="28"/>
          <w:szCs w:val="28"/>
        </w:rPr>
        <w:t>о проведении капитального ремонта</w:t>
      </w:r>
      <w:r w:rsidRPr="003748D9">
        <w:rPr>
          <w:sz w:val="28"/>
          <w:szCs w:val="28"/>
        </w:rPr>
        <w:t>.</w:t>
      </w:r>
    </w:p>
    <w:p w:rsidR="00635828" w:rsidRPr="003748D9" w:rsidRDefault="007C4F63" w:rsidP="007C4F63">
      <w:pPr>
        <w:ind w:firstLine="709"/>
        <w:jc w:val="both"/>
        <w:rPr>
          <w:sz w:val="28"/>
          <w:szCs w:val="28"/>
        </w:rPr>
      </w:pPr>
      <w:r>
        <w:rPr>
          <w:sz w:val="28"/>
          <w:szCs w:val="28"/>
        </w:rPr>
        <w:t>2</w:t>
      </w:r>
      <w:r w:rsidR="00635828" w:rsidRPr="003748D9">
        <w:rPr>
          <w:sz w:val="28"/>
          <w:szCs w:val="28"/>
        </w:rPr>
        <w:t>.</w:t>
      </w:r>
      <w:proofErr w:type="gramStart"/>
      <w:r w:rsidR="00C778A5">
        <w:rPr>
          <w:sz w:val="28"/>
          <w:szCs w:val="28"/>
        </w:rPr>
        <w:t>1</w:t>
      </w:r>
      <w:r w:rsidR="00ED3ECE">
        <w:rPr>
          <w:sz w:val="28"/>
          <w:szCs w:val="28"/>
        </w:rPr>
        <w:t>1</w:t>
      </w:r>
      <w:r w:rsidR="00635828" w:rsidRPr="003748D9">
        <w:rPr>
          <w:sz w:val="28"/>
          <w:szCs w:val="28"/>
        </w:rPr>
        <w:t>.Расчет</w:t>
      </w:r>
      <w:proofErr w:type="gramEnd"/>
      <w:r w:rsidR="00635828" w:rsidRPr="003748D9">
        <w:rPr>
          <w:sz w:val="28"/>
          <w:szCs w:val="28"/>
        </w:rPr>
        <w:t xml:space="preserve"> за выполненные работы осуществляется на основании документов, указанных в п</w:t>
      </w:r>
      <w:r w:rsidR="00635828">
        <w:rPr>
          <w:sz w:val="28"/>
          <w:szCs w:val="28"/>
        </w:rPr>
        <w:t>ункте</w:t>
      </w:r>
      <w:r w:rsidR="00635828" w:rsidRPr="003748D9">
        <w:rPr>
          <w:sz w:val="28"/>
          <w:szCs w:val="28"/>
        </w:rPr>
        <w:t xml:space="preserve"> 2.</w:t>
      </w:r>
      <w:r w:rsidR="00C778A5">
        <w:rPr>
          <w:sz w:val="28"/>
          <w:szCs w:val="28"/>
        </w:rPr>
        <w:t>8</w:t>
      </w:r>
      <w:r w:rsidR="00635828" w:rsidRPr="003748D9">
        <w:rPr>
          <w:sz w:val="28"/>
          <w:szCs w:val="28"/>
        </w:rPr>
        <w:t xml:space="preserve">. настоящего </w:t>
      </w:r>
      <w:r w:rsidR="00635828">
        <w:rPr>
          <w:sz w:val="28"/>
          <w:szCs w:val="28"/>
        </w:rPr>
        <w:t>раздела</w:t>
      </w:r>
      <w:r w:rsidR="00635828" w:rsidRPr="003748D9">
        <w:rPr>
          <w:sz w:val="28"/>
          <w:szCs w:val="28"/>
        </w:rPr>
        <w:t xml:space="preserve">, после полного погашения аванса. </w:t>
      </w:r>
    </w:p>
    <w:p w:rsidR="00635828" w:rsidRPr="003748D9" w:rsidRDefault="00635828" w:rsidP="007C4F63">
      <w:pPr>
        <w:ind w:firstLine="709"/>
        <w:jc w:val="both"/>
        <w:rPr>
          <w:sz w:val="28"/>
          <w:szCs w:val="28"/>
        </w:rPr>
      </w:pPr>
      <w:r w:rsidRPr="003748D9">
        <w:rPr>
          <w:sz w:val="28"/>
          <w:szCs w:val="28"/>
        </w:rPr>
        <w:t>Аванс</w:t>
      </w:r>
      <w:r w:rsidR="00ED3ECE">
        <w:rPr>
          <w:sz w:val="28"/>
          <w:szCs w:val="28"/>
        </w:rPr>
        <w:t>овые платежи</w:t>
      </w:r>
      <w:r w:rsidRPr="003748D9">
        <w:rPr>
          <w:sz w:val="28"/>
          <w:szCs w:val="28"/>
        </w:rPr>
        <w:t xml:space="preserve">, </w:t>
      </w:r>
      <w:r w:rsidR="00ED3ECE">
        <w:rPr>
          <w:sz w:val="28"/>
          <w:szCs w:val="28"/>
        </w:rPr>
        <w:t xml:space="preserve">по которым до 15 декабря текущего года отсутствует подтверждение фактического выполнения работ в его объеме, </w:t>
      </w:r>
      <w:r w:rsidRPr="003748D9">
        <w:rPr>
          <w:sz w:val="28"/>
          <w:szCs w:val="28"/>
        </w:rPr>
        <w:t>должны быть возвращены Получателем субсидии на соответствующие счета, указанные в Соглашении, до 2</w:t>
      </w:r>
      <w:r w:rsidR="006256EF">
        <w:rPr>
          <w:sz w:val="28"/>
          <w:szCs w:val="28"/>
        </w:rPr>
        <w:t>0</w:t>
      </w:r>
      <w:r w:rsidRPr="003748D9">
        <w:rPr>
          <w:sz w:val="28"/>
          <w:szCs w:val="28"/>
        </w:rPr>
        <w:t xml:space="preserve"> декабря текущего года.</w:t>
      </w:r>
    </w:p>
    <w:p w:rsidR="00635828" w:rsidRPr="003748D9" w:rsidRDefault="00635828" w:rsidP="007C4F63">
      <w:pPr>
        <w:ind w:firstLine="709"/>
        <w:jc w:val="both"/>
        <w:rPr>
          <w:sz w:val="28"/>
          <w:szCs w:val="28"/>
        </w:rPr>
      </w:pPr>
      <w:r w:rsidRPr="003748D9">
        <w:rPr>
          <w:sz w:val="28"/>
          <w:szCs w:val="28"/>
        </w:rPr>
        <w:t>2.</w:t>
      </w:r>
      <w:proofErr w:type="gramStart"/>
      <w:r w:rsidRPr="003748D9">
        <w:rPr>
          <w:sz w:val="28"/>
          <w:szCs w:val="28"/>
        </w:rPr>
        <w:t>1</w:t>
      </w:r>
      <w:r w:rsidR="00ED3ECE">
        <w:rPr>
          <w:sz w:val="28"/>
          <w:szCs w:val="28"/>
        </w:rPr>
        <w:t>2</w:t>
      </w:r>
      <w:r w:rsidRPr="003748D9">
        <w:rPr>
          <w:sz w:val="28"/>
          <w:szCs w:val="28"/>
        </w:rPr>
        <w:t>.МКУ</w:t>
      </w:r>
      <w:proofErr w:type="gramEnd"/>
      <w:r w:rsidRPr="003748D9">
        <w:rPr>
          <w:sz w:val="28"/>
          <w:szCs w:val="28"/>
        </w:rPr>
        <w:t xml:space="preserve"> «ДГХ» </w:t>
      </w:r>
      <w:r>
        <w:rPr>
          <w:sz w:val="28"/>
          <w:szCs w:val="28"/>
        </w:rPr>
        <w:t xml:space="preserve">в течение </w:t>
      </w:r>
      <w:r w:rsidR="00ED3ECE">
        <w:rPr>
          <w:sz w:val="28"/>
          <w:szCs w:val="28"/>
        </w:rPr>
        <w:t>5</w:t>
      </w:r>
      <w:r>
        <w:rPr>
          <w:sz w:val="28"/>
          <w:szCs w:val="28"/>
        </w:rPr>
        <w:t xml:space="preserve"> рабочих дней </w:t>
      </w:r>
      <w:r w:rsidRPr="003748D9">
        <w:rPr>
          <w:sz w:val="28"/>
          <w:szCs w:val="28"/>
        </w:rPr>
        <w:t>осуществляет прове</w:t>
      </w:r>
      <w:r>
        <w:rPr>
          <w:sz w:val="28"/>
          <w:szCs w:val="28"/>
        </w:rPr>
        <w:t xml:space="preserve">рку документов, указанных в пункте </w:t>
      </w:r>
      <w:r w:rsidRPr="003748D9">
        <w:rPr>
          <w:sz w:val="28"/>
          <w:szCs w:val="28"/>
        </w:rPr>
        <w:t>2.</w:t>
      </w:r>
      <w:r w:rsidR="00C778A5">
        <w:rPr>
          <w:sz w:val="28"/>
          <w:szCs w:val="28"/>
        </w:rPr>
        <w:t>8</w:t>
      </w:r>
      <w:r>
        <w:rPr>
          <w:sz w:val="28"/>
          <w:szCs w:val="28"/>
        </w:rPr>
        <w:t xml:space="preserve">. настоящего раздела, </w:t>
      </w:r>
      <w:r w:rsidRPr="003748D9">
        <w:rPr>
          <w:sz w:val="28"/>
          <w:szCs w:val="28"/>
        </w:rPr>
        <w:t>после чего направляет главному распорядителю.</w:t>
      </w:r>
    </w:p>
    <w:p w:rsidR="00635828" w:rsidRPr="00345A68" w:rsidRDefault="00635828" w:rsidP="007C4F63">
      <w:pPr>
        <w:ind w:firstLine="709"/>
        <w:jc w:val="both"/>
        <w:rPr>
          <w:sz w:val="28"/>
          <w:szCs w:val="28"/>
        </w:rPr>
      </w:pPr>
      <w:r w:rsidRPr="00345A68">
        <w:rPr>
          <w:sz w:val="28"/>
          <w:szCs w:val="28"/>
        </w:rPr>
        <w:t>2.</w:t>
      </w:r>
      <w:r>
        <w:rPr>
          <w:sz w:val="28"/>
          <w:szCs w:val="28"/>
        </w:rPr>
        <w:t>1</w:t>
      </w:r>
      <w:r w:rsidR="00ED3ECE">
        <w:rPr>
          <w:sz w:val="28"/>
          <w:szCs w:val="28"/>
        </w:rPr>
        <w:t>3</w:t>
      </w:r>
      <w:r>
        <w:rPr>
          <w:sz w:val="28"/>
          <w:szCs w:val="28"/>
        </w:rPr>
        <w:t>.</w:t>
      </w:r>
      <w:r w:rsidRPr="00345A68">
        <w:rPr>
          <w:sz w:val="28"/>
          <w:szCs w:val="28"/>
        </w:rPr>
        <w:t xml:space="preserve">Для </w:t>
      </w:r>
      <w:r>
        <w:rPr>
          <w:sz w:val="28"/>
          <w:szCs w:val="28"/>
        </w:rPr>
        <w:t>финансирования субсидии</w:t>
      </w:r>
      <w:r w:rsidRPr="00345A68">
        <w:rPr>
          <w:sz w:val="28"/>
          <w:szCs w:val="28"/>
        </w:rPr>
        <w:t xml:space="preserve"> главный распорядитель в течение </w:t>
      </w:r>
      <w:r w:rsidR="00ED3ECE">
        <w:rPr>
          <w:sz w:val="28"/>
          <w:szCs w:val="28"/>
        </w:rPr>
        <w:t>5</w:t>
      </w:r>
      <w:r w:rsidRPr="00345A68">
        <w:rPr>
          <w:sz w:val="28"/>
          <w:szCs w:val="28"/>
        </w:rPr>
        <w:t xml:space="preserve"> рабочих дней со дня </w:t>
      </w:r>
      <w:r>
        <w:rPr>
          <w:sz w:val="28"/>
          <w:szCs w:val="28"/>
        </w:rPr>
        <w:t>пред</w:t>
      </w:r>
      <w:r w:rsidRPr="003B083D">
        <w:rPr>
          <w:sz w:val="28"/>
          <w:szCs w:val="28"/>
        </w:rPr>
        <w:t xml:space="preserve">ставления </w:t>
      </w:r>
      <w:r>
        <w:rPr>
          <w:sz w:val="28"/>
          <w:szCs w:val="28"/>
        </w:rPr>
        <w:t xml:space="preserve">МКУ «ДГХ» </w:t>
      </w:r>
      <w:r w:rsidRPr="003B083D">
        <w:rPr>
          <w:sz w:val="28"/>
          <w:szCs w:val="28"/>
        </w:rPr>
        <w:t>документов, ука</w:t>
      </w:r>
      <w:r>
        <w:rPr>
          <w:sz w:val="28"/>
          <w:szCs w:val="28"/>
        </w:rPr>
        <w:t xml:space="preserve">занных в             пункте </w:t>
      </w:r>
      <w:r w:rsidRPr="003B083D">
        <w:rPr>
          <w:sz w:val="28"/>
          <w:szCs w:val="28"/>
        </w:rPr>
        <w:t>2.</w:t>
      </w:r>
      <w:r w:rsidR="00C778A5">
        <w:rPr>
          <w:sz w:val="28"/>
          <w:szCs w:val="28"/>
        </w:rPr>
        <w:t>8</w:t>
      </w:r>
      <w:r w:rsidRPr="003B083D">
        <w:rPr>
          <w:sz w:val="28"/>
          <w:szCs w:val="28"/>
        </w:rPr>
        <w:t>.</w:t>
      </w:r>
      <w:r>
        <w:rPr>
          <w:sz w:val="28"/>
          <w:szCs w:val="28"/>
        </w:rPr>
        <w:t xml:space="preserve"> настоящего раздела,</w:t>
      </w:r>
      <w:r>
        <w:rPr>
          <w:b/>
          <w:sz w:val="28"/>
          <w:szCs w:val="28"/>
        </w:rPr>
        <w:t xml:space="preserve"> </w:t>
      </w:r>
      <w:r w:rsidRPr="00345A68">
        <w:rPr>
          <w:sz w:val="28"/>
          <w:szCs w:val="28"/>
        </w:rPr>
        <w:t>формирует и</w:t>
      </w:r>
      <w:r>
        <w:rPr>
          <w:sz w:val="28"/>
          <w:szCs w:val="28"/>
        </w:rPr>
        <w:t xml:space="preserve"> </w:t>
      </w:r>
      <w:r w:rsidRPr="00345A68">
        <w:rPr>
          <w:sz w:val="28"/>
          <w:szCs w:val="28"/>
        </w:rPr>
        <w:t xml:space="preserve">представляет в Департамент финансов Администрации города Шахты заявку на оплату расходов в соответствии с порядком санкционирования оплаты денежных обязательств получателей средств местного бюджета, установленным Департаментом финансов Администрации </w:t>
      </w:r>
      <w:r w:rsidRPr="009416FD">
        <w:rPr>
          <w:sz w:val="28"/>
          <w:szCs w:val="28"/>
        </w:rPr>
        <w:t>города Шахты</w:t>
      </w:r>
      <w:r w:rsidRPr="00345A68">
        <w:rPr>
          <w:sz w:val="28"/>
          <w:szCs w:val="28"/>
        </w:rPr>
        <w:t>.</w:t>
      </w:r>
    </w:p>
    <w:p w:rsidR="00635828" w:rsidRPr="009416FD" w:rsidRDefault="00635828" w:rsidP="007C4F63">
      <w:pPr>
        <w:ind w:firstLine="709"/>
        <w:jc w:val="both"/>
        <w:rPr>
          <w:sz w:val="28"/>
          <w:szCs w:val="28"/>
        </w:rPr>
      </w:pPr>
      <w:r w:rsidRPr="009416FD">
        <w:rPr>
          <w:sz w:val="28"/>
          <w:szCs w:val="28"/>
        </w:rPr>
        <w:t>2.</w:t>
      </w:r>
      <w:proofErr w:type="gramStart"/>
      <w:r>
        <w:rPr>
          <w:sz w:val="28"/>
          <w:szCs w:val="28"/>
        </w:rPr>
        <w:t>1</w:t>
      </w:r>
      <w:r w:rsidR="00270004">
        <w:rPr>
          <w:sz w:val="28"/>
          <w:szCs w:val="28"/>
        </w:rPr>
        <w:t>4</w:t>
      </w:r>
      <w:r w:rsidRPr="009416FD">
        <w:rPr>
          <w:sz w:val="28"/>
          <w:szCs w:val="28"/>
        </w:rPr>
        <w:t>.Департамент</w:t>
      </w:r>
      <w:proofErr w:type="gramEnd"/>
      <w:r w:rsidRPr="009416FD">
        <w:rPr>
          <w:sz w:val="28"/>
          <w:szCs w:val="28"/>
        </w:rPr>
        <w:t xml:space="preserve"> финансов Администрации города Шахты после санкционирования операций в порядке, установленном в соответствии со стать</w:t>
      </w:r>
      <w:r>
        <w:rPr>
          <w:sz w:val="28"/>
          <w:szCs w:val="28"/>
        </w:rPr>
        <w:t>ей</w:t>
      </w:r>
      <w:r w:rsidRPr="009416FD">
        <w:rPr>
          <w:sz w:val="28"/>
          <w:szCs w:val="28"/>
        </w:rPr>
        <w:t xml:space="preserve"> 219 Бюджетного Кодекса Российской Федерации, доводит предельные объемы финансирования на лицевой счет главного распорядителя.</w:t>
      </w:r>
    </w:p>
    <w:p w:rsidR="00635828" w:rsidRPr="009416FD" w:rsidRDefault="00635828" w:rsidP="007C4F63">
      <w:pPr>
        <w:ind w:firstLine="709"/>
        <w:jc w:val="both"/>
        <w:rPr>
          <w:sz w:val="28"/>
          <w:szCs w:val="28"/>
        </w:rPr>
      </w:pPr>
      <w:r w:rsidRPr="009416FD">
        <w:rPr>
          <w:sz w:val="28"/>
          <w:szCs w:val="28"/>
        </w:rPr>
        <w:t>2.</w:t>
      </w:r>
      <w:proofErr w:type="gramStart"/>
      <w:r>
        <w:rPr>
          <w:sz w:val="28"/>
          <w:szCs w:val="28"/>
        </w:rPr>
        <w:t>1</w:t>
      </w:r>
      <w:r w:rsidR="00270004">
        <w:rPr>
          <w:sz w:val="28"/>
          <w:szCs w:val="28"/>
        </w:rPr>
        <w:t>5</w:t>
      </w:r>
      <w:r w:rsidRPr="009416FD">
        <w:rPr>
          <w:sz w:val="28"/>
          <w:szCs w:val="28"/>
        </w:rPr>
        <w:t>.Главный</w:t>
      </w:r>
      <w:proofErr w:type="gramEnd"/>
      <w:r w:rsidRPr="009416FD">
        <w:rPr>
          <w:sz w:val="28"/>
          <w:szCs w:val="28"/>
        </w:rPr>
        <w:t xml:space="preserve"> распорядитель в течение 2 рабочих дней со дня доведения предельных объемов денежных обязательств перечисляет их Получателю субсидии.</w:t>
      </w:r>
    </w:p>
    <w:p w:rsidR="00635828" w:rsidRDefault="00635828" w:rsidP="007C4F63">
      <w:pPr>
        <w:ind w:firstLine="709"/>
        <w:jc w:val="both"/>
        <w:rPr>
          <w:sz w:val="28"/>
          <w:szCs w:val="28"/>
        </w:rPr>
      </w:pPr>
      <w:r w:rsidRPr="009416FD">
        <w:rPr>
          <w:sz w:val="28"/>
          <w:szCs w:val="28"/>
        </w:rPr>
        <w:t>2.</w:t>
      </w:r>
      <w:proofErr w:type="gramStart"/>
      <w:r w:rsidRPr="009416FD">
        <w:rPr>
          <w:sz w:val="28"/>
          <w:szCs w:val="28"/>
        </w:rPr>
        <w:t>1</w:t>
      </w:r>
      <w:r w:rsidR="00270004">
        <w:rPr>
          <w:sz w:val="28"/>
          <w:szCs w:val="28"/>
        </w:rPr>
        <w:t>6</w:t>
      </w:r>
      <w:r w:rsidRPr="009416FD">
        <w:rPr>
          <w:sz w:val="28"/>
          <w:szCs w:val="28"/>
        </w:rPr>
        <w:t>.Субсидия</w:t>
      </w:r>
      <w:proofErr w:type="gramEnd"/>
      <w:r w:rsidRPr="009416FD">
        <w:rPr>
          <w:sz w:val="28"/>
          <w:szCs w:val="28"/>
        </w:rPr>
        <w:t xml:space="preserve"> перечисляется на счет Получателя субсидии указанный в </w:t>
      </w:r>
      <w:r w:rsidR="00270004">
        <w:rPr>
          <w:sz w:val="28"/>
          <w:szCs w:val="28"/>
        </w:rPr>
        <w:t>С</w:t>
      </w:r>
      <w:r w:rsidRPr="009416FD">
        <w:rPr>
          <w:sz w:val="28"/>
          <w:szCs w:val="28"/>
        </w:rPr>
        <w:t>оглашении.</w:t>
      </w:r>
    </w:p>
    <w:p w:rsidR="00635828" w:rsidRDefault="00635828" w:rsidP="007C4F63">
      <w:pPr>
        <w:ind w:firstLine="709"/>
        <w:jc w:val="both"/>
        <w:rPr>
          <w:sz w:val="28"/>
          <w:szCs w:val="28"/>
        </w:rPr>
      </w:pPr>
      <w:r w:rsidRPr="008B06BA">
        <w:rPr>
          <w:sz w:val="28"/>
          <w:szCs w:val="28"/>
        </w:rPr>
        <w:t>2.</w:t>
      </w:r>
      <w:proofErr w:type="gramStart"/>
      <w:r w:rsidRPr="008B06BA">
        <w:rPr>
          <w:sz w:val="28"/>
          <w:szCs w:val="28"/>
        </w:rPr>
        <w:t>1</w:t>
      </w:r>
      <w:r w:rsidR="00FB172E">
        <w:rPr>
          <w:sz w:val="28"/>
          <w:szCs w:val="28"/>
        </w:rPr>
        <w:t>7</w:t>
      </w:r>
      <w:r w:rsidRPr="008B06BA">
        <w:rPr>
          <w:sz w:val="28"/>
          <w:szCs w:val="28"/>
        </w:rPr>
        <w:t>.Получатель</w:t>
      </w:r>
      <w:proofErr w:type="gramEnd"/>
      <w:r w:rsidRPr="008B06BA">
        <w:rPr>
          <w:sz w:val="28"/>
          <w:szCs w:val="28"/>
        </w:rPr>
        <w:t xml:space="preserve"> субсидии несет ответственность в соответствии с действующим законодательством за предоставление заведомо ложной информации.</w:t>
      </w:r>
    </w:p>
    <w:p w:rsidR="00B42C53" w:rsidRDefault="00635828" w:rsidP="007C4F63">
      <w:pPr>
        <w:ind w:firstLine="709"/>
        <w:jc w:val="both"/>
        <w:rPr>
          <w:sz w:val="28"/>
          <w:szCs w:val="28"/>
        </w:rPr>
      </w:pPr>
      <w:r w:rsidRPr="00270004">
        <w:rPr>
          <w:sz w:val="28"/>
          <w:szCs w:val="28"/>
        </w:rPr>
        <w:t>2.</w:t>
      </w:r>
      <w:proofErr w:type="gramStart"/>
      <w:r w:rsidRPr="00270004">
        <w:rPr>
          <w:sz w:val="28"/>
          <w:szCs w:val="28"/>
        </w:rPr>
        <w:t>1</w:t>
      </w:r>
      <w:r w:rsidR="00FB172E">
        <w:rPr>
          <w:sz w:val="28"/>
          <w:szCs w:val="28"/>
        </w:rPr>
        <w:t>8</w:t>
      </w:r>
      <w:r w:rsidRPr="00270004">
        <w:rPr>
          <w:sz w:val="28"/>
          <w:szCs w:val="28"/>
        </w:rPr>
        <w:t>.</w:t>
      </w:r>
      <w:r w:rsidR="00B42C53" w:rsidRPr="00270004">
        <w:rPr>
          <w:sz w:val="28"/>
          <w:szCs w:val="28"/>
        </w:rPr>
        <w:t>В</w:t>
      </w:r>
      <w:r w:rsidR="00B42C53" w:rsidRPr="00270004">
        <w:rPr>
          <w:rFonts w:eastAsia="Calibri"/>
          <w:sz w:val="28"/>
          <w:szCs w:val="28"/>
        </w:rPr>
        <w:t>озврат</w:t>
      </w:r>
      <w:proofErr w:type="gramEnd"/>
      <w:r w:rsidR="00B42C53" w:rsidRPr="00270004">
        <w:rPr>
          <w:rFonts w:eastAsia="Calibri"/>
          <w:sz w:val="28"/>
          <w:szCs w:val="28"/>
        </w:rPr>
        <w:t xml:space="preserve"> Субсидии</w:t>
      </w:r>
      <w:r w:rsidR="00B42C53" w:rsidRPr="00270004">
        <w:rPr>
          <w:sz w:val="28"/>
          <w:szCs w:val="28"/>
        </w:rPr>
        <w:t xml:space="preserve"> Получателем субсидии </w:t>
      </w:r>
      <w:r w:rsidR="00B42C53" w:rsidRPr="00270004">
        <w:rPr>
          <w:rFonts w:eastAsia="Calibri"/>
          <w:sz w:val="28"/>
          <w:szCs w:val="28"/>
        </w:rPr>
        <w:t xml:space="preserve">в местный бюджет </w:t>
      </w:r>
      <w:r w:rsidR="00B42C53" w:rsidRPr="00270004">
        <w:rPr>
          <w:sz w:val="28"/>
          <w:szCs w:val="28"/>
        </w:rPr>
        <w:t xml:space="preserve">производится </w:t>
      </w:r>
      <w:r w:rsidR="00B42C53" w:rsidRPr="00270004">
        <w:rPr>
          <w:rFonts w:eastAsia="Calibri"/>
          <w:sz w:val="28"/>
          <w:szCs w:val="28"/>
        </w:rPr>
        <w:t>в порядке и сроки, установленные разделом 4 настоящего Положения.</w:t>
      </w:r>
    </w:p>
    <w:p w:rsidR="00635828" w:rsidRPr="009416FD" w:rsidRDefault="00635828" w:rsidP="00635828">
      <w:pPr>
        <w:ind w:firstLine="720"/>
        <w:jc w:val="both"/>
        <w:rPr>
          <w:kern w:val="2"/>
          <w:sz w:val="28"/>
          <w:szCs w:val="28"/>
        </w:rPr>
      </w:pPr>
    </w:p>
    <w:p w:rsidR="00635828" w:rsidRPr="009416FD" w:rsidRDefault="00635828" w:rsidP="007C4F63">
      <w:pPr>
        <w:jc w:val="center"/>
        <w:rPr>
          <w:sz w:val="28"/>
          <w:szCs w:val="28"/>
        </w:rPr>
      </w:pPr>
      <w:r w:rsidRPr="009416FD">
        <w:rPr>
          <w:sz w:val="28"/>
          <w:szCs w:val="28"/>
        </w:rPr>
        <w:t>3.Требования к отчетности</w:t>
      </w:r>
    </w:p>
    <w:p w:rsidR="00635828" w:rsidRPr="009416FD" w:rsidRDefault="00635828" w:rsidP="00635828">
      <w:pPr>
        <w:ind w:firstLine="720"/>
        <w:jc w:val="both"/>
        <w:rPr>
          <w:sz w:val="28"/>
          <w:szCs w:val="28"/>
        </w:rPr>
      </w:pPr>
    </w:p>
    <w:p w:rsidR="00635828" w:rsidRPr="009416FD" w:rsidRDefault="00635828" w:rsidP="007C4F63">
      <w:pPr>
        <w:ind w:firstLine="709"/>
        <w:jc w:val="both"/>
        <w:rPr>
          <w:sz w:val="28"/>
          <w:szCs w:val="28"/>
        </w:rPr>
      </w:pPr>
      <w:r w:rsidRPr="009416FD">
        <w:rPr>
          <w:sz w:val="28"/>
          <w:szCs w:val="28"/>
        </w:rPr>
        <w:lastRenderedPageBreak/>
        <w:t xml:space="preserve">Получатель субсидии представляет главному распорядителю отчет об использовании </w:t>
      </w:r>
      <w:r w:rsidR="003D15D0">
        <w:rPr>
          <w:sz w:val="28"/>
          <w:szCs w:val="28"/>
        </w:rPr>
        <w:t>С</w:t>
      </w:r>
      <w:r w:rsidRPr="009416FD">
        <w:rPr>
          <w:sz w:val="28"/>
          <w:szCs w:val="28"/>
        </w:rPr>
        <w:t>убсидии по форме согласно приложению №2 к настоящему Положению с приложением пояснительной записки.</w:t>
      </w:r>
    </w:p>
    <w:p w:rsidR="00635828" w:rsidRDefault="00635828" w:rsidP="007C4F63">
      <w:pPr>
        <w:ind w:firstLine="709"/>
        <w:jc w:val="both"/>
        <w:rPr>
          <w:sz w:val="28"/>
          <w:szCs w:val="28"/>
        </w:rPr>
      </w:pPr>
      <w:r w:rsidRPr="009416FD">
        <w:rPr>
          <w:sz w:val="28"/>
          <w:szCs w:val="28"/>
        </w:rPr>
        <w:t>Отчет предоставляется</w:t>
      </w:r>
      <w:r w:rsidR="00FA1B0F">
        <w:rPr>
          <w:sz w:val="28"/>
          <w:szCs w:val="28"/>
        </w:rPr>
        <w:t xml:space="preserve"> ежеквартально,</w:t>
      </w:r>
      <w:r w:rsidRPr="009416FD">
        <w:rPr>
          <w:sz w:val="28"/>
          <w:szCs w:val="28"/>
        </w:rPr>
        <w:t xml:space="preserve"> не позднее</w:t>
      </w:r>
      <w:r w:rsidR="00FA1B0F">
        <w:rPr>
          <w:sz w:val="28"/>
          <w:szCs w:val="28"/>
        </w:rPr>
        <w:t xml:space="preserve"> 25-го числа месяца, следующего за отчетным кварталом. Главный распорядите</w:t>
      </w:r>
      <w:r w:rsidR="00D51C7A">
        <w:rPr>
          <w:sz w:val="28"/>
          <w:szCs w:val="28"/>
        </w:rPr>
        <w:t>ль осуществляет проверку отчета</w:t>
      </w:r>
      <w:r w:rsidR="00FA1B0F">
        <w:rPr>
          <w:sz w:val="28"/>
          <w:szCs w:val="28"/>
        </w:rPr>
        <w:t xml:space="preserve"> в течении 15 рабочих дней с даты окончания срока представлени</w:t>
      </w:r>
      <w:r w:rsidR="00D51C7A">
        <w:rPr>
          <w:sz w:val="28"/>
          <w:szCs w:val="28"/>
        </w:rPr>
        <w:t>я отчета</w:t>
      </w:r>
      <w:r w:rsidR="00FA1B0F">
        <w:rPr>
          <w:sz w:val="28"/>
          <w:szCs w:val="28"/>
        </w:rPr>
        <w:t>. В случае наличия ил</w:t>
      </w:r>
      <w:r w:rsidR="00D51C7A">
        <w:rPr>
          <w:sz w:val="28"/>
          <w:szCs w:val="28"/>
        </w:rPr>
        <w:t>и отсутствия замечаний к отчету</w:t>
      </w:r>
      <w:r w:rsidR="00FA1B0F">
        <w:rPr>
          <w:sz w:val="28"/>
          <w:szCs w:val="28"/>
        </w:rPr>
        <w:t xml:space="preserve"> Главный распорядитель в течение 5 рабочих дней с даты завершения проверки уведомляет Получателя о необходимости уточнения либо о принятии отчета соответственно.</w:t>
      </w:r>
    </w:p>
    <w:p w:rsidR="00635828" w:rsidRPr="009416FD" w:rsidRDefault="00635828" w:rsidP="00635828">
      <w:pPr>
        <w:ind w:firstLine="720"/>
        <w:jc w:val="both"/>
        <w:rPr>
          <w:sz w:val="28"/>
          <w:szCs w:val="28"/>
        </w:rPr>
      </w:pPr>
    </w:p>
    <w:p w:rsidR="007507D6" w:rsidRDefault="00635828" w:rsidP="007C4F63">
      <w:pPr>
        <w:jc w:val="center"/>
        <w:rPr>
          <w:sz w:val="28"/>
          <w:szCs w:val="28"/>
        </w:rPr>
      </w:pPr>
      <w:r w:rsidRPr="009416FD">
        <w:rPr>
          <w:sz w:val="28"/>
          <w:szCs w:val="28"/>
        </w:rPr>
        <w:t>4.Требования</w:t>
      </w:r>
      <w:r w:rsidR="00175556">
        <w:rPr>
          <w:rFonts w:eastAsia="Calibri"/>
          <w:sz w:val="28"/>
          <w:szCs w:val="28"/>
        </w:rPr>
        <w:t xml:space="preserve"> </w:t>
      </w:r>
      <w:r w:rsidRPr="009416FD">
        <w:rPr>
          <w:sz w:val="28"/>
          <w:szCs w:val="28"/>
        </w:rPr>
        <w:t xml:space="preserve">к осуществлению контроля за соблюдением условий, </w:t>
      </w:r>
    </w:p>
    <w:p w:rsidR="007507D6" w:rsidRDefault="00635828" w:rsidP="007C4F63">
      <w:pPr>
        <w:jc w:val="center"/>
        <w:rPr>
          <w:sz w:val="28"/>
          <w:szCs w:val="28"/>
        </w:rPr>
      </w:pPr>
      <w:r w:rsidRPr="009416FD">
        <w:rPr>
          <w:sz w:val="28"/>
          <w:szCs w:val="28"/>
        </w:rPr>
        <w:t xml:space="preserve">целей и порядка предоставления Субсидии и ответственности за </w:t>
      </w:r>
    </w:p>
    <w:p w:rsidR="00635828" w:rsidRPr="00175556" w:rsidRDefault="00635828" w:rsidP="007C4F63">
      <w:pPr>
        <w:jc w:val="center"/>
        <w:rPr>
          <w:rFonts w:eastAsia="Calibri"/>
          <w:sz w:val="28"/>
          <w:szCs w:val="28"/>
        </w:rPr>
      </w:pPr>
      <w:r w:rsidRPr="009416FD">
        <w:rPr>
          <w:sz w:val="28"/>
          <w:szCs w:val="28"/>
        </w:rPr>
        <w:t>их нарушение</w:t>
      </w:r>
    </w:p>
    <w:p w:rsidR="00635828" w:rsidRPr="009416FD" w:rsidRDefault="00635828" w:rsidP="007C4F63">
      <w:pPr>
        <w:jc w:val="center"/>
        <w:rPr>
          <w:sz w:val="28"/>
          <w:szCs w:val="28"/>
        </w:rPr>
      </w:pPr>
    </w:p>
    <w:p w:rsidR="00635828" w:rsidRDefault="00635828" w:rsidP="007C4F63">
      <w:pPr>
        <w:ind w:firstLine="709"/>
        <w:jc w:val="both"/>
        <w:rPr>
          <w:sz w:val="28"/>
          <w:szCs w:val="28"/>
        </w:rPr>
      </w:pPr>
      <w:r w:rsidRPr="00295353">
        <w:rPr>
          <w:sz w:val="28"/>
          <w:szCs w:val="28"/>
        </w:rPr>
        <w:t>4.</w:t>
      </w:r>
      <w:proofErr w:type="gramStart"/>
      <w:r w:rsidRPr="00295353">
        <w:rPr>
          <w:sz w:val="28"/>
          <w:szCs w:val="28"/>
        </w:rPr>
        <w:t>1.При</w:t>
      </w:r>
      <w:proofErr w:type="gramEnd"/>
      <w:r w:rsidRPr="00295353">
        <w:rPr>
          <w:sz w:val="28"/>
          <w:szCs w:val="28"/>
        </w:rPr>
        <w:t xml:space="preserve"> расходовании </w:t>
      </w:r>
      <w:r w:rsidR="00A30B27">
        <w:rPr>
          <w:sz w:val="28"/>
          <w:szCs w:val="28"/>
        </w:rPr>
        <w:t>с</w:t>
      </w:r>
      <w:r w:rsidRPr="00295353">
        <w:rPr>
          <w:sz w:val="28"/>
          <w:szCs w:val="28"/>
        </w:rPr>
        <w:t xml:space="preserve">убсидии Получатель субсидии в соответствии с действующим законодательством несет ответственность за целевое и эффективное использование </w:t>
      </w:r>
      <w:r w:rsidR="00A30B27">
        <w:rPr>
          <w:sz w:val="28"/>
          <w:szCs w:val="28"/>
        </w:rPr>
        <w:t>с</w:t>
      </w:r>
      <w:r w:rsidRPr="00295353">
        <w:rPr>
          <w:sz w:val="28"/>
          <w:szCs w:val="28"/>
        </w:rPr>
        <w:t xml:space="preserve">убсидии, а также достоверность документов, предоставленных для получения </w:t>
      </w:r>
      <w:r w:rsidR="00A30B27">
        <w:rPr>
          <w:sz w:val="28"/>
          <w:szCs w:val="28"/>
        </w:rPr>
        <w:t>с</w:t>
      </w:r>
      <w:r w:rsidRPr="00295353">
        <w:rPr>
          <w:sz w:val="28"/>
          <w:szCs w:val="28"/>
        </w:rPr>
        <w:t>убсидии.</w:t>
      </w:r>
    </w:p>
    <w:p w:rsidR="00AF4770" w:rsidRDefault="003D15D0" w:rsidP="007C4F63">
      <w:pPr>
        <w:ind w:firstLine="709"/>
        <w:jc w:val="both"/>
        <w:rPr>
          <w:sz w:val="28"/>
          <w:szCs w:val="28"/>
        </w:rPr>
      </w:pPr>
      <w:r>
        <w:rPr>
          <w:sz w:val="28"/>
          <w:szCs w:val="28"/>
        </w:rPr>
        <w:t>4.</w:t>
      </w:r>
      <w:proofErr w:type="gramStart"/>
      <w:r>
        <w:rPr>
          <w:sz w:val="28"/>
          <w:szCs w:val="28"/>
        </w:rPr>
        <w:t>2.</w:t>
      </w:r>
      <w:r w:rsidR="00AF4770" w:rsidRPr="009416FD">
        <w:rPr>
          <w:sz w:val="28"/>
          <w:szCs w:val="28"/>
        </w:rPr>
        <w:t>Орган</w:t>
      </w:r>
      <w:proofErr w:type="gramEnd"/>
      <w:r w:rsidR="00AF4770" w:rsidRPr="009416FD">
        <w:rPr>
          <w:sz w:val="28"/>
          <w:szCs w:val="28"/>
        </w:rPr>
        <w:t xml:space="preserve"> муниципального финансового контроля Администрации города Шахты и главный распорядитель осуществляет проверки соблюдения Получателем субсидии условий, целей и порядка предоставления </w:t>
      </w:r>
      <w:r>
        <w:rPr>
          <w:sz w:val="28"/>
          <w:szCs w:val="28"/>
        </w:rPr>
        <w:t>С</w:t>
      </w:r>
      <w:r w:rsidR="00AF4770" w:rsidRPr="009416FD">
        <w:rPr>
          <w:sz w:val="28"/>
          <w:szCs w:val="28"/>
        </w:rPr>
        <w:t>убсидии.</w:t>
      </w:r>
    </w:p>
    <w:p w:rsidR="00A30B27" w:rsidRDefault="003D15D0" w:rsidP="007C4F63">
      <w:pPr>
        <w:ind w:firstLine="709"/>
        <w:jc w:val="both"/>
        <w:rPr>
          <w:rFonts w:eastAsia="Calibri"/>
          <w:sz w:val="28"/>
          <w:szCs w:val="28"/>
        </w:rPr>
      </w:pPr>
      <w:r>
        <w:rPr>
          <w:sz w:val="28"/>
          <w:szCs w:val="28"/>
        </w:rPr>
        <w:t>4.3.</w:t>
      </w:r>
      <w:r w:rsidR="00AF4770" w:rsidRPr="009416FD">
        <w:rPr>
          <w:sz w:val="28"/>
          <w:szCs w:val="28"/>
        </w:rPr>
        <w:t xml:space="preserve">В случае </w:t>
      </w:r>
      <w:r w:rsidR="00AF4770">
        <w:rPr>
          <w:sz w:val="28"/>
          <w:szCs w:val="28"/>
        </w:rPr>
        <w:t xml:space="preserve">нарушения Получателем субсидии условий, </w:t>
      </w:r>
      <w:r w:rsidR="006256EF">
        <w:rPr>
          <w:sz w:val="28"/>
          <w:szCs w:val="28"/>
        </w:rPr>
        <w:t>установленных при</w:t>
      </w:r>
      <w:r w:rsidR="00A30B27">
        <w:rPr>
          <w:sz w:val="28"/>
          <w:szCs w:val="28"/>
        </w:rPr>
        <w:t xml:space="preserve"> </w:t>
      </w:r>
      <w:r w:rsidR="00AF4770">
        <w:rPr>
          <w:sz w:val="28"/>
          <w:szCs w:val="28"/>
        </w:rPr>
        <w:t>предоставлени</w:t>
      </w:r>
      <w:r w:rsidR="006256EF">
        <w:rPr>
          <w:sz w:val="28"/>
          <w:szCs w:val="28"/>
        </w:rPr>
        <w:t>и</w:t>
      </w:r>
      <w:r w:rsidR="00AF4770">
        <w:rPr>
          <w:sz w:val="28"/>
          <w:szCs w:val="28"/>
        </w:rPr>
        <w:t xml:space="preserve"> </w:t>
      </w:r>
      <w:r w:rsidR="00A30B27">
        <w:rPr>
          <w:sz w:val="28"/>
          <w:szCs w:val="28"/>
        </w:rPr>
        <w:t>с</w:t>
      </w:r>
      <w:r w:rsidR="00AF4770">
        <w:rPr>
          <w:sz w:val="28"/>
          <w:szCs w:val="28"/>
        </w:rPr>
        <w:t>убсиди</w:t>
      </w:r>
      <w:r>
        <w:rPr>
          <w:sz w:val="28"/>
          <w:szCs w:val="28"/>
        </w:rPr>
        <w:t>и</w:t>
      </w:r>
      <w:r w:rsidR="00AF4770">
        <w:rPr>
          <w:sz w:val="28"/>
          <w:szCs w:val="28"/>
        </w:rPr>
        <w:t xml:space="preserve">, </w:t>
      </w:r>
      <w:r w:rsidR="00503E4D">
        <w:rPr>
          <w:sz w:val="28"/>
          <w:szCs w:val="28"/>
        </w:rPr>
        <w:t>выявленного,</w:t>
      </w:r>
      <w:r w:rsidR="00AF4770">
        <w:rPr>
          <w:sz w:val="28"/>
          <w:szCs w:val="28"/>
        </w:rPr>
        <w:t xml:space="preserve"> в</w:t>
      </w:r>
      <w:r w:rsidR="00A30B27">
        <w:rPr>
          <w:sz w:val="28"/>
          <w:szCs w:val="28"/>
        </w:rPr>
        <w:t xml:space="preserve"> том числе по фактам</w:t>
      </w:r>
      <w:r w:rsidR="00AF4770">
        <w:rPr>
          <w:sz w:val="28"/>
          <w:szCs w:val="28"/>
        </w:rPr>
        <w:t xml:space="preserve"> проверок, проведенных главным распорядителем </w:t>
      </w:r>
      <w:r w:rsidR="00AF4770" w:rsidRPr="009416FD">
        <w:rPr>
          <w:sz w:val="28"/>
          <w:szCs w:val="28"/>
        </w:rPr>
        <w:t xml:space="preserve">и органом </w:t>
      </w:r>
      <w:r w:rsidR="00AF4770">
        <w:rPr>
          <w:sz w:val="28"/>
          <w:szCs w:val="28"/>
        </w:rPr>
        <w:t xml:space="preserve">муниципального </w:t>
      </w:r>
      <w:r w:rsidR="00AF4770" w:rsidRPr="009416FD">
        <w:rPr>
          <w:sz w:val="28"/>
          <w:szCs w:val="28"/>
        </w:rPr>
        <w:t xml:space="preserve">финансового контроля Администрации </w:t>
      </w:r>
      <w:r w:rsidR="00AF4770">
        <w:rPr>
          <w:sz w:val="28"/>
          <w:szCs w:val="28"/>
        </w:rPr>
        <w:t xml:space="preserve">города Шахты, </w:t>
      </w:r>
      <w:r w:rsidR="00AF4770" w:rsidRPr="009416FD">
        <w:rPr>
          <w:sz w:val="28"/>
          <w:szCs w:val="28"/>
        </w:rPr>
        <w:t xml:space="preserve">в течение </w:t>
      </w:r>
      <w:r w:rsidR="00A30B27">
        <w:rPr>
          <w:sz w:val="28"/>
          <w:szCs w:val="28"/>
        </w:rPr>
        <w:t>10</w:t>
      </w:r>
      <w:r w:rsidR="00AF4770" w:rsidRPr="009416FD">
        <w:rPr>
          <w:sz w:val="28"/>
          <w:szCs w:val="28"/>
        </w:rPr>
        <w:t xml:space="preserve"> рабочих дней со дня </w:t>
      </w:r>
      <w:r w:rsidR="00A30B27">
        <w:rPr>
          <w:sz w:val="28"/>
          <w:szCs w:val="28"/>
        </w:rPr>
        <w:t>установления указанных фактов</w:t>
      </w:r>
      <w:r w:rsidR="00AF4770">
        <w:rPr>
          <w:sz w:val="28"/>
          <w:szCs w:val="28"/>
        </w:rPr>
        <w:t>,</w:t>
      </w:r>
      <w:r w:rsidR="00AF4770" w:rsidRPr="009416FD">
        <w:rPr>
          <w:sz w:val="28"/>
          <w:szCs w:val="28"/>
        </w:rPr>
        <w:t xml:space="preserve"> </w:t>
      </w:r>
      <w:r w:rsidR="00AF4770">
        <w:rPr>
          <w:sz w:val="28"/>
          <w:szCs w:val="28"/>
        </w:rPr>
        <w:t xml:space="preserve">главный распорядитель </w:t>
      </w:r>
      <w:r w:rsidR="00AF4770" w:rsidRPr="009416FD">
        <w:rPr>
          <w:sz w:val="28"/>
          <w:szCs w:val="28"/>
        </w:rPr>
        <w:t>письменно</w:t>
      </w:r>
      <w:r w:rsidR="00A30B27">
        <w:rPr>
          <w:sz w:val="28"/>
          <w:szCs w:val="28"/>
        </w:rPr>
        <w:t xml:space="preserve"> </w:t>
      </w:r>
      <w:r w:rsidR="00AF4770" w:rsidRPr="009416FD">
        <w:rPr>
          <w:sz w:val="28"/>
          <w:szCs w:val="28"/>
        </w:rPr>
        <w:t>уведомляет Получателя субсидии</w:t>
      </w:r>
      <w:r w:rsidR="00AF4770">
        <w:rPr>
          <w:sz w:val="28"/>
          <w:szCs w:val="28"/>
        </w:rPr>
        <w:t xml:space="preserve"> об</w:t>
      </w:r>
      <w:r w:rsidR="00AF4770" w:rsidRPr="009416FD">
        <w:rPr>
          <w:sz w:val="28"/>
          <w:szCs w:val="28"/>
        </w:rPr>
        <w:t xml:space="preserve"> одностороннем отказе от исполнения Соглашения</w:t>
      </w:r>
      <w:r w:rsidR="00175556">
        <w:rPr>
          <w:sz w:val="28"/>
          <w:szCs w:val="28"/>
        </w:rPr>
        <w:t xml:space="preserve"> в соответствии со статьей 450</w:t>
      </w:r>
      <w:r w:rsidR="00175556">
        <w:rPr>
          <w:sz w:val="28"/>
          <w:szCs w:val="28"/>
          <w:vertAlign w:val="superscript"/>
        </w:rPr>
        <w:t>1</w:t>
      </w:r>
      <w:r w:rsidR="00AF4770" w:rsidRPr="009416FD">
        <w:rPr>
          <w:sz w:val="28"/>
          <w:szCs w:val="28"/>
        </w:rPr>
        <w:t xml:space="preserve"> Гражданского кодекса Российской Федерации</w:t>
      </w:r>
      <w:r w:rsidR="00A30B27">
        <w:rPr>
          <w:sz w:val="28"/>
          <w:szCs w:val="28"/>
        </w:rPr>
        <w:t xml:space="preserve"> и о необходимости </w:t>
      </w:r>
      <w:r w:rsidR="00AF4770" w:rsidRPr="00D12434">
        <w:rPr>
          <w:rFonts w:eastAsia="Calibri"/>
          <w:sz w:val="28"/>
          <w:szCs w:val="28"/>
        </w:rPr>
        <w:t>обеспечени</w:t>
      </w:r>
      <w:r w:rsidR="006256EF">
        <w:rPr>
          <w:rFonts w:eastAsia="Calibri"/>
          <w:sz w:val="28"/>
          <w:szCs w:val="28"/>
        </w:rPr>
        <w:t xml:space="preserve">я </w:t>
      </w:r>
      <w:r w:rsidR="00AF4770" w:rsidRPr="00D12434">
        <w:rPr>
          <w:rFonts w:eastAsia="Calibri"/>
          <w:sz w:val="28"/>
          <w:szCs w:val="28"/>
        </w:rPr>
        <w:t xml:space="preserve">возврата в местный бюджет </w:t>
      </w:r>
      <w:r w:rsidR="00A30B27">
        <w:rPr>
          <w:rFonts w:eastAsia="Calibri"/>
          <w:sz w:val="28"/>
          <w:szCs w:val="28"/>
        </w:rPr>
        <w:t xml:space="preserve"> полученной субсидии.</w:t>
      </w:r>
    </w:p>
    <w:p w:rsidR="00503E4D" w:rsidRDefault="00AF4770" w:rsidP="007C4F63">
      <w:pPr>
        <w:pStyle w:val="3"/>
        <w:shd w:val="clear" w:color="auto" w:fill="auto"/>
        <w:spacing w:before="0" w:after="0" w:line="331" w:lineRule="exact"/>
        <w:ind w:left="20" w:right="20" w:firstLine="709"/>
        <w:jc w:val="both"/>
      </w:pPr>
      <w:r w:rsidRPr="009416FD">
        <w:t xml:space="preserve">Получатель субсидии обязан </w:t>
      </w:r>
      <w:r w:rsidR="00503E4D">
        <w:t xml:space="preserve">перечислить полученную субсидию в </w:t>
      </w:r>
      <w:r w:rsidR="006256EF">
        <w:t>местный</w:t>
      </w:r>
      <w:r w:rsidR="00503E4D">
        <w:t xml:space="preserve"> бюджет в полном объеме:</w:t>
      </w:r>
    </w:p>
    <w:p w:rsidR="00503E4D" w:rsidRDefault="00503E4D" w:rsidP="007C4F63">
      <w:pPr>
        <w:pStyle w:val="3"/>
        <w:shd w:val="clear" w:color="auto" w:fill="auto"/>
        <w:spacing w:before="0" w:after="0" w:line="331" w:lineRule="exact"/>
        <w:ind w:left="20" w:right="20" w:firstLine="709"/>
        <w:jc w:val="both"/>
      </w:pPr>
      <w:r>
        <w:t>в случае выявления уполномоченным органом о</w:t>
      </w:r>
      <w:r w:rsidRPr="009416FD">
        <w:t>рган муниципального финансового контроля Администрации города Шахты</w:t>
      </w:r>
      <w:r>
        <w:t xml:space="preserve"> факта нарушения условий, установленных при предоставлении субсидии, - в сроки, предусмотренные бюджетным законодательством Российской Федерации;</w:t>
      </w:r>
    </w:p>
    <w:p w:rsidR="00503E4D" w:rsidRDefault="00503E4D" w:rsidP="007C4F63">
      <w:pPr>
        <w:pStyle w:val="3"/>
        <w:shd w:val="clear" w:color="auto" w:fill="auto"/>
        <w:spacing w:before="0" w:after="0" w:line="331" w:lineRule="exact"/>
        <w:ind w:left="20" w:right="20" w:firstLine="709"/>
        <w:jc w:val="both"/>
      </w:pPr>
      <w:r>
        <w:t>в иных случаях - в течение 20 рабочих дней со дня получения Получателем субсидии уведомления, указанного в абзаце первом настоящего пункта.</w:t>
      </w:r>
    </w:p>
    <w:p w:rsidR="00AF4770" w:rsidRDefault="003D15D0" w:rsidP="007C4F63">
      <w:pPr>
        <w:ind w:firstLine="709"/>
        <w:jc w:val="both"/>
        <w:rPr>
          <w:sz w:val="28"/>
          <w:szCs w:val="28"/>
        </w:rPr>
      </w:pPr>
      <w:r>
        <w:rPr>
          <w:sz w:val="28"/>
          <w:szCs w:val="28"/>
        </w:rPr>
        <w:t>4.</w:t>
      </w:r>
      <w:proofErr w:type="gramStart"/>
      <w:r w:rsidR="00503E4D">
        <w:rPr>
          <w:sz w:val="28"/>
          <w:szCs w:val="28"/>
        </w:rPr>
        <w:t>4</w:t>
      </w:r>
      <w:r>
        <w:rPr>
          <w:sz w:val="28"/>
          <w:szCs w:val="28"/>
        </w:rPr>
        <w:t>.</w:t>
      </w:r>
      <w:r w:rsidR="00AF4770" w:rsidRPr="009416FD">
        <w:rPr>
          <w:sz w:val="28"/>
          <w:szCs w:val="28"/>
        </w:rPr>
        <w:t>Возврат</w:t>
      </w:r>
      <w:proofErr w:type="gramEnd"/>
      <w:r w:rsidR="00AF4770" w:rsidRPr="009416FD">
        <w:rPr>
          <w:sz w:val="28"/>
          <w:szCs w:val="28"/>
        </w:rPr>
        <w:t xml:space="preserve"> полученной </w:t>
      </w:r>
      <w:r>
        <w:rPr>
          <w:sz w:val="28"/>
          <w:szCs w:val="28"/>
        </w:rPr>
        <w:t>С</w:t>
      </w:r>
      <w:r w:rsidR="00AF4770" w:rsidRPr="009416FD">
        <w:rPr>
          <w:sz w:val="28"/>
          <w:szCs w:val="28"/>
        </w:rPr>
        <w:t>убсидии осуществляется на основании оформленных Получателем субсидии платежных документов.</w:t>
      </w:r>
    </w:p>
    <w:p w:rsidR="007507D6" w:rsidRPr="009416FD" w:rsidRDefault="007507D6" w:rsidP="007C4F63">
      <w:pPr>
        <w:ind w:firstLine="709"/>
        <w:jc w:val="both"/>
        <w:rPr>
          <w:sz w:val="28"/>
          <w:szCs w:val="28"/>
        </w:rPr>
      </w:pPr>
    </w:p>
    <w:p w:rsidR="00AF4770" w:rsidRDefault="003D15D0" w:rsidP="007C4F63">
      <w:pPr>
        <w:ind w:firstLine="709"/>
        <w:jc w:val="both"/>
        <w:rPr>
          <w:sz w:val="28"/>
          <w:szCs w:val="28"/>
        </w:rPr>
      </w:pPr>
      <w:r>
        <w:rPr>
          <w:sz w:val="28"/>
          <w:szCs w:val="28"/>
        </w:rPr>
        <w:lastRenderedPageBreak/>
        <w:t>4.</w:t>
      </w:r>
      <w:r w:rsidR="00503E4D">
        <w:rPr>
          <w:sz w:val="28"/>
          <w:szCs w:val="28"/>
        </w:rPr>
        <w:t>5</w:t>
      </w:r>
      <w:r>
        <w:rPr>
          <w:sz w:val="28"/>
          <w:szCs w:val="28"/>
        </w:rPr>
        <w:t>.</w:t>
      </w:r>
      <w:r w:rsidR="00AF4770" w:rsidRPr="009416FD">
        <w:rPr>
          <w:sz w:val="28"/>
          <w:szCs w:val="28"/>
        </w:rPr>
        <w:t xml:space="preserve">В случае </w:t>
      </w:r>
      <w:proofErr w:type="spellStart"/>
      <w:r w:rsidR="00AF4770" w:rsidRPr="009416FD">
        <w:rPr>
          <w:sz w:val="28"/>
          <w:szCs w:val="28"/>
        </w:rPr>
        <w:t>неперечисления</w:t>
      </w:r>
      <w:proofErr w:type="spellEnd"/>
      <w:r w:rsidR="00AF4770" w:rsidRPr="009416FD">
        <w:rPr>
          <w:sz w:val="28"/>
          <w:szCs w:val="28"/>
        </w:rPr>
        <w:t xml:space="preserve"> Получателем субсидии в бюджет </w:t>
      </w:r>
      <w:r w:rsidR="00AF4770">
        <w:rPr>
          <w:sz w:val="28"/>
          <w:szCs w:val="28"/>
        </w:rPr>
        <w:t xml:space="preserve">города Шахты </w:t>
      </w:r>
      <w:r w:rsidR="00503E4D">
        <w:rPr>
          <w:sz w:val="28"/>
          <w:szCs w:val="28"/>
        </w:rPr>
        <w:t>по основаниям и в срок</w:t>
      </w:r>
      <w:r w:rsidR="00AF4770" w:rsidRPr="009416FD">
        <w:rPr>
          <w:sz w:val="28"/>
          <w:szCs w:val="28"/>
        </w:rPr>
        <w:t xml:space="preserve">, установленный </w:t>
      </w:r>
      <w:r w:rsidR="00503E4D">
        <w:rPr>
          <w:sz w:val="28"/>
          <w:szCs w:val="28"/>
        </w:rPr>
        <w:t xml:space="preserve">пунктом 4.3 </w:t>
      </w:r>
      <w:r w:rsidR="00AF4770">
        <w:rPr>
          <w:sz w:val="28"/>
          <w:szCs w:val="28"/>
        </w:rPr>
        <w:t>настоящ</w:t>
      </w:r>
      <w:r w:rsidR="00503E4D">
        <w:rPr>
          <w:sz w:val="28"/>
          <w:szCs w:val="28"/>
        </w:rPr>
        <w:t>его</w:t>
      </w:r>
      <w:r w:rsidR="00AF4770">
        <w:rPr>
          <w:sz w:val="28"/>
          <w:szCs w:val="28"/>
        </w:rPr>
        <w:t xml:space="preserve"> </w:t>
      </w:r>
      <w:r w:rsidR="00503E4D">
        <w:rPr>
          <w:sz w:val="28"/>
          <w:szCs w:val="28"/>
        </w:rPr>
        <w:t>раздела</w:t>
      </w:r>
      <w:r w:rsidR="00AF4770" w:rsidRPr="009416FD">
        <w:rPr>
          <w:sz w:val="28"/>
          <w:szCs w:val="28"/>
        </w:rPr>
        <w:t xml:space="preserve">, </w:t>
      </w:r>
      <w:r w:rsidR="00503E4D">
        <w:rPr>
          <w:sz w:val="28"/>
          <w:szCs w:val="28"/>
        </w:rPr>
        <w:t>указанные средства</w:t>
      </w:r>
      <w:r w:rsidR="00AF4770" w:rsidRPr="009416FD">
        <w:rPr>
          <w:sz w:val="28"/>
          <w:szCs w:val="28"/>
        </w:rPr>
        <w:t xml:space="preserve"> взыскиваются главным распорядителем в судебном порядке.</w:t>
      </w:r>
    </w:p>
    <w:p w:rsidR="00635828" w:rsidRDefault="00635828" w:rsidP="00635828">
      <w:pPr>
        <w:rPr>
          <w:sz w:val="28"/>
          <w:szCs w:val="28"/>
        </w:rPr>
      </w:pPr>
    </w:p>
    <w:p w:rsidR="00635828" w:rsidRPr="009416FD" w:rsidRDefault="00635828" w:rsidP="00635828">
      <w:pPr>
        <w:rPr>
          <w:sz w:val="28"/>
          <w:szCs w:val="28"/>
        </w:rPr>
      </w:pPr>
    </w:p>
    <w:p w:rsidR="007507D6" w:rsidRDefault="007507D6" w:rsidP="007507D6">
      <w:pPr>
        <w:jc w:val="both"/>
        <w:rPr>
          <w:sz w:val="28"/>
          <w:szCs w:val="28"/>
        </w:rPr>
      </w:pPr>
      <w:r>
        <w:rPr>
          <w:sz w:val="28"/>
          <w:szCs w:val="28"/>
        </w:rPr>
        <w:t xml:space="preserve">Заместитель главы Администрации                                                    В.Н. </w:t>
      </w:r>
      <w:proofErr w:type="spellStart"/>
      <w:r>
        <w:rPr>
          <w:sz w:val="28"/>
          <w:szCs w:val="28"/>
        </w:rPr>
        <w:t>Правдюк</w:t>
      </w:r>
      <w:proofErr w:type="spellEnd"/>
    </w:p>
    <w:p w:rsidR="007C4F63" w:rsidRDefault="007C4F63" w:rsidP="00635828">
      <w:pPr>
        <w:jc w:val="both"/>
        <w:rPr>
          <w:sz w:val="28"/>
          <w:szCs w:val="28"/>
        </w:rPr>
      </w:pPr>
    </w:p>
    <w:p w:rsidR="007C4F63" w:rsidRDefault="007C4F63" w:rsidP="00635828">
      <w:pPr>
        <w:jc w:val="both"/>
        <w:rPr>
          <w:sz w:val="28"/>
          <w:szCs w:val="28"/>
        </w:rPr>
      </w:pPr>
    </w:p>
    <w:p w:rsidR="00635828" w:rsidRPr="009416FD" w:rsidRDefault="00635828" w:rsidP="007507D6">
      <w:pPr>
        <w:ind w:left="4536"/>
        <w:jc w:val="center"/>
        <w:rPr>
          <w:sz w:val="28"/>
          <w:szCs w:val="28"/>
        </w:rPr>
      </w:pPr>
      <w:r w:rsidRPr="009416FD">
        <w:rPr>
          <w:sz w:val="28"/>
          <w:szCs w:val="28"/>
        </w:rPr>
        <w:br w:type="page"/>
      </w:r>
      <w:r w:rsidRPr="009416FD">
        <w:rPr>
          <w:sz w:val="28"/>
          <w:szCs w:val="28"/>
        </w:rPr>
        <w:lastRenderedPageBreak/>
        <w:t>Приложение №1</w:t>
      </w:r>
    </w:p>
    <w:p w:rsidR="00635828" w:rsidRPr="009416FD" w:rsidRDefault="00635828" w:rsidP="007507D6">
      <w:pPr>
        <w:ind w:left="4536"/>
        <w:jc w:val="center"/>
        <w:outlineLvl w:val="0"/>
        <w:rPr>
          <w:sz w:val="28"/>
          <w:szCs w:val="28"/>
        </w:rPr>
      </w:pPr>
      <w:r w:rsidRPr="009416FD">
        <w:rPr>
          <w:sz w:val="28"/>
          <w:szCs w:val="28"/>
        </w:rPr>
        <w:t xml:space="preserve">к Положению </w:t>
      </w:r>
      <w:r w:rsidRPr="009416FD">
        <w:rPr>
          <w:rStyle w:val="s1"/>
          <w:sz w:val="28"/>
          <w:szCs w:val="28"/>
        </w:rPr>
        <w:t>о порядке</w:t>
      </w:r>
      <w:r>
        <w:rPr>
          <w:rStyle w:val="s1"/>
          <w:sz w:val="28"/>
          <w:szCs w:val="28"/>
        </w:rPr>
        <w:t xml:space="preserve"> </w:t>
      </w:r>
      <w:r w:rsidRPr="009416FD">
        <w:rPr>
          <w:rStyle w:val="s1"/>
          <w:sz w:val="28"/>
          <w:szCs w:val="28"/>
        </w:rPr>
        <w:t xml:space="preserve"> предоставления субсидии</w:t>
      </w:r>
      <w:r>
        <w:rPr>
          <w:rStyle w:val="s1"/>
          <w:sz w:val="28"/>
          <w:szCs w:val="28"/>
        </w:rPr>
        <w:t xml:space="preserve"> </w:t>
      </w:r>
      <w:r w:rsidRPr="009416FD">
        <w:rPr>
          <w:sz w:val="28"/>
          <w:szCs w:val="28"/>
        </w:rPr>
        <w:t xml:space="preserve">некоммерческой организации </w:t>
      </w:r>
      <w:r w:rsidR="00295353" w:rsidRPr="009416FD">
        <w:rPr>
          <w:sz w:val="28"/>
          <w:szCs w:val="28"/>
        </w:rPr>
        <w:t xml:space="preserve">«Ростовский областной </w:t>
      </w:r>
      <w:r w:rsidR="00295353">
        <w:rPr>
          <w:sz w:val="28"/>
          <w:szCs w:val="28"/>
        </w:rPr>
        <w:t>общественно полезный фонд</w:t>
      </w:r>
      <w:r w:rsidR="00295353" w:rsidRPr="009416FD">
        <w:rPr>
          <w:sz w:val="28"/>
          <w:szCs w:val="28"/>
        </w:rPr>
        <w:t xml:space="preserve"> содействия капитальному ремонту»</w:t>
      </w:r>
      <w:r w:rsidR="00295353">
        <w:rPr>
          <w:sz w:val="28"/>
          <w:szCs w:val="28"/>
        </w:rPr>
        <w:t xml:space="preserve"> </w:t>
      </w:r>
      <w:r w:rsidRPr="009416FD">
        <w:rPr>
          <w:sz w:val="28"/>
          <w:szCs w:val="28"/>
        </w:rPr>
        <w:t>на обеспечение</w:t>
      </w:r>
      <w:r w:rsidRPr="009416FD">
        <w:rPr>
          <w:rStyle w:val="s1"/>
          <w:sz w:val="28"/>
          <w:szCs w:val="28"/>
        </w:rPr>
        <w:t xml:space="preserve"> мероприятий по капитальному ремонту </w:t>
      </w:r>
      <w:r>
        <w:rPr>
          <w:rStyle w:val="s1"/>
          <w:sz w:val="28"/>
          <w:szCs w:val="28"/>
        </w:rPr>
        <w:t xml:space="preserve">в </w:t>
      </w:r>
      <w:r w:rsidRPr="009416FD">
        <w:rPr>
          <w:rStyle w:val="s1"/>
          <w:sz w:val="28"/>
          <w:szCs w:val="28"/>
        </w:rPr>
        <w:t>многоквартирных домах, расположенных на территории города Шахты</w:t>
      </w:r>
    </w:p>
    <w:p w:rsidR="00635828" w:rsidRPr="009416FD" w:rsidRDefault="00635828" w:rsidP="00635828">
      <w:pPr>
        <w:pStyle w:val="ConsPlusNormal"/>
        <w:ind w:firstLine="0"/>
        <w:jc w:val="center"/>
        <w:outlineLvl w:val="0"/>
        <w:rPr>
          <w:rFonts w:ascii="Times New Roman" w:hAnsi="Times New Roman" w:cs="Times New Roman"/>
          <w:sz w:val="28"/>
          <w:szCs w:val="28"/>
        </w:rPr>
      </w:pPr>
    </w:p>
    <w:p w:rsidR="00635828" w:rsidRPr="009416FD" w:rsidRDefault="00635828" w:rsidP="00635828">
      <w:pPr>
        <w:pStyle w:val="ConsPlusNormal"/>
        <w:ind w:firstLine="0"/>
        <w:jc w:val="right"/>
        <w:outlineLvl w:val="0"/>
        <w:rPr>
          <w:rFonts w:ascii="Times New Roman" w:hAnsi="Times New Roman" w:cs="Times New Roman"/>
          <w:sz w:val="28"/>
          <w:szCs w:val="28"/>
        </w:rPr>
      </w:pPr>
      <w:r w:rsidRPr="009416FD">
        <w:rPr>
          <w:rFonts w:ascii="Times New Roman" w:hAnsi="Times New Roman" w:cs="Times New Roman"/>
          <w:sz w:val="28"/>
          <w:szCs w:val="28"/>
        </w:rPr>
        <w:t>Главе Администрации города Шахты</w:t>
      </w:r>
    </w:p>
    <w:p w:rsidR="00635828" w:rsidRPr="009416FD" w:rsidRDefault="00F23A54" w:rsidP="00635828">
      <w:pPr>
        <w:pStyle w:val="ConsPlusNormal"/>
        <w:ind w:firstLine="0"/>
        <w:jc w:val="right"/>
        <w:outlineLvl w:val="0"/>
        <w:rPr>
          <w:rFonts w:ascii="Times New Roman" w:hAnsi="Times New Roman" w:cs="Times New Roman"/>
          <w:sz w:val="28"/>
          <w:szCs w:val="28"/>
        </w:rPr>
      </w:pPr>
      <w:r>
        <w:rPr>
          <w:rFonts w:ascii="Times New Roman" w:hAnsi="Times New Roman" w:cs="Times New Roman"/>
          <w:sz w:val="28"/>
          <w:szCs w:val="28"/>
        </w:rPr>
        <w:t>А.Г.</w:t>
      </w:r>
      <w:r w:rsidR="007507D6">
        <w:rPr>
          <w:rFonts w:ascii="Times New Roman" w:hAnsi="Times New Roman" w:cs="Times New Roman"/>
          <w:sz w:val="28"/>
          <w:szCs w:val="28"/>
        </w:rPr>
        <w:t xml:space="preserve"> </w:t>
      </w:r>
      <w:proofErr w:type="spellStart"/>
      <w:r>
        <w:rPr>
          <w:rFonts w:ascii="Times New Roman" w:hAnsi="Times New Roman" w:cs="Times New Roman"/>
          <w:sz w:val="28"/>
          <w:szCs w:val="28"/>
        </w:rPr>
        <w:t>Горцевскому</w:t>
      </w:r>
      <w:proofErr w:type="spellEnd"/>
    </w:p>
    <w:p w:rsidR="00635828" w:rsidRPr="009416FD" w:rsidRDefault="00635828" w:rsidP="00635828">
      <w:pPr>
        <w:pStyle w:val="ConsPlusNormal"/>
        <w:ind w:firstLine="0"/>
        <w:jc w:val="right"/>
        <w:outlineLvl w:val="0"/>
        <w:rPr>
          <w:rFonts w:ascii="Times New Roman" w:hAnsi="Times New Roman" w:cs="Times New Roman"/>
          <w:sz w:val="28"/>
          <w:szCs w:val="28"/>
        </w:rPr>
      </w:pPr>
      <w:r w:rsidRPr="009416FD">
        <w:rPr>
          <w:rFonts w:ascii="Times New Roman" w:hAnsi="Times New Roman" w:cs="Times New Roman"/>
          <w:sz w:val="28"/>
          <w:szCs w:val="28"/>
        </w:rPr>
        <w:t>от ________________________________</w:t>
      </w:r>
    </w:p>
    <w:p w:rsidR="00635828" w:rsidRPr="009416FD" w:rsidRDefault="00635828" w:rsidP="00635828">
      <w:pPr>
        <w:pStyle w:val="ConsPlusNormal"/>
        <w:ind w:firstLine="0"/>
        <w:jc w:val="right"/>
        <w:outlineLvl w:val="0"/>
        <w:rPr>
          <w:rFonts w:ascii="Times New Roman" w:hAnsi="Times New Roman" w:cs="Times New Roman"/>
          <w:sz w:val="16"/>
          <w:szCs w:val="16"/>
        </w:rPr>
      </w:pPr>
      <w:r w:rsidRPr="009416FD">
        <w:rPr>
          <w:rFonts w:ascii="Times New Roman" w:hAnsi="Times New Roman" w:cs="Times New Roman"/>
          <w:sz w:val="16"/>
          <w:szCs w:val="16"/>
        </w:rPr>
        <w:t xml:space="preserve">(должность руководителя, Ф.И.О.)                 </w:t>
      </w:r>
    </w:p>
    <w:p w:rsidR="00635828" w:rsidRPr="009416FD" w:rsidRDefault="00635828" w:rsidP="00635828">
      <w:pPr>
        <w:pStyle w:val="ConsPlusNonformat"/>
        <w:jc w:val="center"/>
        <w:rPr>
          <w:rFonts w:ascii="Times New Roman" w:hAnsi="Times New Roman" w:cs="Times New Roman"/>
          <w:sz w:val="28"/>
          <w:szCs w:val="28"/>
        </w:rPr>
      </w:pPr>
      <w:r w:rsidRPr="009416FD">
        <w:rPr>
          <w:rFonts w:ascii="Times New Roman" w:hAnsi="Times New Roman" w:cs="Times New Roman"/>
          <w:sz w:val="28"/>
          <w:szCs w:val="28"/>
        </w:rPr>
        <w:t>ЗАЯВЛЕНИЕ</w:t>
      </w:r>
    </w:p>
    <w:p w:rsidR="00635828" w:rsidRPr="009416FD" w:rsidRDefault="00635828" w:rsidP="00635828">
      <w:pPr>
        <w:pStyle w:val="ConsPlusNonformat"/>
        <w:jc w:val="center"/>
        <w:rPr>
          <w:rFonts w:ascii="Times New Roman" w:hAnsi="Times New Roman" w:cs="Times New Roman"/>
          <w:sz w:val="28"/>
          <w:szCs w:val="28"/>
        </w:rPr>
      </w:pPr>
      <w:r w:rsidRPr="009416FD">
        <w:rPr>
          <w:rFonts w:ascii="Times New Roman" w:hAnsi="Times New Roman" w:cs="Times New Roman"/>
          <w:sz w:val="28"/>
          <w:szCs w:val="28"/>
        </w:rPr>
        <w:t>на предоставление субсидии</w:t>
      </w:r>
    </w:p>
    <w:p w:rsidR="00635828" w:rsidRPr="009416FD" w:rsidRDefault="00635828" w:rsidP="00635828">
      <w:pPr>
        <w:pStyle w:val="ConsPlusNonformat"/>
        <w:jc w:val="center"/>
        <w:rPr>
          <w:rFonts w:ascii="Times New Roman" w:hAnsi="Times New Roman" w:cs="Times New Roman"/>
          <w:sz w:val="28"/>
          <w:szCs w:val="28"/>
        </w:rPr>
      </w:pPr>
      <w:r w:rsidRPr="009416FD">
        <w:rPr>
          <w:rFonts w:ascii="Times New Roman" w:hAnsi="Times New Roman" w:cs="Times New Roman"/>
          <w:sz w:val="28"/>
          <w:szCs w:val="28"/>
        </w:rPr>
        <w:t>____________________________________________________________________,</w:t>
      </w:r>
    </w:p>
    <w:p w:rsidR="00635828" w:rsidRPr="009416FD" w:rsidRDefault="00635828" w:rsidP="00635828">
      <w:pPr>
        <w:pStyle w:val="ConsPlusNonformat"/>
        <w:jc w:val="center"/>
        <w:rPr>
          <w:rFonts w:ascii="Times New Roman" w:hAnsi="Times New Roman" w:cs="Times New Roman"/>
          <w:sz w:val="16"/>
          <w:szCs w:val="16"/>
        </w:rPr>
      </w:pPr>
      <w:r w:rsidRPr="009416FD">
        <w:rPr>
          <w:rFonts w:ascii="Times New Roman" w:hAnsi="Times New Roman" w:cs="Times New Roman"/>
          <w:sz w:val="24"/>
          <w:szCs w:val="24"/>
        </w:rPr>
        <w:t>(</w:t>
      </w:r>
      <w:r w:rsidRPr="009416FD">
        <w:rPr>
          <w:rFonts w:ascii="Times New Roman" w:hAnsi="Times New Roman" w:cs="Times New Roman"/>
          <w:sz w:val="16"/>
          <w:szCs w:val="16"/>
        </w:rPr>
        <w:t>Ф.И.О., должность руководителя)</w:t>
      </w:r>
    </w:p>
    <w:p w:rsidR="00635828" w:rsidRPr="009416FD" w:rsidRDefault="00635828" w:rsidP="00635828">
      <w:pPr>
        <w:pStyle w:val="ConsPlusNonformat"/>
        <w:jc w:val="center"/>
        <w:rPr>
          <w:rFonts w:ascii="Times New Roman" w:hAnsi="Times New Roman" w:cs="Times New Roman"/>
          <w:sz w:val="28"/>
          <w:szCs w:val="28"/>
        </w:rPr>
      </w:pPr>
      <w:r w:rsidRPr="009416FD">
        <w:rPr>
          <w:rFonts w:ascii="Times New Roman" w:hAnsi="Times New Roman" w:cs="Times New Roman"/>
          <w:sz w:val="28"/>
          <w:szCs w:val="28"/>
        </w:rPr>
        <w:t>____________________________________________________________________.</w:t>
      </w:r>
    </w:p>
    <w:p w:rsidR="00635828" w:rsidRPr="009416FD" w:rsidRDefault="00635828" w:rsidP="00635828">
      <w:pPr>
        <w:pStyle w:val="ConsPlusNonformat"/>
        <w:jc w:val="center"/>
        <w:rPr>
          <w:rFonts w:ascii="Times New Roman" w:hAnsi="Times New Roman" w:cs="Times New Roman"/>
          <w:sz w:val="16"/>
          <w:szCs w:val="16"/>
        </w:rPr>
      </w:pPr>
      <w:r w:rsidRPr="009416FD">
        <w:rPr>
          <w:rFonts w:ascii="Times New Roman" w:hAnsi="Times New Roman" w:cs="Times New Roman"/>
          <w:sz w:val="16"/>
          <w:szCs w:val="16"/>
        </w:rPr>
        <w:t>(основной вид деятельности по ОКВЭД (указать номер и расшифровать)</w:t>
      </w:r>
    </w:p>
    <w:p w:rsidR="00635828" w:rsidRPr="009416FD" w:rsidRDefault="00635828" w:rsidP="00635828">
      <w:pPr>
        <w:pStyle w:val="ConsPlusNonformat"/>
        <w:ind w:firstLine="708"/>
        <w:jc w:val="both"/>
        <w:rPr>
          <w:rFonts w:ascii="Times New Roman" w:hAnsi="Times New Roman" w:cs="Times New Roman"/>
          <w:sz w:val="28"/>
          <w:szCs w:val="28"/>
        </w:rPr>
      </w:pPr>
      <w:r w:rsidRPr="009416FD">
        <w:rPr>
          <w:rFonts w:ascii="Times New Roman" w:hAnsi="Times New Roman" w:cs="Times New Roman"/>
          <w:sz w:val="28"/>
          <w:szCs w:val="28"/>
        </w:rPr>
        <w:t>Место нахождения и фактический адрес (почтовый индекс) ___________________,</w:t>
      </w:r>
      <w:r w:rsidR="004C5A73">
        <w:rPr>
          <w:rFonts w:ascii="Times New Roman" w:hAnsi="Times New Roman" w:cs="Times New Roman"/>
          <w:sz w:val="28"/>
          <w:szCs w:val="28"/>
        </w:rPr>
        <w:t xml:space="preserve"> </w:t>
      </w:r>
      <w:r w:rsidRPr="009416FD">
        <w:rPr>
          <w:rFonts w:ascii="Times New Roman" w:hAnsi="Times New Roman" w:cs="Times New Roman"/>
          <w:sz w:val="28"/>
          <w:szCs w:val="28"/>
        </w:rPr>
        <w:t>телефон _______, факс _______. Номер свидетельства о внесении записи в Единый государственный реестр юридических лиц: ___________, кем выдано: ________, ОГРН _______, ИНН ________, КПП ______, БИК ______.</w:t>
      </w:r>
    </w:p>
    <w:p w:rsidR="00635828" w:rsidRPr="009416FD" w:rsidRDefault="00635828" w:rsidP="00635828">
      <w:pPr>
        <w:pStyle w:val="ConsPlusNonformat"/>
        <w:ind w:firstLine="708"/>
        <w:jc w:val="both"/>
        <w:rPr>
          <w:rFonts w:ascii="Times New Roman" w:hAnsi="Times New Roman" w:cs="Times New Roman"/>
          <w:sz w:val="28"/>
          <w:szCs w:val="28"/>
        </w:rPr>
      </w:pPr>
      <w:r w:rsidRPr="009416FD">
        <w:rPr>
          <w:rFonts w:ascii="Times New Roman" w:hAnsi="Times New Roman" w:cs="Times New Roman"/>
          <w:sz w:val="28"/>
          <w:szCs w:val="28"/>
        </w:rPr>
        <w:t xml:space="preserve">Прошу рассмотреть возможность предоставления за счет средств местного бюджета субсидии некоммерческой организации </w:t>
      </w:r>
      <w:r w:rsidR="00295353" w:rsidRPr="00295353">
        <w:rPr>
          <w:rFonts w:ascii="Times New Roman" w:hAnsi="Times New Roman" w:cs="Times New Roman"/>
          <w:sz w:val="28"/>
          <w:szCs w:val="28"/>
        </w:rPr>
        <w:t>«Ростовский областной общественно полезный фонд содействия капитальному ремонту»</w:t>
      </w:r>
      <w:r w:rsidRPr="00295353">
        <w:rPr>
          <w:rFonts w:ascii="Times New Roman" w:hAnsi="Times New Roman" w:cs="Times New Roman"/>
          <w:sz w:val="28"/>
          <w:szCs w:val="28"/>
        </w:rPr>
        <w:t xml:space="preserve"> </w:t>
      </w:r>
      <w:r w:rsidRPr="009416FD">
        <w:rPr>
          <w:rFonts w:ascii="Times New Roman" w:hAnsi="Times New Roman" w:cs="Times New Roman"/>
          <w:sz w:val="28"/>
          <w:szCs w:val="28"/>
        </w:rPr>
        <w:t>на цели_________________________________.</w:t>
      </w:r>
    </w:p>
    <w:p w:rsidR="00635828" w:rsidRPr="009416FD" w:rsidRDefault="00635828" w:rsidP="00635828">
      <w:pPr>
        <w:pStyle w:val="ConsPlusNonformat"/>
        <w:ind w:firstLine="708"/>
        <w:jc w:val="both"/>
        <w:rPr>
          <w:rFonts w:ascii="Times New Roman" w:hAnsi="Times New Roman" w:cs="Times New Roman"/>
          <w:sz w:val="28"/>
          <w:szCs w:val="28"/>
        </w:rPr>
      </w:pPr>
      <w:r w:rsidRPr="009416FD">
        <w:rPr>
          <w:rFonts w:ascii="Times New Roman" w:hAnsi="Times New Roman" w:cs="Times New Roman"/>
          <w:sz w:val="28"/>
          <w:szCs w:val="28"/>
        </w:rPr>
        <w:t xml:space="preserve">Настоящим подтверждаю, что в соответствии с законодательством Российской Федерации </w:t>
      </w:r>
      <w:r w:rsidR="006256EF">
        <w:rPr>
          <w:rFonts w:ascii="Times New Roman" w:hAnsi="Times New Roman" w:cs="Times New Roman"/>
          <w:sz w:val="28"/>
          <w:szCs w:val="28"/>
        </w:rPr>
        <w:t xml:space="preserve">у </w:t>
      </w:r>
      <w:r w:rsidRPr="009416FD">
        <w:rPr>
          <w:rFonts w:ascii="Times New Roman" w:hAnsi="Times New Roman" w:cs="Times New Roman"/>
          <w:sz w:val="28"/>
          <w:szCs w:val="28"/>
        </w:rPr>
        <w:t>некоммерческ</w:t>
      </w:r>
      <w:r w:rsidR="006256EF">
        <w:rPr>
          <w:rFonts w:ascii="Times New Roman" w:hAnsi="Times New Roman" w:cs="Times New Roman"/>
          <w:sz w:val="28"/>
          <w:szCs w:val="28"/>
        </w:rPr>
        <w:t>ой</w:t>
      </w:r>
      <w:r w:rsidRPr="009416FD">
        <w:rPr>
          <w:rFonts w:ascii="Times New Roman" w:hAnsi="Times New Roman" w:cs="Times New Roman"/>
          <w:sz w:val="28"/>
          <w:szCs w:val="28"/>
        </w:rPr>
        <w:t xml:space="preserve"> организаци</w:t>
      </w:r>
      <w:r w:rsidR="006256EF">
        <w:rPr>
          <w:rFonts w:ascii="Times New Roman" w:hAnsi="Times New Roman" w:cs="Times New Roman"/>
          <w:sz w:val="28"/>
          <w:szCs w:val="28"/>
        </w:rPr>
        <w:t>и</w:t>
      </w:r>
      <w:r w:rsidRPr="009416FD">
        <w:rPr>
          <w:rFonts w:ascii="Times New Roman" w:hAnsi="Times New Roman" w:cs="Times New Roman"/>
          <w:sz w:val="28"/>
          <w:szCs w:val="28"/>
        </w:rPr>
        <w:t xml:space="preserve"> </w:t>
      </w:r>
      <w:r w:rsidR="00295353" w:rsidRPr="00295353">
        <w:rPr>
          <w:rFonts w:ascii="Times New Roman" w:hAnsi="Times New Roman" w:cs="Times New Roman"/>
          <w:sz w:val="28"/>
          <w:szCs w:val="28"/>
        </w:rPr>
        <w:t>«Ростовский областной общественно полезный фонд содействия капитальному ремонту»</w:t>
      </w:r>
      <w:r w:rsidRPr="00295353">
        <w:rPr>
          <w:rFonts w:ascii="Times New Roman" w:hAnsi="Times New Roman" w:cs="Times New Roman"/>
          <w:sz w:val="28"/>
          <w:szCs w:val="28"/>
        </w:rPr>
        <w:t xml:space="preserve">: </w:t>
      </w:r>
    </w:p>
    <w:p w:rsidR="00635828" w:rsidRPr="006256EF" w:rsidRDefault="006977B9" w:rsidP="00635828">
      <w:pPr>
        <w:pStyle w:val="ConsPlusNonformat"/>
        <w:ind w:firstLine="708"/>
        <w:jc w:val="both"/>
        <w:rPr>
          <w:rFonts w:ascii="Times New Roman" w:hAnsi="Times New Roman" w:cs="Times New Roman"/>
          <w:sz w:val="28"/>
          <w:szCs w:val="28"/>
        </w:rPr>
      </w:pPr>
      <w:r w:rsidRPr="006256EF">
        <w:rPr>
          <w:rFonts w:ascii="Times New Roman" w:hAnsi="Times New Roman" w:cs="Times New Roman"/>
          <w:sz w:val="28"/>
          <w:szCs w:val="28"/>
        </w:rPr>
        <w:t>отсутствует</w:t>
      </w:r>
      <w:r w:rsidR="00635828" w:rsidRPr="006256EF">
        <w:rPr>
          <w:rFonts w:ascii="Times New Roman" w:hAnsi="Times New Roman" w:cs="Times New Roman"/>
          <w:sz w:val="28"/>
          <w:szCs w:val="28"/>
        </w:rPr>
        <w:t xml:space="preserve"> неисполненн</w:t>
      </w:r>
      <w:r w:rsidRPr="006256EF">
        <w:rPr>
          <w:rFonts w:ascii="Times New Roman" w:hAnsi="Times New Roman" w:cs="Times New Roman"/>
          <w:sz w:val="28"/>
          <w:szCs w:val="28"/>
        </w:rPr>
        <w:t>ая</w:t>
      </w:r>
      <w:r w:rsidR="00635828" w:rsidRPr="006256EF">
        <w:rPr>
          <w:rFonts w:ascii="Times New Roman" w:hAnsi="Times New Roman" w:cs="Times New Roman"/>
          <w:sz w:val="28"/>
          <w:szCs w:val="28"/>
        </w:rPr>
        <w:t xml:space="preserve">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35828" w:rsidRPr="009416FD" w:rsidRDefault="00635828" w:rsidP="00635828">
      <w:pPr>
        <w:ind w:firstLine="708"/>
        <w:jc w:val="both"/>
        <w:rPr>
          <w:sz w:val="28"/>
          <w:szCs w:val="28"/>
        </w:rPr>
      </w:pPr>
      <w:r w:rsidRPr="006256EF">
        <w:rPr>
          <w:sz w:val="28"/>
          <w:szCs w:val="28"/>
        </w:rPr>
        <w:t>отсутствует просроченная задолженность по возврату в местный бюджет субсидий и иная просроченная задолженность перед местным бюджетом.</w:t>
      </w:r>
      <w:r w:rsidRPr="009416FD">
        <w:rPr>
          <w:sz w:val="28"/>
          <w:szCs w:val="28"/>
        </w:rPr>
        <w:t xml:space="preserve"> </w:t>
      </w:r>
    </w:p>
    <w:p w:rsidR="00635828" w:rsidRPr="009416FD" w:rsidRDefault="00635828" w:rsidP="00635828">
      <w:pPr>
        <w:pStyle w:val="ConsPlusNonformat"/>
        <w:rPr>
          <w:rFonts w:ascii="Times New Roman" w:hAnsi="Times New Roman"/>
          <w:sz w:val="28"/>
        </w:rPr>
      </w:pPr>
      <w:r w:rsidRPr="009416FD">
        <w:rPr>
          <w:rFonts w:ascii="Times New Roman" w:hAnsi="Times New Roman"/>
          <w:sz w:val="28"/>
        </w:rPr>
        <w:t>Приложение: __________________________________________________</w:t>
      </w:r>
    </w:p>
    <w:p w:rsidR="00635828" w:rsidRPr="009416FD" w:rsidRDefault="00635828" w:rsidP="00635828">
      <w:pPr>
        <w:pStyle w:val="ConsPlusNonformat"/>
        <w:rPr>
          <w:rFonts w:ascii="Times New Roman" w:hAnsi="Times New Roman"/>
          <w:sz w:val="16"/>
          <w:szCs w:val="16"/>
        </w:rPr>
      </w:pPr>
      <w:r w:rsidRPr="009416FD">
        <w:rPr>
          <w:rFonts w:ascii="Times New Roman" w:hAnsi="Times New Roman"/>
          <w:sz w:val="16"/>
          <w:szCs w:val="16"/>
        </w:rPr>
        <w:t xml:space="preserve">                              </w:t>
      </w:r>
      <w:r w:rsidRPr="009416FD">
        <w:rPr>
          <w:rFonts w:ascii="Times New Roman" w:hAnsi="Times New Roman"/>
          <w:sz w:val="16"/>
          <w:szCs w:val="16"/>
        </w:rPr>
        <w:tab/>
      </w:r>
      <w:r w:rsidRPr="009416FD">
        <w:rPr>
          <w:rFonts w:ascii="Times New Roman" w:hAnsi="Times New Roman"/>
          <w:sz w:val="16"/>
          <w:szCs w:val="16"/>
        </w:rPr>
        <w:tab/>
        <w:t xml:space="preserve">перечень документов, подписанный руководителем либо уполномоченным </w:t>
      </w:r>
    </w:p>
    <w:p w:rsidR="00635828" w:rsidRPr="009416FD" w:rsidRDefault="00635828" w:rsidP="00635828">
      <w:pPr>
        <w:pStyle w:val="ConsPlusNonformat"/>
        <w:rPr>
          <w:rFonts w:ascii="Times New Roman" w:hAnsi="Times New Roman"/>
          <w:sz w:val="16"/>
          <w:szCs w:val="16"/>
        </w:rPr>
      </w:pPr>
      <w:r w:rsidRPr="009416FD">
        <w:rPr>
          <w:rFonts w:ascii="Times New Roman" w:hAnsi="Times New Roman"/>
          <w:sz w:val="16"/>
          <w:szCs w:val="16"/>
        </w:rPr>
        <w:t xml:space="preserve">                             </w:t>
      </w:r>
      <w:r w:rsidRPr="009416FD">
        <w:rPr>
          <w:rFonts w:ascii="Times New Roman" w:hAnsi="Times New Roman"/>
          <w:sz w:val="16"/>
          <w:szCs w:val="16"/>
        </w:rPr>
        <w:tab/>
      </w:r>
      <w:r w:rsidRPr="009416FD">
        <w:rPr>
          <w:rFonts w:ascii="Times New Roman" w:hAnsi="Times New Roman"/>
          <w:sz w:val="16"/>
          <w:szCs w:val="16"/>
        </w:rPr>
        <w:tab/>
        <w:t xml:space="preserve"> им лицом</w:t>
      </w:r>
    </w:p>
    <w:p w:rsidR="00635828" w:rsidRPr="009416FD" w:rsidRDefault="00635828" w:rsidP="00635828">
      <w:pPr>
        <w:pStyle w:val="ConsPlusNonformat"/>
        <w:rPr>
          <w:rFonts w:ascii="Times New Roman" w:hAnsi="Times New Roman"/>
          <w:sz w:val="28"/>
        </w:rPr>
      </w:pPr>
      <w:r w:rsidRPr="009416FD">
        <w:rPr>
          <w:rFonts w:ascii="Times New Roman" w:hAnsi="Times New Roman"/>
          <w:sz w:val="28"/>
        </w:rPr>
        <w:t>__________________           _____________________   _____________</w:t>
      </w:r>
    </w:p>
    <w:p w:rsidR="00635828" w:rsidRPr="009416FD" w:rsidRDefault="00635828" w:rsidP="00635828">
      <w:pPr>
        <w:pStyle w:val="ConsPlusNonformat"/>
        <w:ind w:firstLine="708"/>
        <w:rPr>
          <w:rFonts w:ascii="Times New Roman" w:hAnsi="Times New Roman"/>
          <w:sz w:val="16"/>
          <w:szCs w:val="16"/>
        </w:rPr>
      </w:pPr>
      <w:r w:rsidRPr="009416FD">
        <w:rPr>
          <w:rFonts w:ascii="Times New Roman" w:hAnsi="Times New Roman"/>
          <w:sz w:val="16"/>
          <w:szCs w:val="16"/>
        </w:rPr>
        <w:t xml:space="preserve">Должность руководителя                                 (подпись)                             </w:t>
      </w:r>
      <w:r w:rsidRPr="009416FD">
        <w:rPr>
          <w:rFonts w:ascii="Times New Roman" w:hAnsi="Times New Roman"/>
          <w:sz w:val="16"/>
          <w:szCs w:val="16"/>
        </w:rPr>
        <w:tab/>
      </w:r>
      <w:r w:rsidRPr="009416FD">
        <w:rPr>
          <w:rFonts w:ascii="Times New Roman" w:hAnsi="Times New Roman"/>
          <w:sz w:val="16"/>
          <w:szCs w:val="16"/>
        </w:rPr>
        <w:tab/>
      </w:r>
      <w:r w:rsidRPr="009416FD">
        <w:rPr>
          <w:rFonts w:ascii="Times New Roman" w:hAnsi="Times New Roman"/>
          <w:sz w:val="16"/>
          <w:szCs w:val="16"/>
        </w:rPr>
        <w:tab/>
        <w:t xml:space="preserve">     Ф.И.О. </w:t>
      </w:r>
    </w:p>
    <w:p w:rsidR="00635828" w:rsidRPr="009416FD" w:rsidRDefault="00635828" w:rsidP="00635828">
      <w:pPr>
        <w:pStyle w:val="ConsPlusNonformat"/>
        <w:rPr>
          <w:rFonts w:ascii="Times New Roman" w:hAnsi="Times New Roman" w:cs="Times New Roman"/>
          <w:sz w:val="24"/>
          <w:szCs w:val="24"/>
        </w:rPr>
      </w:pPr>
      <w:r w:rsidRPr="009416FD">
        <w:rPr>
          <w:rFonts w:ascii="Times New Roman" w:hAnsi="Times New Roman" w:cs="Times New Roman"/>
          <w:sz w:val="24"/>
          <w:szCs w:val="24"/>
        </w:rPr>
        <w:t>Дата                         М.П.</w:t>
      </w:r>
    </w:p>
    <w:p w:rsidR="00635828" w:rsidRPr="009416FD" w:rsidRDefault="00635828" w:rsidP="00635828">
      <w:pPr>
        <w:pStyle w:val="Style8"/>
        <w:widowControl/>
        <w:spacing w:before="65"/>
        <w:ind w:left="4500"/>
        <w:jc w:val="center"/>
        <w:outlineLvl w:val="0"/>
        <w:rPr>
          <w:rFonts w:ascii="Times New Roman" w:hAnsi="Times New Roman"/>
          <w:sz w:val="28"/>
          <w:szCs w:val="28"/>
        </w:rPr>
      </w:pPr>
      <w:r w:rsidRPr="009416FD">
        <w:rPr>
          <w:rFonts w:ascii="Times New Roman" w:hAnsi="Times New Roman"/>
          <w:sz w:val="28"/>
          <w:szCs w:val="28"/>
        </w:rPr>
        <w:br w:type="page"/>
      </w:r>
      <w:r w:rsidRPr="009416FD">
        <w:rPr>
          <w:rFonts w:ascii="Times New Roman" w:hAnsi="Times New Roman"/>
          <w:sz w:val="28"/>
          <w:szCs w:val="28"/>
        </w:rPr>
        <w:lastRenderedPageBreak/>
        <w:t>Приложение №2</w:t>
      </w:r>
    </w:p>
    <w:p w:rsidR="00635828" w:rsidRPr="009416FD" w:rsidRDefault="00635828" w:rsidP="00635828">
      <w:pPr>
        <w:ind w:left="4500"/>
        <w:jc w:val="center"/>
        <w:outlineLvl w:val="0"/>
        <w:rPr>
          <w:rStyle w:val="s1"/>
          <w:sz w:val="28"/>
          <w:szCs w:val="28"/>
        </w:rPr>
      </w:pPr>
      <w:r w:rsidRPr="009416FD">
        <w:rPr>
          <w:sz w:val="28"/>
          <w:szCs w:val="28"/>
        </w:rPr>
        <w:t xml:space="preserve">к Положению </w:t>
      </w:r>
      <w:r w:rsidRPr="009416FD">
        <w:rPr>
          <w:rStyle w:val="s1"/>
          <w:sz w:val="28"/>
          <w:szCs w:val="28"/>
        </w:rPr>
        <w:t>о порядке</w:t>
      </w:r>
    </w:p>
    <w:p w:rsidR="00635828" w:rsidRPr="009416FD" w:rsidRDefault="00635828" w:rsidP="00635828">
      <w:pPr>
        <w:ind w:left="4500"/>
        <w:jc w:val="center"/>
        <w:rPr>
          <w:rStyle w:val="s1"/>
          <w:sz w:val="28"/>
          <w:szCs w:val="28"/>
        </w:rPr>
      </w:pPr>
      <w:r w:rsidRPr="009416FD">
        <w:rPr>
          <w:rStyle w:val="s1"/>
          <w:sz w:val="28"/>
          <w:szCs w:val="28"/>
        </w:rPr>
        <w:t>предоставления субсидии</w:t>
      </w:r>
    </w:p>
    <w:p w:rsidR="00635828" w:rsidRPr="009416FD" w:rsidRDefault="00635828" w:rsidP="00295353">
      <w:pPr>
        <w:ind w:left="4500"/>
        <w:jc w:val="center"/>
        <w:rPr>
          <w:sz w:val="28"/>
          <w:szCs w:val="28"/>
        </w:rPr>
      </w:pPr>
      <w:r w:rsidRPr="009416FD">
        <w:rPr>
          <w:sz w:val="28"/>
          <w:szCs w:val="28"/>
        </w:rPr>
        <w:t xml:space="preserve">некоммерческой организации </w:t>
      </w:r>
      <w:r w:rsidR="00295353" w:rsidRPr="009416FD">
        <w:rPr>
          <w:sz w:val="28"/>
          <w:szCs w:val="28"/>
        </w:rPr>
        <w:t xml:space="preserve">«Ростовский областной </w:t>
      </w:r>
      <w:r w:rsidR="00295353">
        <w:rPr>
          <w:sz w:val="28"/>
          <w:szCs w:val="28"/>
        </w:rPr>
        <w:t>общественно полезный фонд</w:t>
      </w:r>
      <w:r w:rsidR="00295353" w:rsidRPr="009416FD">
        <w:rPr>
          <w:sz w:val="28"/>
          <w:szCs w:val="28"/>
        </w:rPr>
        <w:t xml:space="preserve"> содействия капитальному ремонту»</w:t>
      </w:r>
      <w:r w:rsidR="00295353">
        <w:rPr>
          <w:sz w:val="28"/>
          <w:szCs w:val="28"/>
        </w:rPr>
        <w:t xml:space="preserve"> </w:t>
      </w:r>
      <w:r w:rsidRPr="009416FD">
        <w:rPr>
          <w:sz w:val="28"/>
          <w:szCs w:val="28"/>
        </w:rPr>
        <w:t>на обеспечение</w:t>
      </w:r>
      <w:r w:rsidRPr="009416FD">
        <w:rPr>
          <w:rStyle w:val="s1"/>
          <w:sz w:val="28"/>
          <w:szCs w:val="28"/>
        </w:rPr>
        <w:t xml:space="preserve"> мероприятий по капитальному ремонту в</w:t>
      </w:r>
      <w:r w:rsidR="00295353">
        <w:rPr>
          <w:rStyle w:val="s1"/>
          <w:sz w:val="28"/>
          <w:szCs w:val="28"/>
        </w:rPr>
        <w:t xml:space="preserve"> </w:t>
      </w:r>
      <w:r w:rsidRPr="009416FD">
        <w:rPr>
          <w:rStyle w:val="s1"/>
          <w:sz w:val="28"/>
          <w:szCs w:val="28"/>
        </w:rPr>
        <w:t>многоквартирных домах, расположенных на территории города Шахты</w:t>
      </w:r>
    </w:p>
    <w:p w:rsidR="00635828" w:rsidRDefault="00635828" w:rsidP="00635828">
      <w:pPr>
        <w:ind w:left="4500"/>
        <w:jc w:val="center"/>
        <w:rPr>
          <w:sz w:val="28"/>
          <w:szCs w:val="28"/>
        </w:rPr>
      </w:pPr>
    </w:p>
    <w:p w:rsidR="00635828" w:rsidRPr="009416FD" w:rsidRDefault="00635828" w:rsidP="00635828">
      <w:pPr>
        <w:jc w:val="center"/>
        <w:rPr>
          <w:rFonts w:eastAsia="MS Mincho"/>
          <w:kern w:val="2"/>
          <w:sz w:val="28"/>
          <w:szCs w:val="28"/>
        </w:rPr>
      </w:pPr>
      <w:r w:rsidRPr="009416FD">
        <w:rPr>
          <w:rFonts w:eastAsia="MS Mincho"/>
          <w:kern w:val="2"/>
          <w:sz w:val="28"/>
          <w:szCs w:val="28"/>
        </w:rPr>
        <w:t xml:space="preserve">ОТЧЕТ   </w:t>
      </w:r>
      <w:r w:rsidRPr="009416FD">
        <w:rPr>
          <w:rFonts w:eastAsia="MS Mincho"/>
          <w:kern w:val="2"/>
          <w:sz w:val="28"/>
          <w:szCs w:val="28"/>
        </w:rPr>
        <w:br/>
        <w:t xml:space="preserve">об использовании субсидии </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620"/>
        <w:gridCol w:w="2253"/>
        <w:gridCol w:w="1251"/>
        <w:gridCol w:w="1314"/>
        <w:gridCol w:w="1465"/>
        <w:gridCol w:w="1257"/>
        <w:gridCol w:w="1617"/>
      </w:tblGrid>
      <w:tr w:rsidR="00635828" w:rsidRPr="00635828" w:rsidTr="00635828">
        <w:tc>
          <w:tcPr>
            <w:tcW w:w="317" w:type="pct"/>
            <w:vMerge w:val="restart"/>
          </w:tcPr>
          <w:p w:rsidR="004C5A73" w:rsidRDefault="007C4F63" w:rsidP="0096744C">
            <w:pPr>
              <w:suppressAutoHyphens/>
              <w:jc w:val="center"/>
              <w:rPr>
                <w:kern w:val="2"/>
                <w:sz w:val="24"/>
                <w:szCs w:val="24"/>
                <w:lang w:eastAsia="en-US"/>
              </w:rPr>
            </w:pPr>
            <w:r>
              <w:rPr>
                <w:kern w:val="2"/>
                <w:sz w:val="24"/>
                <w:szCs w:val="24"/>
                <w:lang w:eastAsia="en-US"/>
              </w:rPr>
              <w:t>№</w:t>
            </w:r>
          </w:p>
          <w:p w:rsidR="00635828" w:rsidRPr="00635828" w:rsidRDefault="00635828" w:rsidP="0096744C">
            <w:pPr>
              <w:suppressAutoHyphens/>
              <w:jc w:val="center"/>
              <w:rPr>
                <w:kern w:val="2"/>
                <w:sz w:val="24"/>
                <w:szCs w:val="24"/>
                <w:lang w:eastAsia="en-US"/>
              </w:rPr>
            </w:pPr>
            <w:r w:rsidRPr="00635828">
              <w:rPr>
                <w:kern w:val="2"/>
                <w:sz w:val="24"/>
                <w:szCs w:val="24"/>
                <w:lang w:eastAsia="en-US"/>
              </w:rPr>
              <w:t>п/п</w:t>
            </w:r>
          </w:p>
        </w:tc>
        <w:tc>
          <w:tcPr>
            <w:tcW w:w="1152" w:type="pct"/>
            <w:vMerge w:val="restar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Наименование мероприятия по капитальному ремонту общего имущества в многоквартирном доме, расположенном на территории города Шахты</w:t>
            </w:r>
          </w:p>
        </w:tc>
        <w:tc>
          <w:tcPr>
            <w:tcW w:w="640" w:type="pct"/>
            <w:vMerge w:val="restar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Лимит средств местного бюджета на год,</w:t>
            </w:r>
          </w:p>
          <w:p w:rsidR="00635828" w:rsidRPr="00635828" w:rsidRDefault="00635828" w:rsidP="0096744C">
            <w:pPr>
              <w:suppressAutoHyphens/>
              <w:jc w:val="center"/>
              <w:rPr>
                <w:kern w:val="2"/>
                <w:sz w:val="24"/>
                <w:szCs w:val="24"/>
                <w:lang w:eastAsia="en-US"/>
              </w:rPr>
            </w:pPr>
            <w:r w:rsidRPr="00635828">
              <w:rPr>
                <w:kern w:val="2"/>
                <w:sz w:val="24"/>
                <w:szCs w:val="24"/>
                <w:lang w:eastAsia="en-US"/>
              </w:rPr>
              <w:t>тыс. руб.</w:t>
            </w:r>
          </w:p>
        </w:tc>
        <w:tc>
          <w:tcPr>
            <w:tcW w:w="1421" w:type="pct"/>
            <w:gridSpan w:val="2"/>
          </w:tcPr>
          <w:p w:rsidR="00635828" w:rsidRPr="00635828" w:rsidRDefault="00635828" w:rsidP="0096744C">
            <w:pPr>
              <w:suppressAutoHyphens/>
              <w:jc w:val="center"/>
              <w:rPr>
                <w:kern w:val="2"/>
                <w:sz w:val="24"/>
                <w:szCs w:val="24"/>
                <w:lang w:eastAsia="en-US"/>
              </w:rPr>
            </w:pPr>
            <w:r w:rsidRPr="00635828">
              <w:rPr>
                <w:kern w:val="2"/>
                <w:sz w:val="24"/>
                <w:szCs w:val="24"/>
                <w:lang w:eastAsia="en-US"/>
              </w:rPr>
              <w:t>Средства местного</w:t>
            </w:r>
          </w:p>
          <w:p w:rsidR="00635828" w:rsidRPr="00635828" w:rsidRDefault="00635828" w:rsidP="0096744C">
            <w:pPr>
              <w:suppressAutoHyphens/>
              <w:jc w:val="center"/>
              <w:rPr>
                <w:kern w:val="2"/>
                <w:sz w:val="24"/>
                <w:szCs w:val="24"/>
                <w:lang w:eastAsia="en-US"/>
              </w:rPr>
            </w:pPr>
            <w:r w:rsidRPr="00635828">
              <w:rPr>
                <w:kern w:val="2"/>
                <w:sz w:val="24"/>
                <w:szCs w:val="24"/>
                <w:lang w:eastAsia="en-US"/>
              </w:rPr>
              <w:t>бюджета,</w:t>
            </w:r>
          </w:p>
          <w:p w:rsidR="00635828" w:rsidRPr="00635828" w:rsidRDefault="00635828" w:rsidP="0096744C">
            <w:pPr>
              <w:suppressAutoHyphens/>
              <w:jc w:val="center"/>
              <w:rPr>
                <w:kern w:val="2"/>
                <w:sz w:val="24"/>
                <w:szCs w:val="24"/>
                <w:lang w:eastAsia="en-US"/>
              </w:rPr>
            </w:pPr>
            <w:r w:rsidRPr="00635828">
              <w:rPr>
                <w:kern w:val="2"/>
                <w:sz w:val="24"/>
                <w:szCs w:val="24"/>
                <w:lang w:eastAsia="en-US"/>
              </w:rPr>
              <w:t>тыс. рублей</w:t>
            </w:r>
          </w:p>
        </w:tc>
        <w:tc>
          <w:tcPr>
            <w:tcW w:w="643" w:type="pct"/>
            <w:vMerge w:val="restar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Остаток</w:t>
            </w:r>
          </w:p>
        </w:tc>
        <w:tc>
          <w:tcPr>
            <w:tcW w:w="828" w:type="pct"/>
            <w:vMerge w:val="restar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Примечание</w:t>
            </w:r>
          </w:p>
        </w:tc>
      </w:tr>
      <w:tr w:rsidR="00635828" w:rsidRPr="00635828" w:rsidTr="00635828">
        <w:tc>
          <w:tcPr>
            <w:tcW w:w="317" w:type="pct"/>
            <w:vMerge/>
          </w:tcPr>
          <w:p w:rsidR="00635828" w:rsidRPr="00635828" w:rsidRDefault="00635828" w:rsidP="0096744C">
            <w:pPr>
              <w:suppressAutoHyphens/>
              <w:jc w:val="center"/>
              <w:rPr>
                <w:kern w:val="2"/>
                <w:sz w:val="24"/>
                <w:szCs w:val="24"/>
                <w:lang w:eastAsia="en-US"/>
              </w:rPr>
            </w:pPr>
          </w:p>
        </w:tc>
        <w:tc>
          <w:tcPr>
            <w:tcW w:w="1152" w:type="pct"/>
            <w:vMerge/>
          </w:tcPr>
          <w:p w:rsidR="00635828" w:rsidRPr="00635828" w:rsidRDefault="00635828" w:rsidP="0096744C">
            <w:pPr>
              <w:suppressAutoHyphens/>
              <w:jc w:val="center"/>
              <w:rPr>
                <w:kern w:val="2"/>
                <w:sz w:val="24"/>
                <w:szCs w:val="24"/>
                <w:lang w:eastAsia="en-US"/>
              </w:rPr>
            </w:pPr>
          </w:p>
        </w:tc>
        <w:tc>
          <w:tcPr>
            <w:tcW w:w="640" w:type="pct"/>
            <w:vMerge/>
          </w:tcPr>
          <w:p w:rsidR="00635828" w:rsidRPr="00635828" w:rsidRDefault="00635828" w:rsidP="0096744C">
            <w:pPr>
              <w:suppressAutoHyphens/>
              <w:jc w:val="center"/>
              <w:rPr>
                <w:kern w:val="2"/>
                <w:sz w:val="24"/>
                <w:szCs w:val="24"/>
                <w:lang w:eastAsia="en-US"/>
              </w:rPr>
            </w:pPr>
          </w:p>
        </w:tc>
        <w:tc>
          <w:tcPr>
            <w:tcW w:w="672" w:type="pc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поступило на счет</w:t>
            </w:r>
          </w:p>
        </w:tc>
        <w:tc>
          <w:tcPr>
            <w:tcW w:w="748" w:type="pct"/>
          </w:tcPr>
          <w:p w:rsidR="00635828" w:rsidRPr="00635828" w:rsidRDefault="00635828" w:rsidP="0096744C">
            <w:pPr>
              <w:suppressAutoHyphens/>
              <w:jc w:val="center"/>
              <w:rPr>
                <w:kern w:val="2"/>
                <w:sz w:val="24"/>
                <w:szCs w:val="24"/>
                <w:lang w:eastAsia="en-US"/>
              </w:rPr>
            </w:pPr>
            <w:r>
              <w:rPr>
                <w:kern w:val="2"/>
                <w:sz w:val="24"/>
                <w:szCs w:val="24"/>
                <w:lang w:eastAsia="en-US"/>
              </w:rPr>
              <w:t>израсхо</w:t>
            </w:r>
            <w:r w:rsidRPr="00635828">
              <w:rPr>
                <w:kern w:val="2"/>
                <w:sz w:val="24"/>
                <w:szCs w:val="24"/>
                <w:lang w:eastAsia="en-US"/>
              </w:rPr>
              <w:t>довано</w:t>
            </w:r>
          </w:p>
        </w:tc>
        <w:tc>
          <w:tcPr>
            <w:tcW w:w="643" w:type="pct"/>
            <w:vMerge/>
          </w:tcPr>
          <w:p w:rsidR="00635828" w:rsidRPr="00635828" w:rsidRDefault="00635828" w:rsidP="0096744C">
            <w:pPr>
              <w:suppressAutoHyphens/>
              <w:jc w:val="center"/>
              <w:rPr>
                <w:kern w:val="2"/>
                <w:sz w:val="24"/>
                <w:szCs w:val="24"/>
                <w:lang w:eastAsia="en-US"/>
              </w:rPr>
            </w:pPr>
          </w:p>
        </w:tc>
        <w:tc>
          <w:tcPr>
            <w:tcW w:w="828" w:type="pct"/>
            <w:vMerge/>
          </w:tcPr>
          <w:p w:rsidR="00635828" w:rsidRPr="00635828" w:rsidRDefault="00635828" w:rsidP="0096744C">
            <w:pPr>
              <w:suppressAutoHyphens/>
              <w:jc w:val="center"/>
              <w:rPr>
                <w:kern w:val="2"/>
                <w:sz w:val="24"/>
                <w:szCs w:val="24"/>
                <w:lang w:eastAsia="en-US"/>
              </w:rPr>
            </w:pPr>
          </w:p>
        </w:tc>
      </w:tr>
      <w:tr w:rsidR="00635828" w:rsidRPr="00635828" w:rsidTr="00635828">
        <w:tc>
          <w:tcPr>
            <w:tcW w:w="317" w:type="pc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1</w:t>
            </w:r>
          </w:p>
        </w:tc>
        <w:tc>
          <w:tcPr>
            <w:tcW w:w="1152" w:type="pc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2</w:t>
            </w:r>
          </w:p>
        </w:tc>
        <w:tc>
          <w:tcPr>
            <w:tcW w:w="640" w:type="pc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3</w:t>
            </w:r>
          </w:p>
        </w:tc>
        <w:tc>
          <w:tcPr>
            <w:tcW w:w="672" w:type="pc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4</w:t>
            </w:r>
          </w:p>
        </w:tc>
        <w:tc>
          <w:tcPr>
            <w:tcW w:w="748" w:type="pc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5</w:t>
            </w:r>
          </w:p>
        </w:tc>
        <w:tc>
          <w:tcPr>
            <w:tcW w:w="643" w:type="pc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6</w:t>
            </w:r>
          </w:p>
        </w:tc>
        <w:tc>
          <w:tcPr>
            <w:tcW w:w="828" w:type="pct"/>
          </w:tcPr>
          <w:p w:rsidR="00635828" w:rsidRPr="00635828" w:rsidRDefault="00635828" w:rsidP="0096744C">
            <w:pPr>
              <w:suppressAutoHyphens/>
              <w:jc w:val="center"/>
              <w:rPr>
                <w:kern w:val="2"/>
                <w:sz w:val="24"/>
                <w:szCs w:val="24"/>
                <w:lang w:eastAsia="en-US"/>
              </w:rPr>
            </w:pPr>
            <w:r w:rsidRPr="00635828">
              <w:rPr>
                <w:kern w:val="2"/>
                <w:sz w:val="24"/>
                <w:szCs w:val="24"/>
                <w:lang w:eastAsia="en-US"/>
              </w:rPr>
              <w:t>7</w:t>
            </w:r>
          </w:p>
        </w:tc>
      </w:tr>
      <w:tr w:rsidR="00635828" w:rsidRPr="00635828" w:rsidTr="00635828">
        <w:tc>
          <w:tcPr>
            <w:tcW w:w="317" w:type="pct"/>
          </w:tcPr>
          <w:p w:rsidR="00635828" w:rsidRPr="00635828" w:rsidRDefault="00635828" w:rsidP="0096744C">
            <w:pPr>
              <w:suppressAutoHyphens/>
              <w:jc w:val="center"/>
              <w:rPr>
                <w:kern w:val="2"/>
                <w:sz w:val="24"/>
                <w:szCs w:val="24"/>
                <w:lang w:eastAsia="en-US"/>
              </w:rPr>
            </w:pPr>
          </w:p>
        </w:tc>
        <w:tc>
          <w:tcPr>
            <w:tcW w:w="1152" w:type="pct"/>
          </w:tcPr>
          <w:p w:rsidR="00635828" w:rsidRPr="00635828" w:rsidRDefault="00635828" w:rsidP="0096744C">
            <w:pPr>
              <w:suppressAutoHyphens/>
              <w:jc w:val="center"/>
              <w:rPr>
                <w:kern w:val="2"/>
                <w:sz w:val="24"/>
                <w:szCs w:val="24"/>
                <w:lang w:eastAsia="en-US"/>
              </w:rPr>
            </w:pPr>
          </w:p>
        </w:tc>
        <w:tc>
          <w:tcPr>
            <w:tcW w:w="640" w:type="pct"/>
          </w:tcPr>
          <w:p w:rsidR="00635828" w:rsidRPr="00635828" w:rsidRDefault="00635828" w:rsidP="0096744C">
            <w:pPr>
              <w:suppressAutoHyphens/>
              <w:jc w:val="center"/>
              <w:rPr>
                <w:kern w:val="2"/>
                <w:sz w:val="24"/>
                <w:szCs w:val="24"/>
                <w:lang w:eastAsia="en-US"/>
              </w:rPr>
            </w:pPr>
          </w:p>
        </w:tc>
        <w:tc>
          <w:tcPr>
            <w:tcW w:w="672" w:type="pct"/>
          </w:tcPr>
          <w:p w:rsidR="00635828" w:rsidRPr="00635828" w:rsidRDefault="00635828" w:rsidP="0096744C">
            <w:pPr>
              <w:suppressAutoHyphens/>
              <w:jc w:val="center"/>
              <w:rPr>
                <w:kern w:val="2"/>
                <w:sz w:val="24"/>
                <w:szCs w:val="24"/>
                <w:lang w:eastAsia="en-US"/>
              </w:rPr>
            </w:pPr>
          </w:p>
        </w:tc>
        <w:tc>
          <w:tcPr>
            <w:tcW w:w="748" w:type="pct"/>
          </w:tcPr>
          <w:p w:rsidR="00635828" w:rsidRPr="00635828" w:rsidRDefault="00635828" w:rsidP="0096744C">
            <w:pPr>
              <w:suppressAutoHyphens/>
              <w:jc w:val="center"/>
              <w:rPr>
                <w:kern w:val="2"/>
                <w:sz w:val="24"/>
                <w:szCs w:val="24"/>
                <w:lang w:eastAsia="en-US"/>
              </w:rPr>
            </w:pPr>
          </w:p>
        </w:tc>
        <w:tc>
          <w:tcPr>
            <w:tcW w:w="643" w:type="pct"/>
          </w:tcPr>
          <w:p w:rsidR="00635828" w:rsidRPr="00635828" w:rsidRDefault="00635828" w:rsidP="0096744C">
            <w:pPr>
              <w:suppressAutoHyphens/>
              <w:jc w:val="center"/>
              <w:rPr>
                <w:kern w:val="2"/>
                <w:sz w:val="24"/>
                <w:szCs w:val="24"/>
                <w:lang w:eastAsia="en-US"/>
              </w:rPr>
            </w:pPr>
          </w:p>
        </w:tc>
        <w:tc>
          <w:tcPr>
            <w:tcW w:w="828" w:type="pct"/>
          </w:tcPr>
          <w:p w:rsidR="00635828" w:rsidRPr="00635828" w:rsidRDefault="00635828" w:rsidP="0096744C">
            <w:pPr>
              <w:suppressAutoHyphens/>
              <w:jc w:val="center"/>
              <w:rPr>
                <w:kern w:val="2"/>
                <w:sz w:val="24"/>
                <w:szCs w:val="24"/>
                <w:lang w:eastAsia="en-US"/>
              </w:rPr>
            </w:pPr>
          </w:p>
        </w:tc>
      </w:tr>
    </w:tbl>
    <w:p w:rsidR="00635828" w:rsidRPr="009416FD" w:rsidRDefault="00635828" w:rsidP="00635828">
      <w:pPr>
        <w:rPr>
          <w:rFonts w:eastAsia="MS Mincho"/>
          <w:kern w:val="2"/>
          <w:sz w:val="28"/>
          <w:szCs w:val="28"/>
        </w:rPr>
      </w:pPr>
    </w:p>
    <w:p w:rsidR="00635828" w:rsidRPr="009416FD" w:rsidRDefault="00635828" w:rsidP="00635828">
      <w:pPr>
        <w:pStyle w:val="ConsPlusNonformat"/>
        <w:rPr>
          <w:rFonts w:ascii="Times New Roman" w:hAnsi="Times New Roman"/>
          <w:sz w:val="28"/>
        </w:rPr>
      </w:pPr>
      <w:r w:rsidRPr="009416FD">
        <w:rPr>
          <w:rFonts w:ascii="Times New Roman" w:hAnsi="Times New Roman"/>
          <w:sz w:val="28"/>
        </w:rPr>
        <w:t>__________________           _____________________   _____________</w:t>
      </w:r>
    </w:p>
    <w:p w:rsidR="00635828" w:rsidRPr="009416FD" w:rsidRDefault="00635828" w:rsidP="00635828">
      <w:pPr>
        <w:pStyle w:val="ConsPlusNonformat"/>
        <w:ind w:firstLine="708"/>
        <w:rPr>
          <w:rFonts w:ascii="Times New Roman" w:hAnsi="Times New Roman"/>
          <w:sz w:val="16"/>
          <w:szCs w:val="16"/>
        </w:rPr>
      </w:pPr>
      <w:r w:rsidRPr="009416FD">
        <w:rPr>
          <w:rFonts w:ascii="Times New Roman" w:hAnsi="Times New Roman"/>
          <w:sz w:val="16"/>
          <w:szCs w:val="16"/>
        </w:rPr>
        <w:t xml:space="preserve">Должность руководителя                                 (подпись)                             </w:t>
      </w:r>
      <w:r w:rsidRPr="009416FD">
        <w:rPr>
          <w:rFonts w:ascii="Times New Roman" w:hAnsi="Times New Roman"/>
          <w:sz w:val="16"/>
          <w:szCs w:val="16"/>
        </w:rPr>
        <w:tab/>
      </w:r>
      <w:r w:rsidRPr="009416FD">
        <w:rPr>
          <w:rFonts w:ascii="Times New Roman" w:hAnsi="Times New Roman"/>
          <w:sz w:val="16"/>
          <w:szCs w:val="16"/>
        </w:rPr>
        <w:tab/>
      </w:r>
      <w:r w:rsidRPr="009416FD">
        <w:rPr>
          <w:rFonts w:ascii="Times New Roman" w:hAnsi="Times New Roman"/>
          <w:sz w:val="16"/>
          <w:szCs w:val="16"/>
        </w:rPr>
        <w:tab/>
        <w:t xml:space="preserve">     Ф.И.О. </w:t>
      </w:r>
    </w:p>
    <w:p w:rsidR="00635828" w:rsidRPr="009416FD" w:rsidRDefault="00635828" w:rsidP="00635828">
      <w:pPr>
        <w:pStyle w:val="ConsPlusNonformat"/>
      </w:pPr>
    </w:p>
    <w:p w:rsidR="00635828" w:rsidRPr="009416FD" w:rsidRDefault="00635828" w:rsidP="00635828">
      <w:pPr>
        <w:pStyle w:val="ConsPlusNonformat"/>
        <w:rPr>
          <w:rFonts w:ascii="Times New Roman" w:hAnsi="Times New Roman"/>
          <w:sz w:val="28"/>
        </w:rPr>
      </w:pPr>
      <w:r w:rsidRPr="009416FD">
        <w:rPr>
          <w:rFonts w:ascii="Times New Roman" w:hAnsi="Times New Roman"/>
          <w:sz w:val="28"/>
        </w:rPr>
        <w:t>Главный бухгалтер              _____________________   _____________</w:t>
      </w:r>
    </w:p>
    <w:p w:rsidR="00635828" w:rsidRPr="009416FD" w:rsidRDefault="00635828" w:rsidP="00635828">
      <w:pPr>
        <w:pStyle w:val="ConsPlusNonformat"/>
        <w:ind w:left="2124"/>
        <w:rPr>
          <w:rFonts w:ascii="Times New Roman" w:hAnsi="Times New Roman"/>
          <w:sz w:val="16"/>
          <w:szCs w:val="16"/>
        </w:rPr>
      </w:pPr>
      <w:r w:rsidRPr="009416FD">
        <w:rPr>
          <w:rFonts w:ascii="Times New Roman" w:hAnsi="Times New Roman"/>
          <w:sz w:val="16"/>
          <w:szCs w:val="16"/>
        </w:rPr>
        <w:t xml:space="preserve">                                          (подпись)                             </w:t>
      </w:r>
      <w:r w:rsidRPr="009416FD">
        <w:rPr>
          <w:rFonts w:ascii="Times New Roman" w:hAnsi="Times New Roman"/>
          <w:sz w:val="16"/>
          <w:szCs w:val="16"/>
        </w:rPr>
        <w:tab/>
      </w:r>
      <w:r w:rsidRPr="009416FD">
        <w:rPr>
          <w:rFonts w:ascii="Times New Roman" w:hAnsi="Times New Roman"/>
          <w:sz w:val="16"/>
          <w:szCs w:val="16"/>
        </w:rPr>
        <w:tab/>
      </w:r>
      <w:r w:rsidRPr="009416FD">
        <w:rPr>
          <w:rFonts w:ascii="Times New Roman" w:hAnsi="Times New Roman"/>
          <w:sz w:val="16"/>
          <w:szCs w:val="16"/>
        </w:rPr>
        <w:tab/>
        <w:t xml:space="preserve">     Ф.И.О. </w:t>
      </w:r>
    </w:p>
    <w:p w:rsidR="00635828" w:rsidRPr="009416FD" w:rsidRDefault="00635828" w:rsidP="00635828">
      <w:pPr>
        <w:pStyle w:val="ConsPlusNonformat"/>
        <w:rPr>
          <w:rFonts w:ascii="Times New Roman" w:hAnsi="Times New Roman" w:cs="Times New Roman"/>
          <w:sz w:val="24"/>
          <w:szCs w:val="24"/>
        </w:rPr>
      </w:pPr>
    </w:p>
    <w:p w:rsidR="00635828" w:rsidRPr="00606774" w:rsidRDefault="00635828" w:rsidP="00635828">
      <w:pPr>
        <w:pStyle w:val="ConsPlusNonformat"/>
        <w:rPr>
          <w:rFonts w:ascii="Times New Roman" w:hAnsi="Times New Roman" w:cs="Times New Roman"/>
          <w:sz w:val="24"/>
          <w:szCs w:val="24"/>
        </w:rPr>
      </w:pPr>
      <w:r w:rsidRPr="009416FD">
        <w:rPr>
          <w:rFonts w:ascii="Times New Roman" w:hAnsi="Times New Roman" w:cs="Times New Roman"/>
          <w:sz w:val="24"/>
          <w:szCs w:val="24"/>
        </w:rPr>
        <w:t>Дата                         М.П.</w:t>
      </w:r>
    </w:p>
    <w:p w:rsidR="00635828" w:rsidRPr="00205B9F" w:rsidRDefault="00635828" w:rsidP="00635828">
      <w:pPr>
        <w:tabs>
          <w:tab w:val="left" w:pos="1640"/>
        </w:tabs>
        <w:rPr>
          <w:kern w:val="2"/>
          <w:sz w:val="28"/>
          <w:szCs w:val="28"/>
        </w:rPr>
      </w:pPr>
      <w:r>
        <w:rPr>
          <w:kern w:val="2"/>
          <w:sz w:val="28"/>
          <w:szCs w:val="28"/>
        </w:rPr>
        <w:tab/>
      </w:r>
    </w:p>
    <w:p w:rsidR="00096DF2" w:rsidRDefault="00096DF2" w:rsidP="00096DF2">
      <w:pPr>
        <w:jc w:val="both"/>
        <w:rPr>
          <w:sz w:val="28"/>
          <w:szCs w:val="28"/>
        </w:rPr>
      </w:pPr>
    </w:p>
    <w:p w:rsidR="0013590E" w:rsidRPr="009551DE" w:rsidRDefault="0013590E" w:rsidP="00096DF2">
      <w:pPr>
        <w:ind w:left="-56" w:right="-2"/>
        <w:jc w:val="center"/>
      </w:pPr>
    </w:p>
    <w:sectPr w:rsidR="0013590E" w:rsidRPr="009551DE" w:rsidSect="00096DF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00B" w:rsidRDefault="0016200B">
      <w:r>
        <w:separator/>
      </w:r>
    </w:p>
  </w:endnote>
  <w:endnote w:type="continuationSeparator" w:id="0">
    <w:p w:rsidR="0016200B" w:rsidRDefault="00162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00B" w:rsidRDefault="0016200B">
      <w:r>
        <w:separator/>
      </w:r>
    </w:p>
  </w:footnote>
  <w:footnote w:type="continuationSeparator" w:id="0">
    <w:p w:rsidR="0016200B" w:rsidRDefault="001620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E2C22"/>
    <w:multiLevelType w:val="multilevel"/>
    <w:tmpl w:val="BC0A3D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540F"/>
    <w:rsid w:val="00036DEA"/>
    <w:rsid w:val="0004349A"/>
    <w:rsid w:val="000827F5"/>
    <w:rsid w:val="00096DF2"/>
    <w:rsid w:val="000B1868"/>
    <w:rsid w:val="000C4B05"/>
    <w:rsid w:val="000D2C21"/>
    <w:rsid w:val="000D6EB8"/>
    <w:rsid w:val="000D7D82"/>
    <w:rsid w:val="00103D77"/>
    <w:rsid w:val="0013590E"/>
    <w:rsid w:val="001442B9"/>
    <w:rsid w:val="00146108"/>
    <w:rsid w:val="0016200B"/>
    <w:rsid w:val="00175556"/>
    <w:rsid w:val="00185598"/>
    <w:rsid w:val="001A33D8"/>
    <w:rsid w:val="001C4C84"/>
    <w:rsid w:val="001D18FE"/>
    <w:rsid w:val="001E5FF9"/>
    <w:rsid w:val="001F0609"/>
    <w:rsid w:val="002153D2"/>
    <w:rsid w:val="002356C0"/>
    <w:rsid w:val="00247DED"/>
    <w:rsid w:val="002546F9"/>
    <w:rsid w:val="00255AF8"/>
    <w:rsid w:val="00263DB4"/>
    <w:rsid w:val="0026743E"/>
    <w:rsid w:val="00270004"/>
    <w:rsid w:val="00294DDC"/>
    <w:rsid w:val="00295353"/>
    <w:rsid w:val="002C40E3"/>
    <w:rsid w:val="002F0DDB"/>
    <w:rsid w:val="00325FF4"/>
    <w:rsid w:val="003434F3"/>
    <w:rsid w:val="003454E7"/>
    <w:rsid w:val="00361C1C"/>
    <w:rsid w:val="00367E54"/>
    <w:rsid w:val="00392427"/>
    <w:rsid w:val="00393163"/>
    <w:rsid w:val="003B7B37"/>
    <w:rsid w:val="003C19C5"/>
    <w:rsid w:val="003D15D0"/>
    <w:rsid w:val="004029BF"/>
    <w:rsid w:val="00420B14"/>
    <w:rsid w:val="0043479F"/>
    <w:rsid w:val="004873E2"/>
    <w:rsid w:val="00496567"/>
    <w:rsid w:val="004C5A73"/>
    <w:rsid w:val="004D78E0"/>
    <w:rsid w:val="00503E4D"/>
    <w:rsid w:val="00515175"/>
    <w:rsid w:val="00521B04"/>
    <w:rsid w:val="00537C15"/>
    <w:rsid w:val="00556E5C"/>
    <w:rsid w:val="005B7811"/>
    <w:rsid w:val="005D199D"/>
    <w:rsid w:val="005D5B05"/>
    <w:rsid w:val="006102A1"/>
    <w:rsid w:val="006256EF"/>
    <w:rsid w:val="00635828"/>
    <w:rsid w:val="00635CE7"/>
    <w:rsid w:val="006652C5"/>
    <w:rsid w:val="00673D35"/>
    <w:rsid w:val="006977B9"/>
    <w:rsid w:val="00697BF0"/>
    <w:rsid w:val="00725AF3"/>
    <w:rsid w:val="00745F47"/>
    <w:rsid w:val="007507D6"/>
    <w:rsid w:val="00750D26"/>
    <w:rsid w:val="007A2FBE"/>
    <w:rsid w:val="007C4F63"/>
    <w:rsid w:val="007D598F"/>
    <w:rsid w:val="007E391A"/>
    <w:rsid w:val="00805783"/>
    <w:rsid w:val="00806E3D"/>
    <w:rsid w:val="00811520"/>
    <w:rsid w:val="00815999"/>
    <w:rsid w:val="008274ED"/>
    <w:rsid w:val="00853E97"/>
    <w:rsid w:val="008676A3"/>
    <w:rsid w:val="00867FD2"/>
    <w:rsid w:val="00871EF4"/>
    <w:rsid w:val="008732BF"/>
    <w:rsid w:val="008A6C92"/>
    <w:rsid w:val="009122CE"/>
    <w:rsid w:val="00946D4E"/>
    <w:rsid w:val="00961C79"/>
    <w:rsid w:val="0096744C"/>
    <w:rsid w:val="009722D8"/>
    <w:rsid w:val="00995645"/>
    <w:rsid w:val="009B2338"/>
    <w:rsid w:val="009C1482"/>
    <w:rsid w:val="009E6D8D"/>
    <w:rsid w:val="00A133F7"/>
    <w:rsid w:val="00A30B27"/>
    <w:rsid w:val="00A564E8"/>
    <w:rsid w:val="00A745C0"/>
    <w:rsid w:val="00AD43E9"/>
    <w:rsid w:val="00AE540F"/>
    <w:rsid w:val="00AF4770"/>
    <w:rsid w:val="00B2654C"/>
    <w:rsid w:val="00B37E36"/>
    <w:rsid w:val="00B42C53"/>
    <w:rsid w:val="00B803FB"/>
    <w:rsid w:val="00B8171F"/>
    <w:rsid w:val="00B97974"/>
    <w:rsid w:val="00C02D92"/>
    <w:rsid w:val="00C04F60"/>
    <w:rsid w:val="00C07D68"/>
    <w:rsid w:val="00C15207"/>
    <w:rsid w:val="00C3792F"/>
    <w:rsid w:val="00C45DE9"/>
    <w:rsid w:val="00C50A2C"/>
    <w:rsid w:val="00C72831"/>
    <w:rsid w:val="00C778A5"/>
    <w:rsid w:val="00CA1562"/>
    <w:rsid w:val="00CA6C57"/>
    <w:rsid w:val="00CC4278"/>
    <w:rsid w:val="00CC7157"/>
    <w:rsid w:val="00CE346C"/>
    <w:rsid w:val="00CE3841"/>
    <w:rsid w:val="00CF1234"/>
    <w:rsid w:val="00D348A8"/>
    <w:rsid w:val="00D51C7A"/>
    <w:rsid w:val="00D602BE"/>
    <w:rsid w:val="00DB02FB"/>
    <w:rsid w:val="00DB3696"/>
    <w:rsid w:val="00DE45C8"/>
    <w:rsid w:val="00DE46F2"/>
    <w:rsid w:val="00DF58E0"/>
    <w:rsid w:val="00E07DED"/>
    <w:rsid w:val="00E12B9A"/>
    <w:rsid w:val="00E1792E"/>
    <w:rsid w:val="00E17C35"/>
    <w:rsid w:val="00E23A63"/>
    <w:rsid w:val="00E37B5A"/>
    <w:rsid w:val="00E42C7E"/>
    <w:rsid w:val="00E626A2"/>
    <w:rsid w:val="00E64CCB"/>
    <w:rsid w:val="00ED3ECE"/>
    <w:rsid w:val="00ED4D09"/>
    <w:rsid w:val="00ED63AD"/>
    <w:rsid w:val="00F039C9"/>
    <w:rsid w:val="00F22FD4"/>
    <w:rsid w:val="00F23A54"/>
    <w:rsid w:val="00F3765E"/>
    <w:rsid w:val="00F7495D"/>
    <w:rsid w:val="00FA1B0F"/>
    <w:rsid w:val="00FB172E"/>
    <w:rsid w:val="00FC4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B6E07E"/>
  <w15:docId w15:val="{F0576336-287B-4179-B6E2-17654D4E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0"/>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customStyle="1" w:styleId="ConsPlusNormal">
    <w:name w:val="ConsPlusNormal"/>
    <w:rsid w:val="00635828"/>
    <w:pPr>
      <w:widowControl w:val="0"/>
      <w:suppressAutoHyphens/>
      <w:autoSpaceDE w:val="0"/>
      <w:ind w:firstLine="720"/>
    </w:pPr>
    <w:rPr>
      <w:rFonts w:ascii="Arial" w:hAnsi="Arial" w:cs="Arial"/>
      <w:lang w:eastAsia="ar-SA"/>
    </w:rPr>
  </w:style>
  <w:style w:type="paragraph" w:customStyle="1" w:styleId="Style8">
    <w:name w:val="Style8"/>
    <w:basedOn w:val="a"/>
    <w:rsid w:val="00635828"/>
    <w:pPr>
      <w:widowControl w:val="0"/>
      <w:autoSpaceDE w:val="0"/>
      <w:autoSpaceDN w:val="0"/>
      <w:adjustRightInd w:val="0"/>
    </w:pPr>
    <w:rPr>
      <w:rFonts w:ascii="Courier New" w:hAnsi="Courier New"/>
      <w:sz w:val="24"/>
      <w:szCs w:val="24"/>
    </w:rPr>
  </w:style>
  <w:style w:type="character" w:customStyle="1" w:styleId="s1">
    <w:name w:val="s1"/>
    <w:basedOn w:val="a0"/>
    <w:rsid w:val="00635828"/>
  </w:style>
  <w:style w:type="paragraph" w:customStyle="1" w:styleId="TimesNewRoman">
    <w:name w:val="Обычный + Times New Roman"/>
    <w:aliases w:val="14 пт,По ширине,Первая строка:  1,27 см,После: ..."/>
    <w:basedOn w:val="a"/>
    <w:rsid w:val="00635828"/>
    <w:pPr>
      <w:ind w:firstLine="708"/>
      <w:jc w:val="both"/>
    </w:pPr>
    <w:rPr>
      <w:rFonts w:eastAsia="Calibri"/>
      <w:sz w:val="28"/>
      <w:szCs w:val="28"/>
      <w:lang w:eastAsia="en-US"/>
    </w:rPr>
  </w:style>
  <w:style w:type="paragraph" w:customStyle="1" w:styleId="ConsPlusNonformat">
    <w:name w:val="ConsPlusNonformat"/>
    <w:rsid w:val="00635828"/>
    <w:pPr>
      <w:widowControl w:val="0"/>
      <w:autoSpaceDE w:val="0"/>
      <w:autoSpaceDN w:val="0"/>
    </w:pPr>
    <w:rPr>
      <w:rFonts w:ascii="Courier New" w:hAnsi="Courier New" w:cs="Courier New"/>
    </w:rPr>
  </w:style>
  <w:style w:type="character" w:styleId="a6">
    <w:name w:val="Hyperlink"/>
    <w:basedOn w:val="a0"/>
    <w:uiPriority w:val="99"/>
    <w:unhideWhenUsed/>
    <w:rsid w:val="00E64CCB"/>
    <w:rPr>
      <w:color w:val="0000FF"/>
      <w:u w:val="single"/>
    </w:rPr>
  </w:style>
  <w:style w:type="paragraph" w:styleId="a7">
    <w:name w:val="No Spacing"/>
    <w:uiPriority w:val="1"/>
    <w:qFormat/>
    <w:rsid w:val="00CC4278"/>
    <w:rPr>
      <w:sz w:val="24"/>
      <w:szCs w:val="24"/>
    </w:rPr>
  </w:style>
  <w:style w:type="character" w:customStyle="1" w:styleId="a8">
    <w:name w:val="Основной текст_"/>
    <w:basedOn w:val="a0"/>
    <w:link w:val="3"/>
    <w:rsid w:val="000D6EB8"/>
    <w:rPr>
      <w:sz w:val="28"/>
      <w:szCs w:val="28"/>
      <w:shd w:val="clear" w:color="auto" w:fill="FFFFFF"/>
    </w:rPr>
  </w:style>
  <w:style w:type="paragraph" w:customStyle="1" w:styleId="3">
    <w:name w:val="Основной текст3"/>
    <w:basedOn w:val="a"/>
    <w:link w:val="a8"/>
    <w:rsid w:val="000D6EB8"/>
    <w:pPr>
      <w:widowControl w:val="0"/>
      <w:shd w:val="clear" w:color="auto" w:fill="FFFFFF"/>
      <w:spacing w:before="420" w:after="420" w:line="0" w:lineRule="atLeast"/>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344579">
      <w:bodyDiv w:val="1"/>
      <w:marLeft w:val="0"/>
      <w:marRight w:val="0"/>
      <w:marTop w:val="0"/>
      <w:marBottom w:val="0"/>
      <w:divBdr>
        <w:top w:val="none" w:sz="0" w:space="0" w:color="auto"/>
        <w:left w:val="none" w:sz="0" w:space="0" w:color="auto"/>
        <w:bottom w:val="none" w:sz="0" w:space="0" w:color="auto"/>
        <w:right w:val="none" w:sz="0" w:space="0" w:color="auto"/>
      </w:divBdr>
    </w:div>
    <w:div w:id="805977524">
      <w:bodyDiv w:val="1"/>
      <w:marLeft w:val="0"/>
      <w:marRight w:val="0"/>
      <w:marTop w:val="0"/>
      <w:marBottom w:val="0"/>
      <w:divBdr>
        <w:top w:val="none" w:sz="0" w:space="0" w:color="auto"/>
        <w:left w:val="none" w:sz="0" w:space="0" w:color="auto"/>
        <w:bottom w:val="none" w:sz="0" w:space="0" w:color="auto"/>
        <w:right w:val="none" w:sz="0" w:space="0" w:color="auto"/>
      </w:divBdr>
    </w:div>
    <w:div w:id="1216357675">
      <w:bodyDiv w:val="1"/>
      <w:marLeft w:val="0"/>
      <w:marRight w:val="0"/>
      <w:marTop w:val="0"/>
      <w:marBottom w:val="0"/>
      <w:divBdr>
        <w:top w:val="none" w:sz="0" w:space="0" w:color="auto"/>
        <w:left w:val="none" w:sz="0" w:space="0" w:color="auto"/>
        <w:bottom w:val="none" w:sz="0" w:space="0" w:color="auto"/>
        <w:right w:val="none" w:sz="0" w:space="0" w:color="auto"/>
      </w:divBdr>
    </w:div>
    <w:div w:id="198338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9CAB68-D076-460C-B27A-8029F6BB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3741</Words>
  <Characters>21328</Characters>
  <Application>Microsoft Office Word</Application>
  <DocSecurity>4</DocSecurity>
  <Lines>177</Lines>
  <Paragraphs>50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25019</CharactersWithSpaces>
  <SharedDoc>false</SharedDoc>
  <HLinks>
    <vt:vector size="6" baseType="variant">
      <vt:variant>
        <vt:i4>1966090</vt:i4>
      </vt:variant>
      <vt:variant>
        <vt:i4>0</vt:i4>
      </vt:variant>
      <vt:variant>
        <vt:i4>0</vt:i4>
      </vt:variant>
      <vt:variant>
        <vt:i4>5</vt:i4>
      </vt:variant>
      <vt:variant>
        <vt:lpwstr>https://docs.cntd.ru/document/565837298</vt:lpwstr>
      </vt:variant>
      <vt:variant>
        <vt:lpwstr>65A0IQ</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Крылова Оксана Сергеевна</cp:lastModifiedBy>
  <cp:revision>2</cp:revision>
  <dcterms:created xsi:type="dcterms:W3CDTF">2024-10-16T14:16:00Z</dcterms:created>
  <dcterms:modified xsi:type="dcterms:W3CDTF">2024-10-16T14:16:00Z</dcterms:modified>
</cp:coreProperties>
</file>