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254" w:rsidRPr="00CA2254" w:rsidRDefault="00CA2254" w:rsidP="00CA2254">
      <w:pPr>
        <w:jc w:val="center"/>
        <w:outlineLvl w:val="0"/>
        <w:rPr>
          <w:b/>
          <w:color w:val="auto"/>
          <w:spacing w:val="38"/>
          <w:sz w:val="24"/>
          <w:szCs w:val="24"/>
        </w:rPr>
      </w:pPr>
      <w:r w:rsidRPr="00CA2254">
        <w:rPr>
          <w:b/>
          <w:noProof/>
          <w:color w:val="auto"/>
          <w:spacing w:val="60"/>
          <w:sz w:val="36"/>
          <w:szCs w:val="36"/>
        </w:rPr>
        <w:drawing>
          <wp:anchor distT="0" distB="0" distL="114300" distR="114300" simplePos="0" relativeHeight="251659264" behindDoc="0" locked="0" layoutInCell="1" allowOverlap="1" wp14:anchorId="7E8DE593" wp14:editId="24AD29D9">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A2254" w:rsidRPr="00CA2254" w:rsidRDefault="00CA2254" w:rsidP="00CA2254">
      <w:pPr>
        <w:jc w:val="center"/>
        <w:rPr>
          <w:b/>
          <w:color w:val="auto"/>
          <w:spacing w:val="60"/>
          <w:sz w:val="36"/>
          <w:szCs w:val="36"/>
        </w:rPr>
      </w:pPr>
    </w:p>
    <w:p w:rsidR="00CA2254" w:rsidRPr="00CA2254" w:rsidRDefault="00CA2254" w:rsidP="00CA2254">
      <w:pPr>
        <w:jc w:val="center"/>
        <w:rPr>
          <w:b/>
          <w:color w:val="auto"/>
          <w:spacing w:val="60"/>
          <w:sz w:val="36"/>
          <w:szCs w:val="36"/>
        </w:rPr>
      </w:pPr>
    </w:p>
    <w:p w:rsidR="00CA2254" w:rsidRPr="00CA2254" w:rsidRDefault="00CA2254" w:rsidP="00CA2254">
      <w:pPr>
        <w:jc w:val="center"/>
        <w:rPr>
          <w:b/>
          <w:color w:val="auto"/>
          <w:spacing w:val="60"/>
          <w:sz w:val="36"/>
          <w:szCs w:val="36"/>
        </w:rPr>
      </w:pPr>
    </w:p>
    <w:p w:rsidR="00CA2254" w:rsidRPr="00CA2254" w:rsidRDefault="00CA2254" w:rsidP="00CA2254">
      <w:pPr>
        <w:jc w:val="center"/>
        <w:rPr>
          <w:b/>
          <w:bCs/>
          <w:color w:val="auto"/>
          <w:spacing w:val="38"/>
          <w:sz w:val="36"/>
          <w:szCs w:val="36"/>
        </w:rPr>
      </w:pPr>
      <w:r w:rsidRPr="00CA2254">
        <w:rPr>
          <w:b/>
          <w:bCs/>
          <w:color w:val="auto"/>
          <w:spacing w:val="38"/>
          <w:sz w:val="36"/>
          <w:szCs w:val="36"/>
        </w:rPr>
        <w:t>Администрация города Шахты</w:t>
      </w:r>
    </w:p>
    <w:p w:rsidR="00CA2254" w:rsidRPr="00CA2254" w:rsidRDefault="00CA2254" w:rsidP="00CA2254">
      <w:pPr>
        <w:jc w:val="center"/>
        <w:rPr>
          <w:color w:val="auto"/>
          <w:spacing w:val="60"/>
          <w:sz w:val="26"/>
          <w:szCs w:val="26"/>
        </w:rPr>
      </w:pPr>
    </w:p>
    <w:p w:rsidR="00CA2254" w:rsidRPr="00CA2254" w:rsidRDefault="00CA2254" w:rsidP="00CA2254">
      <w:pPr>
        <w:jc w:val="center"/>
        <w:rPr>
          <w:color w:val="auto"/>
          <w:sz w:val="28"/>
          <w:szCs w:val="28"/>
        </w:rPr>
      </w:pPr>
      <w:r w:rsidRPr="00CA2254">
        <w:rPr>
          <w:b/>
          <w:color w:val="auto"/>
          <w:spacing w:val="60"/>
          <w:sz w:val="36"/>
          <w:szCs w:val="36"/>
        </w:rPr>
        <w:t>ПОСТАНОВЛЕНИЕ</w:t>
      </w:r>
    </w:p>
    <w:p w:rsidR="00CA2254" w:rsidRPr="00CA2254" w:rsidRDefault="00CA2254" w:rsidP="00CA2254">
      <w:pPr>
        <w:jc w:val="center"/>
        <w:rPr>
          <w:color w:val="auto"/>
          <w:sz w:val="28"/>
          <w:szCs w:val="28"/>
        </w:rPr>
      </w:pPr>
    </w:p>
    <w:p w:rsidR="00CA2254" w:rsidRPr="00CA2254" w:rsidRDefault="00CA2254" w:rsidP="00CA2254">
      <w:pPr>
        <w:jc w:val="center"/>
        <w:rPr>
          <w:color w:val="auto"/>
          <w:sz w:val="28"/>
          <w:szCs w:val="28"/>
        </w:rPr>
      </w:pPr>
      <w:r w:rsidRPr="00CA2254">
        <w:rPr>
          <w:color w:val="auto"/>
          <w:sz w:val="28"/>
          <w:szCs w:val="28"/>
        </w:rPr>
        <w:t xml:space="preserve">от </w:t>
      </w:r>
      <w:r w:rsidR="00834833">
        <w:rPr>
          <w:color w:val="auto"/>
          <w:sz w:val="28"/>
          <w:szCs w:val="28"/>
        </w:rPr>
        <w:t>16.10.</w:t>
      </w:r>
      <w:r w:rsidRPr="00CA2254">
        <w:rPr>
          <w:color w:val="auto"/>
          <w:sz w:val="28"/>
          <w:szCs w:val="28"/>
        </w:rPr>
        <w:t>2024 №</w:t>
      </w:r>
      <w:r w:rsidR="00834833">
        <w:rPr>
          <w:color w:val="auto"/>
          <w:sz w:val="28"/>
          <w:szCs w:val="28"/>
        </w:rPr>
        <w:t>3609</w:t>
      </w:r>
    </w:p>
    <w:p w:rsidR="00C0662A" w:rsidRDefault="00C0662A">
      <w:pPr>
        <w:jc w:val="center"/>
        <w:rPr>
          <w:sz w:val="28"/>
        </w:rPr>
      </w:pPr>
    </w:p>
    <w:p w:rsidR="00C0662A" w:rsidRDefault="00013549">
      <w:pPr>
        <w:jc w:val="center"/>
        <w:rPr>
          <w:b/>
          <w:sz w:val="28"/>
        </w:rPr>
      </w:pPr>
      <w:r>
        <w:rPr>
          <w:b/>
          <w:sz w:val="28"/>
        </w:rPr>
        <w:t xml:space="preserve">О внесении изменений в постановление Администрации города Шахты </w:t>
      </w:r>
    </w:p>
    <w:p w:rsidR="00C0662A" w:rsidRDefault="00CA2254">
      <w:pPr>
        <w:jc w:val="center"/>
        <w:rPr>
          <w:b/>
          <w:sz w:val="28"/>
        </w:rPr>
      </w:pPr>
      <w:r>
        <w:rPr>
          <w:b/>
          <w:sz w:val="28"/>
        </w:rPr>
        <w:t>от 02.02.2024 №</w:t>
      </w:r>
      <w:r w:rsidR="00013549">
        <w:rPr>
          <w:b/>
          <w:sz w:val="28"/>
        </w:rPr>
        <w:t>293 «Об утверждении организационного комитета по подготовке и проведению на территории города Шахты мероприятий, посвященных Году семьи»</w:t>
      </w:r>
    </w:p>
    <w:p w:rsidR="00C0662A" w:rsidRDefault="00C0662A">
      <w:pPr>
        <w:tabs>
          <w:tab w:val="left" w:pos="720"/>
          <w:tab w:val="left" w:pos="10200"/>
        </w:tabs>
        <w:ind w:firstLine="709"/>
        <w:jc w:val="both"/>
        <w:rPr>
          <w:sz w:val="28"/>
        </w:rPr>
      </w:pPr>
    </w:p>
    <w:p w:rsidR="00C0662A" w:rsidRDefault="00013549">
      <w:pPr>
        <w:ind w:firstLine="709"/>
        <w:jc w:val="both"/>
        <w:rPr>
          <w:sz w:val="28"/>
        </w:rPr>
      </w:pPr>
      <w:r>
        <w:rPr>
          <w:sz w:val="28"/>
        </w:rPr>
        <w:t>В связи с кадровыми изменениями</w:t>
      </w:r>
      <w:r w:rsidR="00CA2254">
        <w:rPr>
          <w:sz w:val="28"/>
        </w:rPr>
        <w:t>,</w:t>
      </w:r>
      <w:r>
        <w:rPr>
          <w:sz w:val="28"/>
        </w:rPr>
        <w:t xml:space="preserve"> Администрации города Шахты</w:t>
      </w:r>
    </w:p>
    <w:p w:rsidR="00C0662A" w:rsidRDefault="00C0662A">
      <w:pPr>
        <w:tabs>
          <w:tab w:val="left" w:pos="720"/>
          <w:tab w:val="left" w:pos="10200"/>
        </w:tabs>
        <w:ind w:firstLine="709"/>
        <w:jc w:val="both"/>
        <w:rPr>
          <w:sz w:val="28"/>
        </w:rPr>
      </w:pPr>
    </w:p>
    <w:p w:rsidR="00CA2254" w:rsidRPr="00CA2254" w:rsidRDefault="00CA2254" w:rsidP="00CA2254">
      <w:pPr>
        <w:tabs>
          <w:tab w:val="left" w:pos="4678"/>
        </w:tabs>
        <w:jc w:val="center"/>
        <w:rPr>
          <w:b/>
          <w:color w:val="auto"/>
          <w:sz w:val="28"/>
          <w:szCs w:val="28"/>
        </w:rPr>
      </w:pPr>
      <w:r w:rsidRPr="00CA2254">
        <w:rPr>
          <w:b/>
          <w:color w:val="auto"/>
          <w:spacing w:val="60"/>
          <w:sz w:val="28"/>
          <w:szCs w:val="28"/>
        </w:rPr>
        <w:t>ПОСТАНОВЛЯЕТ</w:t>
      </w:r>
      <w:r w:rsidRPr="00CA2254">
        <w:rPr>
          <w:b/>
          <w:color w:val="auto"/>
          <w:sz w:val="28"/>
          <w:szCs w:val="28"/>
        </w:rPr>
        <w:t>:</w:t>
      </w:r>
    </w:p>
    <w:p w:rsidR="00C0662A" w:rsidRDefault="00C0662A">
      <w:pPr>
        <w:tabs>
          <w:tab w:val="left" w:pos="720"/>
          <w:tab w:val="left" w:pos="10200"/>
        </w:tabs>
        <w:ind w:firstLine="709"/>
        <w:jc w:val="center"/>
        <w:rPr>
          <w:sz w:val="28"/>
        </w:rPr>
      </w:pPr>
    </w:p>
    <w:p w:rsidR="00C0662A" w:rsidRDefault="00013549">
      <w:pPr>
        <w:ind w:firstLine="709"/>
        <w:jc w:val="both"/>
        <w:rPr>
          <w:sz w:val="28"/>
        </w:rPr>
      </w:pPr>
      <w:r>
        <w:rPr>
          <w:sz w:val="28"/>
        </w:rPr>
        <w:t>1.Внести в постановление Администрации города Шахты от 02.02.2024 №293 «Об утверждении организационного комитета по подготовке и проведению на территории города Шахты мероприятий, посвященных Году семьи» следующие изменения:</w:t>
      </w:r>
    </w:p>
    <w:p w:rsidR="00C0662A" w:rsidRDefault="00013549">
      <w:pPr>
        <w:ind w:firstLine="709"/>
        <w:jc w:val="both"/>
        <w:rPr>
          <w:sz w:val="28"/>
        </w:rPr>
      </w:pPr>
      <w:r>
        <w:rPr>
          <w:sz w:val="28"/>
        </w:rPr>
        <w:t>1.1.Приложение №1 к постановлению изложить в редакции согласно приложению к настоящему постановлению.</w:t>
      </w:r>
    </w:p>
    <w:p w:rsidR="00C0662A" w:rsidRDefault="00013549">
      <w:pPr>
        <w:ind w:firstLine="709"/>
        <w:jc w:val="both"/>
        <w:rPr>
          <w:sz w:val="28"/>
        </w:rPr>
      </w:pPr>
      <w:r>
        <w:rPr>
          <w:sz w:val="28"/>
        </w:rPr>
        <w:t xml:space="preserve">2.Настоящее </w:t>
      </w:r>
      <w:r w:rsidR="00CA2254">
        <w:rPr>
          <w:sz w:val="28"/>
        </w:rPr>
        <w:t>п</w:t>
      </w:r>
      <w:r>
        <w:rPr>
          <w:sz w:val="28"/>
        </w:rPr>
        <w:t>остановление подлежит опубликованию в газете «</w:t>
      </w:r>
      <w:proofErr w:type="spellStart"/>
      <w:r>
        <w:rPr>
          <w:sz w:val="28"/>
        </w:rPr>
        <w:t>Шахтинские</w:t>
      </w:r>
      <w:proofErr w:type="spellEnd"/>
      <w:r>
        <w:rPr>
          <w:sz w:val="28"/>
        </w:rPr>
        <w:t xml:space="preserve"> известия» и размещению на официальном сайте Администрации города Шахты в информационно-телекоммуникационной сети «Интернет».</w:t>
      </w:r>
    </w:p>
    <w:p w:rsidR="00C0662A" w:rsidRDefault="00013549">
      <w:pPr>
        <w:ind w:firstLine="709"/>
        <w:jc w:val="both"/>
        <w:rPr>
          <w:sz w:val="28"/>
        </w:rPr>
      </w:pPr>
      <w:r>
        <w:rPr>
          <w:sz w:val="28"/>
        </w:rPr>
        <w:t>3.Постановление вступает в силу со дня его официального опубликования.</w:t>
      </w:r>
    </w:p>
    <w:p w:rsidR="00C0662A" w:rsidRDefault="00013549">
      <w:pPr>
        <w:ind w:firstLine="709"/>
        <w:jc w:val="both"/>
        <w:rPr>
          <w:sz w:val="28"/>
        </w:rPr>
      </w:pPr>
      <w:r>
        <w:rPr>
          <w:sz w:val="28"/>
        </w:rPr>
        <w:t>4.</w:t>
      </w:r>
      <w:proofErr w:type="gramStart"/>
      <w:r>
        <w:rPr>
          <w:sz w:val="28"/>
        </w:rPr>
        <w:t>Контроль за</w:t>
      </w:r>
      <w:proofErr w:type="gramEnd"/>
      <w:r>
        <w:rPr>
          <w:sz w:val="28"/>
        </w:rPr>
        <w:t xml:space="preserve"> исполнением настоящего постановления возложить на заместителя главы Администрации Морозову С.Н.</w:t>
      </w:r>
    </w:p>
    <w:p w:rsidR="00C0662A" w:rsidRDefault="00C0662A">
      <w:pPr>
        <w:jc w:val="both"/>
        <w:rPr>
          <w:sz w:val="28"/>
        </w:rPr>
      </w:pPr>
    </w:p>
    <w:p w:rsidR="00C0662A" w:rsidRDefault="00C0662A">
      <w:pPr>
        <w:jc w:val="both"/>
        <w:rPr>
          <w:sz w:val="28"/>
        </w:rPr>
      </w:pPr>
    </w:p>
    <w:p w:rsidR="00CA2254" w:rsidRPr="00CA2254" w:rsidRDefault="00CA2254" w:rsidP="00CA2254">
      <w:pPr>
        <w:tabs>
          <w:tab w:val="left" w:pos="993"/>
        </w:tabs>
        <w:ind w:right="-1"/>
        <w:jc w:val="both"/>
        <w:rPr>
          <w:color w:val="auto"/>
          <w:sz w:val="28"/>
          <w:szCs w:val="28"/>
        </w:rPr>
      </w:pPr>
      <w:proofErr w:type="spellStart"/>
      <w:r w:rsidRPr="00CA2254">
        <w:rPr>
          <w:color w:val="auto"/>
          <w:sz w:val="28"/>
          <w:szCs w:val="28"/>
        </w:rPr>
        <w:t>И.о</w:t>
      </w:r>
      <w:proofErr w:type="spellEnd"/>
      <w:r w:rsidRPr="00CA2254">
        <w:rPr>
          <w:color w:val="auto"/>
          <w:sz w:val="28"/>
          <w:szCs w:val="28"/>
        </w:rPr>
        <w:t>. главы Администрации</w:t>
      </w:r>
    </w:p>
    <w:p w:rsidR="00CA2254" w:rsidRPr="00CA2254" w:rsidRDefault="00CA2254" w:rsidP="00CA2254">
      <w:pPr>
        <w:tabs>
          <w:tab w:val="left" w:pos="993"/>
        </w:tabs>
        <w:ind w:right="-1"/>
        <w:jc w:val="both"/>
        <w:rPr>
          <w:color w:val="auto"/>
          <w:sz w:val="28"/>
          <w:szCs w:val="28"/>
        </w:rPr>
      </w:pPr>
      <w:r w:rsidRPr="00CA2254">
        <w:rPr>
          <w:color w:val="auto"/>
          <w:sz w:val="28"/>
          <w:szCs w:val="28"/>
        </w:rPr>
        <w:t xml:space="preserve">          города Шахты                                                                                  В.Б. Петров</w:t>
      </w:r>
    </w:p>
    <w:p w:rsidR="00C0662A" w:rsidRDefault="00C0662A">
      <w:pPr>
        <w:jc w:val="both"/>
        <w:rPr>
          <w:sz w:val="28"/>
        </w:rPr>
      </w:pPr>
    </w:p>
    <w:p w:rsidR="00C0662A" w:rsidRDefault="00C0662A">
      <w:pPr>
        <w:jc w:val="both"/>
        <w:rPr>
          <w:sz w:val="28"/>
        </w:rPr>
      </w:pPr>
    </w:p>
    <w:p w:rsidR="00C0662A" w:rsidRDefault="00013549">
      <w:pPr>
        <w:jc w:val="both"/>
        <w:rPr>
          <w:sz w:val="28"/>
        </w:rPr>
      </w:pPr>
      <w:r>
        <w:rPr>
          <w:sz w:val="28"/>
        </w:rPr>
        <w:t>Постанов</w:t>
      </w:r>
      <w:r w:rsidR="00CA2254">
        <w:rPr>
          <w:sz w:val="28"/>
        </w:rPr>
        <w:t>ление вносит: ДТСР города Шахты</w:t>
      </w:r>
    </w:p>
    <w:p w:rsidR="00C0662A" w:rsidRDefault="00013549">
      <w:pPr>
        <w:jc w:val="both"/>
        <w:rPr>
          <w:rFonts w:ascii="Times New Roman CYR" w:hAnsi="Times New Roman CYR"/>
          <w:sz w:val="28"/>
        </w:rPr>
      </w:pPr>
      <w:r>
        <w:rPr>
          <w:sz w:val="28"/>
        </w:rPr>
        <w:t xml:space="preserve">Разослано: Морозова С.Н., ГД, ДО, </w:t>
      </w:r>
      <w:r>
        <w:rPr>
          <w:rFonts w:ascii="Times New Roman CYR" w:hAnsi="Times New Roman CYR"/>
          <w:sz w:val="28"/>
        </w:rPr>
        <w:t xml:space="preserve">ДК, </w:t>
      </w:r>
      <w:proofErr w:type="spellStart"/>
      <w:r>
        <w:rPr>
          <w:rFonts w:ascii="Times New Roman CYR" w:hAnsi="Times New Roman CYR"/>
          <w:sz w:val="28"/>
        </w:rPr>
        <w:t>ДФРиС</w:t>
      </w:r>
      <w:proofErr w:type="spellEnd"/>
      <w:r>
        <w:rPr>
          <w:rFonts w:ascii="Times New Roman CYR" w:hAnsi="Times New Roman CYR"/>
          <w:sz w:val="28"/>
        </w:rPr>
        <w:t>,</w:t>
      </w:r>
      <w:r>
        <w:rPr>
          <w:sz w:val="28"/>
        </w:rPr>
        <w:t xml:space="preserve"> ДТСР, ЗАГС, ЦЗН, ОМП, </w:t>
      </w:r>
      <w:proofErr w:type="spellStart"/>
      <w:r>
        <w:rPr>
          <w:sz w:val="28"/>
        </w:rPr>
        <w:t>КДНиЗП</w:t>
      </w:r>
      <w:proofErr w:type="spellEnd"/>
      <w:r>
        <w:rPr>
          <w:rFonts w:ascii="Times New Roman CYR" w:hAnsi="Times New Roman CYR"/>
          <w:sz w:val="28"/>
        </w:rPr>
        <w:t xml:space="preserve">, </w:t>
      </w:r>
      <w:proofErr w:type="spellStart"/>
      <w:r>
        <w:rPr>
          <w:rFonts w:ascii="Times New Roman CYR" w:hAnsi="Times New Roman CYR"/>
          <w:sz w:val="28"/>
        </w:rPr>
        <w:t>ДЭи</w:t>
      </w:r>
      <w:r>
        <w:rPr>
          <w:sz w:val="28"/>
        </w:rPr>
        <w:t>ПР</w:t>
      </w:r>
      <w:proofErr w:type="spellEnd"/>
      <w:r>
        <w:rPr>
          <w:sz w:val="28"/>
        </w:rPr>
        <w:t>, МБУ «ЦСО №1», член</w:t>
      </w:r>
      <w:r w:rsidR="00CA2254">
        <w:rPr>
          <w:sz w:val="28"/>
        </w:rPr>
        <w:t>ам комиссии, ОСПК</w:t>
      </w:r>
    </w:p>
    <w:p w:rsidR="00C0662A" w:rsidRDefault="00C0662A">
      <w:pPr>
        <w:jc w:val="both"/>
        <w:rPr>
          <w:rFonts w:ascii="Times New Roman CYR" w:hAnsi="Times New Roman CYR"/>
          <w:sz w:val="28"/>
        </w:rPr>
      </w:pPr>
    </w:p>
    <w:p w:rsidR="00CA2254" w:rsidRDefault="00CA2254">
      <w:pPr>
        <w:jc w:val="both"/>
        <w:rPr>
          <w:rFonts w:ascii="Times New Roman CYR" w:hAnsi="Times New Roman CYR"/>
          <w:sz w:val="28"/>
        </w:rPr>
      </w:pPr>
    </w:p>
    <w:p w:rsidR="00CA2254" w:rsidRDefault="00CA2254">
      <w:pPr>
        <w:jc w:val="both"/>
        <w:rPr>
          <w:rFonts w:ascii="Times New Roman CYR" w:hAnsi="Times New Roman CYR"/>
          <w:sz w:val="28"/>
        </w:rPr>
      </w:pPr>
    </w:p>
    <w:p w:rsidR="00CA2254" w:rsidRPr="00CA2254" w:rsidRDefault="00CA2254" w:rsidP="00CA2254">
      <w:pPr>
        <w:ind w:left="4536"/>
        <w:jc w:val="center"/>
        <w:rPr>
          <w:color w:val="auto"/>
          <w:sz w:val="28"/>
          <w:szCs w:val="28"/>
        </w:rPr>
      </w:pPr>
      <w:r w:rsidRPr="00CA2254">
        <w:rPr>
          <w:color w:val="auto"/>
          <w:sz w:val="28"/>
          <w:szCs w:val="28"/>
        </w:rPr>
        <w:lastRenderedPageBreak/>
        <w:t>Приложение</w:t>
      </w:r>
    </w:p>
    <w:p w:rsidR="00CA2254" w:rsidRPr="00CA2254" w:rsidRDefault="00CA2254" w:rsidP="00CA2254">
      <w:pPr>
        <w:ind w:left="4536"/>
        <w:jc w:val="center"/>
        <w:rPr>
          <w:color w:val="auto"/>
          <w:sz w:val="28"/>
          <w:szCs w:val="28"/>
        </w:rPr>
      </w:pPr>
      <w:r w:rsidRPr="00CA2254">
        <w:rPr>
          <w:color w:val="auto"/>
          <w:sz w:val="28"/>
          <w:szCs w:val="28"/>
        </w:rPr>
        <w:t>к постановлению Администрации</w:t>
      </w:r>
    </w:p>
    <w:p w:rsidR="00CA2254" w:rsidRPr="00CA2254" w:rsidRDefault="00CA2254" w:rsidP="00CA2254">
      <w:pPr>
        <w:ind w:left="4536"/>
        <w:jc w:val="center"/>
        <w:rPr>
          <w:color w:val="auto"/>
          <w:sz w:val="28"/>
          <w:szCs w:val="28"/>
        </w:rPr>
      </w:pPr>
      <w:r w:rsidRPr="00CA2254">
        <w:rPr>
          <w:color w:val="auto"/>
          <w:sz w:val="28"/>
          <w:szCs w:val="28"/>
        </w:rPr>
        <w:t>города Шахты</w:t>
      </w:r>
    </w:p>
    <w:p w:rsidR="00CA2254" w:rsidRPr="00CA2254" w:rsidRDefault="00CA2254" w:rsidP="00CA2254">
      <w:pPr>
        <w:ind w:left="4536"/>
        <w:jc w:val="center"/>
        <w:rPr>
          <w:color w:val="auto"/>
          <w:sz w:val="28"/>
          <w:szCs w:val="28"/>
        </w:rPr>
      </w:pPr>
      <w:r w:rsidRPr="00CA2254">
        <w:rPr>
          <w:color w:val="auto"/>
          <w:sz w:val="28"/>
          <w:szCs w:val="28"/>
        </w:rPr>
        <w:t xml:space="preserve">от </w:t>
      </w:r>
      <w:r w:rsidR="00834833">
        <w:rPr>
          <w:color w:val="auto"/>
          <w:sz w:val="28"/>
          <w:szCs w:val="28"/>
        </w:rPr>
        <w:t>16.10.</w:t>
      </w:r>
      <w:bookmarkStart w:id="0" w:name="_GoBack"/>
      <w:bookmarkEnd w:id="0"/>
      <w:r w:rsidRPr="00CA2254">
        <w:rPr>
          <w:color w:val="auto"/>
          <w:sz w:val="28"/>
          <w:szCs w:val="28"/>
        </w:rPr>
        <w:t>2024 №</w:t>
      </w:r>
      <w:r w:rsidR="00834833">
        <w:rPr>
          <w:color w:val="auto"/>
          <w:sz w:val="28"/>
          <w:szCs w:val="28"/>
        </w:rPr>
        <w:t>3609</w:t>
      </w:r>
    </w:p>
    <w:p w:rsidR="00C0662A" w:rsidRDefault="00C0662A" w:rsidP="00CA2254">
      <w:pPr>
        <w:tabs>
          <w:tab w:val="left" w:pos="10200"/>
        </w:tabs>
        <w:ind w:left="5103"/>
        <w:rPr>
          <w:sz w:val="28"/>
        </w:rPr>
      </w:pPr>
    </w:p>
    <w:p w:rsidR="00C0662A" w:rsidRDefault="00013549">
      <w:pPr>
        <w:widowControl w:val="0"/>
        <w:spacing w:line="216" w:lineRule="auto"/>
        <w:jc w:val="center"/>
        <w:rPr>
          <w:sz w:val="28"/>
        </w:rPr>
      </w:pPr>
      <w:r>
        <w:rPr>
          <w:sz w:val="28"/>
        </w:rPr>
        <w:t xml:space="preserve">СОСТАВ </w:t>
      </w:r>
    </w:p>
    <w:p w:rsidR="00C0662A" w:rsidRDefault="00013549">
      <w:pPr>
        <w:widowControl w:val="0"/>
        <w:spacing w:line="216" w:lineRule="auto"/>
        <w:jc w:val="center"/>
        <w:rPr>
          <w:sz w:val="28"/>
        </w:rPr>
      </w:pPr>
      <w:r>
        <w:rPr>
          <w:sz w:val="28"/>
        </w:rPr>
        <w:t xml:space="preserve">организационного комитета по подготовке и проведению </w:t>
      </w:r>
    </w:p>
    <w:p w:rsidR="00C0662A" w:rsidRDefault="00013549">
      <w:pPr>
        <w:widowControl w:val="0"/>
        <w:spacing w:line="216" w:lineRule="auto"/>
        <w:jc w:val="center"/>
        <w:rPr>
          <w:sz w:val="28"/>
        </w:rPr>
      </w:pPr>
      <w:r>
        <w:rPr>
          <w:sz w:val="28"/>
        </w:rPr>
        <w:t>на территории города Шахты мероприятий, посвященных Году семьи</w:t>
      </w:r>
    </w:p>
    <w:p w:rsidR="00C0662A" w:rsidRDefault="00C0662A">
      <w:pPr>
        <w:widowControl w:val="0"/>
        <w:spacing w:line="216" w:lineRule="auto"/>
        <w:jc w:val="center"/>
        <w:rPr>
          <w:sz w:val="28"/>
        </w:rPr>
      </w:pPr>
    </w:p>
    <w:tbl>
      <w:tblPr>
        <w:tblW w:w="0" w:type="auto"/>
        <w:tblInd w:w="108" w:type="dxa"/>
        <w:tblLayout w:type="fixed"/>
        <w:tblCellMar>
          <w:top w:w="102" w:type="dxa"/>
          <w:left w:w="62" w:type="dxa"/>
          <w:bottom w:w="102" w:type="dxa"/>
          <w:right w:w="62" w:type="dxa"/>
        </w:tblCellMar>
        <w:tblLook w:val="04A0" w:firstRow="1" w:lastRow="0" w:firstColumn="1" w:lastColumn="0" w:noHBand="0" w:noVBand="1"/>
      </w:tblPr>
      <w:tblGrid>
        <w:gridCol w:w="2960"/>
        <w:gridCol w:w="565"/>
        <w:gridCol w:w="6007"/>
      </w:tblGrid>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r>
              <w:rPr>
                <w:sz w:val="28"/>
              </w:rPr>
              <w:t xml:space="preserve">Морозова </w:t>
            </w:r>
          </w:p>
          <w:p w:rsidR="00C0662A" w:rsidRDefault="00013549">
            <w:pPr>
              <w:rPr>
                <w:sz w:val="28"/>
              </w:rPr>
            </w:pPr>
            <w:r>
              <w:rPr>
                <w:sz w:val="28"/>
              </w:rPr>
              <w:t>Светлана Николаевна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both"/>
              <w:rPr>
                <w:sz w:val="28"/>
              </w:rPr>
            </w:pPr>
            <w:r>
              <w:rPr>
                <w:sz w:val="28"/>
              </w:rPr>
              <w:t>заместитель главы Администрации, председатель организационного комитета;</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rPr>
                <w:sz w:val="28"/>
              </w:rPr>
            </w:pPr>
            <w:r>
              <w:rPr>
                <w:sz w:val="28"/>
              </w:rPr>
              <w:t xml:space="preserve">Месропян </w:t>
            </w:r>
          </w:p>
          <w:p w:rsidR="00C0662A" w:rsidRDefault="00013549">
            <w:pPr>
              <w:widowControl w:val="0"/>
              <w:spacing w:line="228" w:lineRule="auto"/>
              <w:rPr>
                <w:sz w:val="28"/>
              </w:rPr>
            </w:pPr>
            <w:r>
              <w:rPr>
                <w:sz w:val="28"/>
              </w:rPr>
              <w:t>Анна Алексеевна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both"/>
              <w:rPr>
                <w:sz w:val="28"/>
              </w:rPr>
            </w:pPr>
            <w:r>
              <w:rPr>
                <w:sz w:val="28"/>
              </w:rPr>
              <w:t>директор Департамента труда и социального развития Администрации города Шахты, заместитель председателя организационного комитета;</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rPr>
                <w:sz w:val="28"/>
              </w:rPr>
            </w:pPr>
            <w:proofErr w:type="spellStart"/>
            <w:r>
              <w:rPr>
                <w:sz w:val="28"/>
              </w:rPr>
              <w:t>Лоленко</w:t>
            </w:r>
            <w:proofErr w:type="spellEnd"/>
            <w:r>
              <w:rPr>
                <w:sz w:val="28"/>
              </w:rPr>
              <w:t xml:space="preserve"> </w:t>
            </w:r>
          </w:p>
          <w:p w:rsidR="00C0662A" w:rsidRDefault="00013549">
            <w:pPr>
              <w:widowControl w:val="0"/>
              <w:spacing w:line="228" w:lineRule="auto"/>
              <w:rPr>
                <w:sz w:val="28"/>
              </w:rPr>
            </w:pPr>
            <w:r>
              <w:rPr>
                <w:sz w:val="28"/>
              </w:rPr>
              <w:t>Галина Юрьевна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both"/>
              <w:rPr>
                <w:sz w:val="28"/>
              </w:rPr>
            </w:pPr>
            <w:r>
              <w:rPr>
                <w:sz w:val="28"/>
              </w:rPr>
              <w:t>начальник отдела приема граждан по социальным вопросам Департамента труда и социального развития Администрации города Шахты, секр</w:t>
            </w:r>
            <w:r w:rsidR="00CA2254">
              <w:rPr>
                <w:sz w:val="28"/>
              </w:rPr>
              <w:t>етарь организационного комитета.</w:t>
            </w:r>
          </w:p>
          <w:p w:rsidR="00CA2254" w:rsidRDefault="00CA2254">
            <w:pPr>
              <w:widowControl w:val="0"/>
              <w:spacing w:line="228" w:lineRule="auto"/>
              <w:jc w:val="both"/>
              <w:rPr>
                <w:sz w:val="28"/>
              </w:rPr>
            </w:pPr>
          </w:p>
        </w:tc>
      </w:tr>
      <w:tr w:rsidR="00C0662A">
        <w:tc>
          <w:tcPr>
            <w:tcW w:w="9532" w:type="dxa"/>
            <w:gridSpan w:val="3"/>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Члены организационного комитета:</w:t>
            </w:r>
          </w:p>
          <w:p w:rsidR="00CA2254" w:rsidRDefault="00CA2254">
            <w:pPr>
              <w:widowControl w:val="0"/>
              <w:spacing w:line="228" w:lineRule="auto"/>
              <w:jc w:val="center"/>
              <w:rPr>
                <w:sz w:val="28"/>
              </w:rPr>
            </w:pP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r>
              <w:rPr>
                <w:sz w:val="28"/>
              </w:rPr>
              <w:t xml:space="preserve">Володина </w:t>
            </w:r>
          </w:p>
          <w:p w:rsidR="00C0662A" w:rsidRDefault="00013549">
            <w:pPr>
              <w:rPr>
                <w:sz w:val="28"/>
              </w:rPr>
            </w:pPr>
            <w:r>
              <w:rPr>
                <w:sz w:val="28"/>
              </w:rPr>
              <w:t>Нелли Михайловна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r>
              <w:rPr>
                <w:sz w:val="28"/>
              </w:rPr>
              <w:t xml:space="preserve">директор Департамента образования </w:t>
            </w:r>
            <w:proofErr w:type="spellStart"/>
            <w:r>
              <w:rPr>
                <w:sz w:val="28"/>
              </w:rPr>
              <w:t>г</w:t>
            </w:r>
            <w:proofErr w:type="gramStart"/>
            <w:r>
              <w:rPr>
                <w:sz w:val="28"/>
              </w:rPr>
              <w:t>.Ш</w:t>
            </w:r>
            <w:proofErr w:type="gramEnd"/>
            <w:r>
              <w:rPr>
                <w:sz w:val="28"/>
              </w:rPr>
              <w:t>ахты</w:t>
            </w:r>
            <w:proofErr w:type="spellEnd"/>
            <w:r>
              <w:rPr>
                <w:sz w:val="28"/>
              </w:rPr>
              <w:t>;</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r>
              <w:rPr>
                <w:sz w:val="28"/>
              </w:rPr>
              <w:t>Гриценко</w:t>
            </w:r>
          </w:p>
          <w:p w:rsidR="00C0662A" w:rsidRDefault="00013549">
            <w:pPr>
              <w:rPr>
                <w:sz w:val="28"/>
              </w:rPr>
            </w:pPr>
            <w:r>
              <w:rPr>
                <w:sz w:val="28"/>
              </w:rPr>
              <w:t>Ольга Аркадьевна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r>
              <w:rPr>
                <w:sz w:val="28"/>
              </w:rPr>
              <w:t xml:space="preserve">руководитель клиентской службы (на правах отдела) в городе Шахты Ростовской области </w:t>
            </w:r>
            <w:r>
              <w:rPr>
                <w:sz w:val="28"/>
                <w:highlight w:val="white"/>
              </w:rPr>
              <w:t>(по согласованию)</w:t>
            </w:r>
            <w:r>
              <w:rPr>
                <w:sz w:val="28"/>
              </w:rPr>
              <w:t>;</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rPr>
                <w:sz w:val="28"/>
              </w:rPr>
            </w:pPr>
            <w:r>
              <w:rPr>
                <w:sz w:val="28"/>
              </w:rPr>
              <w:t xml:space="preserve">Зайцева </w:t>
            </w:r>
          </w:p>
          <w:p w:rsidR="00C0662A" w:rsidRDefault="00013549">
            <w:pPr>
              <w:widowControl w:val="0"/>
              <w:spacing w:line="228" w:lineRule="auto"/>
              <w:rPr>
                <w:sz w:val="28"/>
              </w:rPr>
            </w:pPr>
            <w:r>
              <w:rPr>
                <w:sz w:val="28"/>
              </w:rPr>
              <w:t>Татьяна Леонидовна</w:t>
            </w:r>
          </w:p>
        </w:tc>
        <w:tc>
          <w:tcPr>
            <w:tcW w:w="565"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both"/>
              <w:rPr>
                <w:sz w:val="28"/>
              </w:rPr>
            </w:pPr>
            <w:r>
              <w:rPr>
                <w:sz w:val="28"/>
              </w:rPr>
              <w:t xml:space="preserve">председатель </w:t>
            </w:r>
            <w:r>
              <w:rPr>
                <w:sz w:val="28"/>
                <w:highlight w:val="white"/>
              </w:rPr>
              <w:t>Ростовского регионального отделения общественной организации «Союз женщин России» (по согласованию);</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rPr>
                <w:sz w:val="28"/>
              </w:rPr>
            </w:pPr>
            <w:r>
              <w:rPr>
                <w:sz w:val="28"/>
              </w:rPr>
              <w:t>Зуева</w:t>
            </w:r>
          </w:p>
          <w:p w:rsidR="00C0662A" w:rsidRDefault="00013549">
            <w:pPr>
              <w:widowControl w:val="0"/>
              <w:spacing w:line="228" w:lineRule="auto"/>
              <w:rPr>
                <w:sz w:val="28"/>
              </w:rPr>
            </w:pPr>
            <w:r>
              <w:rPr>
                <w:sz w:val="28"/>
              </w:rPr>
              <w:t>Татьяна Владимировна</w:t>
            </w:r>
          </w:p>
        </w:tc>
        <w:tc>
          <w:tcPr>
            <w:tcW w:w="565"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both"/>
              <w:rPr>
                <w:sz w:val="28"/>
              </w:rPr>
            </w:pPr>
            <w:r>
              <w:rPr>
                <w:sz w:val="28"/>
              </w:rPr>
              <w:t>директор автономной некоммерческой организации содействия социальной помощи лицам с ограниченными возможностями «</w:t>
            </w:r>
            <w:proofErr w:type="spellStart"/>
            <w:r>
              <w:rPr>
                <w:sz w:val="28"/>
              </w:rPr>
              <w:t>Финист</w:t>
            </w:r>
            <w:proofErr w:type="spellEnd"/>
            <w:r>
              <w:rPr>
                <w:sz w:val="28"/>
              </w:rPr>
              <w:t xml:space="preserve">» </w:t>
            </w:r>
            <w:r>
              <w:rPr>
                <w:sz w:val="28"/>
                <w:highlight w:val="white"/>
              </w:rPr>
              <w:t>(по согласованию);</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proofErr w:type="spellStart"/>
            <w:r>
              <w:rPr>
                <w:sz w:val="28"/>
              </w:rPr>
              <w:t>Кипшидзе</w:t>
            </w:r>
            <w:proofErr w:type="spellEnd"/>
            <w:r>
              <w:rPr>
                <w:sz w:val="28"/>
              </w:rPr>
              <w:t xml:space="preserve"> </w:t>
            </w:r>
          </w:p>
          <w:p w:rsidR="00C0662A" w:rsidRDefault="00013549">
            <w:pPr>
              <w:rPr>
                <w:sz w:val="28"/>
              </w:rPr>
            </w:pPr>
            <w:r>
              <w:rPr>
                <w:sz w:val="28"/>
              </w:rPr>
              <w:t>Антон Викторович</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r>
              <w:rPr>
                <w:sz w:val="28"/>
              </w:rPr>
              <w:t>заместитель директора Государственного казенного учреждения Ростовской области «Центр занятости населения города Шахты» (по согласованию);</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proofErr w:type="spellStart"/>
            <w:r>
              <w:rPr>
                <w:sz w:val="28"/>
              </w:rPr>
              <w:t>Красюкова</w:t>
            </w:r>
            <w:proofErr w:type="spellEnd"/>
            <w:r>
              <w:rPr>
                <w:sz w:val="28"/>
              </w:rPr>
              <w:t xml:space="preserve"> </w:t>
            </w:r>
          </w:p>
          <w:p w:rsidR="00C0662A" w:rsidRDefault="00013549">
            <w:pPr>
              <w:rPr>
                <w:sz w:val="28"/>
              </w:rPr>
            </w:pPr>
            <w:r>
              <w:rPr>
                <w:sz w:val="28"/>
              </w:rPr>
              <w:t>Татьяна Сергеевна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proofErr w:type="spellStart"/>
            <w:r>
              <w:rPr>
                <w:sz w:val="28"/>
              </w:rPr>
              <w:t>и.о</w:t>
            </w:r>
            <w:proofErr w:type="spellEnd"/>
            <w:r>
              <w:rPr>
                <w:sz w:val="28"/>
              </w:rPr>
              <w:t>. начальника отдела по молодежной политике;</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r>
              <w:rPr>
                <w:sz w:val="28"/>
              </w:rPr>
              <w:lastRenderedPageBreak/>
              <w:t xml:space="preserve">Кротенко </w:t>
            </w:r>
          </w:p>
          <w:p w:rsidR="00C0662A" w:rsidRDefault="00013549">
            <w:pPr>
              <w:rPr>
                <w:sz w:val="28"/>
              </w:rPr>
            </w:pPr>
            <w:r>
              <w:rPr>
                <w:sz w:val="28"/>
              </w:rPr>
              <w:t>Ирина Дмитриевна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tabs>
                <w:tab w:val="left" w:pos="10200"/>
              </w:tabs>
              <w:ind w:right="5"/>
              <w:jc w:val="both"/>
              <w:rPr>
                <w:sz w:val="28"/>
              </w:rPr>
            </w:pPr>
            <w:r>
              <w:rPr>
                <w:sz w:val="28"/>
              </w:rPr>
              <w:t>социальный координатор Филиала государственного Фонда поддержки участников специальной военной операции «Защитники Отечества» по Ростовской области (по согласованию);</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proofErr w:type="spellStart"/>
            <w:r>
              <w:rPr>
                <w:sz w:val="28"/>
              </w:rPr>
              <w:t>Лацвиев</w:t>
            </w:r>
            <w:proofErr w:type="spellEnd"/>
            <w:r>
              <w:rPr>
                <w:sz w:val="28"/>
              </w:rPr>
              <w:t xml:space="preserve"> </w:t>
            </w:r>
          </w:p>
          <w:p w:rsidR="00C0662A" w:rsidRDefault="00013549">
            <w:pPr>
              <w:rPr>
                <w:sz w:val="28"/>
              </w:rPr>
            </w:pPr>
            <w:r>
              <w:rPr>
                <w:sz w:val="28"/>
              </w:rPr>
              <w:t>Виктор Юрьевич</w:t>
            </w:r>
          </w:p>
        </w:tc>
        <w:tc>
          <w:tcPr>
            <w:tcW w:w="565" w:type="dxa"/>
            <w:tcBorders>
              <w:top w:val="nil"/>
              <w:left w:val="nil"/>
              <w:bottom w:val="nil"/>
              <w:right w:val="nil"/>
            </w:tcBorders>
            <w:tcMar>
              <w:top w:w="102" w:type="dxa"/>
              <w:left w:w="62" w:type="dxa"/>
              <w:bottom w:w="102" w:type="dxa"/>
              <w:right w:w="62" w:type="dxa"/>
            </w:tcMar>
          </w:tcPr>
          <w:p w:rsidR="00C0662A" w:rsidRDefault="00013549">
            <w:pPr>
              <w:widowControl w:val="0"/>
              <w:spacing w:line="228" w:lineRule="auto"/>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r>
              <w:rPr>
                <w:sz w:val="28"/>
              </w:rPr>
              <w:t>заместитель директора Департамента по физическому развитию и спорту города Шахты;</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proofErr w:type="spellStart"/>
            <w:r>
              <w:rPr>
                <w:sz w:val="28"/>
              </w:rPr>
              <w:t>Луговская</w:t>
            </w:r>
            <w:proofErr w:type="spellEnd"/>
            <w:r>
              <w:rPr>
                <w:sz w:val="28"/>
              </w:rPr>
              <w:t xml:space="preserve"> </w:t>
            </w:r>
          </w:p>
          <w:p w:rsidR="00C0662A" w:rsidRDefault="00013549">
            <w:pPr>
              <w:rPr>
                <w:sz w:val="28"/>
              </w:rPr>
            </w:pPr>
            <w:r>
              <w:rPr>
                <w:sz w:val="28"/>
              </w:rPr>
              <w:t>Дарья Владимировна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r>
              <w:rPr>
                <w:sz w:val="28"/>
              </w:rPr>
              <w:t>начальник отдела ЗАГС города Шахты;</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proofErr w:type="spellStart"/>
            <w:r>
              <w:rPr>
                <w:sz w:val="28"/>
              </w:rPr>
              <w:t>Мазур</w:t>
            </w:r>
            <w:proofErr w:type="spellEnd"/>
          </w:p>
          <w:p w:rsidR="00C0662A" w:rsidRDefault="00013549">
            <w:pPr>
              <w:rPr>
                <w:sz w:val="28"/>
              </w:rPr>
            </w:pPr>
            <w:r>
              <w:rPr>
                <w:sz w:val="28"/>
              </w:rPr>
              <w:t>Ирина Леонтьевна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r>
              <w:rPr>
                <w:sz w:val="28"/>
              </w:rPr>
              <w:t xml:space="preserve">руководитель муниципального клуба молодых семей «7Я» </w:t>
            </w:r>
            <w:r>
              <w:rPr>
                <w:sz w:val="28"/>
                <w:highlight w:val="white"/>
              </w:rPr>
              <w:t>(по согласованию)</w:t>
            </w:r>
            <w:r>
              <w:rPr>
                <w:sz w:val="28"/>
              </w:rPr>
              <w:t>;</w:t>
            </w:r>
          </w:p>
        </w:tc>
      </w:tr>
      <w:tr w:rsidR="00C0662A">
        <w:tc>
          <w:tcPr>
            <w:tcW w:w="2960" w:type="dxa"/>
            <w:tcMar>
              <w:top w:w="102" w:type="dxa"/>
              <w:left w:w="62" w:type="dxa"/>
              <w:bottom w:w="102" w:type="dxa"/>
              <w:right w:w="62" w:type="dxa"/>
            </w:tcMar>
          </w:tcPr>
          <w:p w:rsidR="00C0662A" w:rsidRDefault="00013549">
            <w:pPr>
              <w:rPr>
                <w:sz w:val="28"/>
              </w:rPr>
            </w:pPr>
            <w:proofErr w:type="spellStart"/>
            <w:r>
              <w:rPr>
                <w:sz w:val="28"/>
              </w:rPr>
              <w:t>Пасхалова</w:t>
            </w:r>
            <w:proofErr w:type="spellEnd"/>
          </w:p>
          <w:p w:rsidR="00C0662A" w:rsidRDefault="00013549">
            <w:pPr>
              <w:rPr>
                <w:sz w:val="28"/>
              </w:rPr>
            </w:pPr>
            <w:r>
              <w:rPr>
                <w:sz w:val="28"/>
              </w:rPr>
              <w:t>Наталья Юрьевна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jc w:val="both"/>
              <w:rPr>
                <w:sz w:val="28"/>
              </w:rPr>
            </w:pPr>
            <w:proofErr w:type="spellStart"/>
            <w:r>
              <w:rPr>
                <w:sz w:val="28"/>
              </w:rPr>
              <w:t>и.о</w:t>
            </w:r>
            <w:proofErr w:type="spellEnd"/>
            <w:r>
              <w:rPr>
                <w:sz w:val="28"/>
              </w:rPr>
              <w:t>. директора Департамента культуры города Шахты;</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proofErr w:type="spellStart"/>
            <w:r>
              <w:rPr>
                <w:sz w:val="28"/>
              </w:rPr>
              <w:t>Салимова</w:t>
            </w:r>
            <w:proofErr w:type="spellEnd"/>
            <w:r>
              <w:rPr>
                <w:sz w:val="28"/>
              </w:rPr>
              <w:t xml:space="preserve"> </w:t>
            </w:r>
          </w:p>
          <w:p w:rsidR="00C0662A" w:rsidRDefault="00013549">
            <w:pPr>
              <w:rPr>
                <w:sz w:val="28"/>
              </w:rPr>
            </w:pPr>
            <w:r>
              <w:rPr>
                <w:sz w:val="28"/>
              </w:rPr>
              <w:t>Виктория Николаевна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tabs>
                <w:tab w:val="left" w:pos="10200"/>
              </w:tabs>
              <w:ind w:right="5"/>
              <w:jc w:val="both"/>
              <w:rPr>
                <w:sz w:val="28"/>
              </w:rPr>
            </w:pPr>
            <w:r>
              <w:rPr>
                <w:sz w:val="28"/>
              </w:rPr>
              <w:t>директор Департамента экономики и потребительского рынка;</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r>
              <w:rPr>
                <w:sz w:val="28"/>
              </w:rPr>
              <w:t xml:space="preserve">Сиротина </w:t>
            </w:r>
          </w:p>
          <w:p w:rsidR="00C0662A" w:rsidRDefault="00013549">
            <w:pPr>
              <w:rPr>
                <w:sz w:val="28"/>
              </w:rPr>
            </w:pPr>
            <w:r>
              <w:rPr>
                <w:sz w:val="28"/>
              </w:rPr>
              <w:t>Анна Юрьевна</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tabs>
                <w:tab w:val="left" w:pos="10200"/>
              </w:tabs>
              <w:ind w:right="5"/>
              <w:jc w:val="both"/>
              <w:rPr>
                <w:sz w:val="28"/>
              </w:rPr>
            </w:pPr>
            <w:r>
              <w:rPr>
                <w:sz w:val="28"/>
              </w:rPr>
              <w:t>социальный координатор Филиала государственного Фонда поддержки участников специальной военной операции «Защитники Отечества» по Ростовской области (по согласованию);</w:t>
            </w:r>
          </w:p>
        </w:tc>
      </w:tr>
      <w:tr w:rsidR="00C0662A">
        <w:tc>
          <w:tcPr>
            <w:tcW w:w="2960" w:type="dxa"/>
            <w:tcBorders>
              <w:top w:val="nil"/>
              <w:left w:val="nil"/>
              <w:bottom w:val="nil"/>
              <w:right w:val="nil"/>
            </w:tcBorders>
            <w:tcMar>
              <w:top w:w="102" w:type="dxa"/>
              <w:left w:w="62" w:type="dxa"/>
              <w:bottom w:w="102" w:type="dxa"/>
              <w:right w:w="62" w:type="dxa"/>
            </w:tcMar>
          </w:tcPr>
          <w:p w:rsidR="00C0662A" w:rsidRDefault="00013549">
            <w:pPr>
              <w:rPr>
                <w:sz w:val="28"/>
              </w:rPr>
            </w:pPr>
            <w:r>
              <w:rPr>
                <w:sz w:val="28"/>
              </w:rPr>
              <w:t xml:space="preserve">Фомин </w:t>
            </w:r>
          </w:p>
          <w:p w:rsidR="00C0662A" w:rsidRDefault="00013549">
            <w:pPr>
              <w:rPr>
                <w:sz w:val="28"/>
              </w:rPr>
            </w:pPr>
            <w:r>
              <w:rPr>
                <w:sz w:val="28"/>
              </w:rPr>
              <w:t>Виталий Сергеевич</w:t>
            </w:r>
          </w:p>
        </w:tc>
        <w:tc>
          <w:tcPr>
            <w:tcW w:w="565" w:type="dxa"/>
            <w:tcBorders>
              <w:top w:val="nil"/>
              <w:left w:val="nil"/>
              <w:bottom w:val="nil"/>
              <w:right w:val="nil"/>
            </w:tcBorders>
            <w:tcMar>
              <w:top w:w="102" w:type="dxa"/>
              <w:left w:w="62" w:type="dxa"/>
              <w:bottom w:w="102" w:type="dxa"/>
              <w:right w:w="62" w:type="dxa"/>
            </w:tcMar>
          </w:tcPr>
          <w:p w:rsidR="00C0662A" w:rsidRDefault="00013549">
            <w:pPr>
              <w:jc w:val="center"/>
              <w:rPr>
                <w:sz w:val="28"/>
              </w:rPr>
            </w:pPr>
            <w:r>
              <w:rPr>
                <w:sz w:val="28"/>
              </w:rPr>
              <w:t>–</w:t>
            </w:r>
          </w:p>
        </w:tc>
        <w:tc>
          <w:tcPr>
            <w:tcW w:w="6007" w:type="dxa"/>
            <w:tcBorders>
              <w:top w:val="nil"/>
              <w:left w:val="nil"/>
              <w:bottom w:val="nil"/>
              <w:right w:val="nil"/>
            </w:tcBorders>
            <w:tcMar>
              <w:top w:w="102" w:type="dxa"/>
              <w:left w:w="62" w:type="dxa"/>
              <w:bottom w:w="102" w:type="dxa"/>
              <w:right w:w="62" w:type="dxa"/>
            </w:tcMar>
          </w:tcPr>
          <w:p w:rsidR="00C0662A" w:rsidRDefault="00013549">
            <w:pPr>
              <w:tabs>
                <w:tab w:val="left" w:pos="10200"/>
              </w:tabs>
              <w:ind w:right="5"/>
              <w:jc w:val="both"/>
              <w:rPr>
                <w:sz w:val="28"/>
              </w:rPr>
            </w:pPr>
            <w:proofErr w:type="spellStart"/>
            <w:r>
              <w:rPr>
                <w:sz w:val="28"/>
              </w:rPr>
              <w:t>и.о</w:t>
            </w:r>
            <w:proofErr w:type="spellEnd"/>
            <w:r>
              <w:rPr>
                <w:sz w:val="28"/>
              </w:rPr>
              <w:t xml:space="preserve">. главного врача государственного бюджетного учреждения Ростовской области «Городская больница скорой медицинской помощи им. В.И. Ленина» в </w:t>
            </w:r>
            <w:proofErr w:type="spellStart"/>
            <w:r>
              <w:rPr>
                <w:sz w:val="28"/>
              </w:rPr>
              <w:t>г</w:t>
            </w:r>
            <w:proofErr w:type="gramStart"/>
            <w:r>
              <w:rPr>
                <w:sz w:val="28"/>
              </w:rPr>
              <w:t>.Ш</w:t>
            </w:r>
            <w:proofErr w:type="gramEnd"/>
            <w:r>
              <w:rPr>
                <w:sz w:val="28"/>
              </w:rPr>
              <w:t>ахты</w:t>
            </w:r>
            <w:proofErr w:type="spellEnd"/>
            <w:r>
              <w:rPr>
                <w:sz w:val="28"/>
              </w:rPr>
              <w:t xml:space="preserve">, председатель комитета городской Думы города Шахты по социальной политике </w:t>
            </w:r>
            <w:r>
              <w:rPr>
                <w:sz w:val="28"/>
                <w:highlight w:val="white"/>
              </w:rPr>
              <w:t>(по согласованию)</w:t>
            </w:r>
            <w:r>
              <w:rPr>
                <w:sz w:val="28"/>
              </w:rPr>
              <w:t>.</w:t>
            </w:r>
          </w:p>
        </w:tc>
      </w:tr>
    </w:tbl>
    <w:p w:rsidR="00C0662A" w:rsidRDefault="00C0662A">
      <w:pPr>
        <w:jc w:val="both"/>
        <w:rPr>
          <w:rFonts w:ascii="Times New Roman CYR" w:hAnsi="Times New Roman CYR"/>
          <w:sz w:val="28"/>
        </w:rPr>
      </w:pPr>
    </w:p>
    <w:p w:rsidR="00C0662A" w:rsidRDefault="00C0662A">
      <w:pPr>
        <w:jc w:val="both"/>
        <w:rPr>
          <w:rFonts w:ascii="Times New Roman CYR" w:hAnsi="Times New Roman CYR"/>
          <w:sz w:val="28"/>
        </w:rPr>
      </w:pPr>
    </w:p>
    <w:p w:rsidR="00CA2254" w:rsidRPr="00CA2254" w:rsidRDefault="00CA2254" w:rsidP="00CA2254">
      <w:pPr>
        <w:rPr>
          <w:color w:val="auto"/>
          <w:sz w:val="28"/>
          <w:highlight w:val="lightGray"/>
        </w:rPr>
      </w:pPr>
      <w:r w:rsidRPr="00CA2254">
        <w:rPr>
          <w:color w:val="auto"/>
          <w:sz w:val="28"/>
          <w:szCs w:val="28"/>
        </w:rPr>
        <w:t>Заместитель главы Администрации</w:t>
      </w:r>
      <w:r w:rsidRPr="00CA2254">
        <w:rPr>
          <w:color w:val="auto"/>
          <w:sz w:val="28"/>
          <w:szCs w:val="28"/>
        </w:rPr>
        <w:tab/>
      </w:r>
      <w:r w:rsidRPr="00CA2254">
        <w:rPr>
          <w:color w:val="auto"/>
          <w:sz w:val="28"/>
          <w:szCs w:val="28"/>
        </w:rPr>
        <w:tab/>
        <w:t xml:space="preserve">                                </w:t>
      </w:r>
      <w:r>
        <w:rPr>
          <w:color w:val="auto"/>
          <w:sz w:val="28"/>
          <w:szCs w:val="28"/>
        </w:rPr>
        <w:t xml:space="preserve">    </w:t>
      </w:r>
      <w:r w:rsidRPr="00CA2254">
        <w:rPr>
          <w:color w:val="auto"/>
          <w:sz w:val="28"/>
          <w:szCs w:val="28"/>
        </w:rPr>
        <w:t xml:space="preserve">     В.Н. </w:t>
      </w:r>
      <w:proofErr w:type="spellStart"/>
      <w:r w:rsidRPr="00CA2254">
        <w:rPr>
          <w:color w:val="auto"/>
          <w:sz w:val="28"/>
          <w:szCs w:val="28"/>
        </w:rPr>
        <w:t>Правдюк</w:t>
      </w:r>
      <w:proofErr w:type="spellEnd"/>
    </w:p>
    <w:p w:rsidR="00C0662A" w:rsidRDefault="00C0662A">
      <w:pPr>
        <w:jc w:val="both"/>
        <w:rPr>
          <w:rFonts w:ascii="Times New Roman CYR" w:hAnsi="Times New Roman CYR"/>
          <w:sz w:val="28"/>
        </w:rPr>
      </w:pPr>
    </w:p>
    <w:p w:rsidR="00C0662A" w:rsidRDefault="00C0662A">
      <w:pPr>
        <w:jc w:val="both"/>
        <w:rPr>
          <w:rFonts w:ascii="Times New Roman CYR" w:hAnsi="Times New Roman CYR"/>
          <w:sz w:val="28"/>
        </w:rPr>
      </w:pPr>
    </w:p>
    <w:sectPr w:rsidR="00C0662A">
      <w:headerReference w:type="default" r:id="rId8"/>
      <w:pgSz w:w="11908" w:h="1684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549" w:rsidRDefault="00013549">
      <w:r>
        <w:separator/>
      </w:r>
    </w:p>
  </w:endnote>
  <w:endnote w:type="continuationSeparator" w:id="0">
    <w:p w:rsidR="00013549" w:rsidRDefault="0001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XO Thames">
    <w:panose1 w:val="02020603050405020304"/>
    <w:charset w:val="CC"/>
    <w:family w:val="roman"/>
    <w:pitch w:val="variable"/>
    <w:sig w:usb0="800002FF" w:usb1="0000084A" w:usb2="00000000" w:usb3="00000000" w:csb0="00000015"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549" w:rsidRDefault="00013549">
      <w:r>
        <w:separator/>
      </w:r>
    </w:p>
  </w:footnote>
  <w:footnote w:type="continuationSeparator" w:id="0">
    <w:p w:rsidR="00013549" w:rsidRDefault="000135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62A" w:rsidRDefault="00C0662A">
    <w:pP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C0662A"/>
    <w:rsid w:val="00013549"/>
    <w:rsid w:val="003E7CD4"/>
    <w:rsid w:val="00834833"/>
    <w:rsid w:val="00C0662A"/>
    <w:rsid w:val="00CA22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50">
    <w:name w:val="Заголовок 5 Знак"/>
    <w:basedOn w:val="12"/>
    <w:link w:val="52"/>
    <w:rPr>
      <w:rFonts w:ascii="Calibri" w:hAnsi="Calibri"/>
      <w:b/>
      <w:i/>
      <w:sz w:val="26"/>
    </w:rPr>
  </w:style>
  <w:style w:type="character" w:customStyle="1" w:styleId="52">
    <w:name w:val="Заголовок 5 Знак"/>
    <w:basedOn w:val="13"/>
    <w:link w:val="50"/>
    <w:rPr>
      <w:rFonts w:ascii="Calibri" w:hAnsi="Calibri"/>
      <w:b/>
      <w:i/>
      <w:sz w:val="26"/>
    </w:rPr>
  </w:style>
  <w:style w:type="paragraph" w:customStyle="1" w:styleId="a3">
    <w:name w:val="Содержимое таблицы"/>
    <w:basedOn w:val="a"/>
    <w:link w:val="a4"/>
    <w:pPr>
      <w:widowControl w:val="0"/>
    </w:pPr>
    <w:rPr>
      <w:sz w:val="24"/>
    </w:rPr>
  </w:style>
  <w:style w:type="character" w:customStyle="1" w:styleId="a4">
    <w:name w:val="Содержимое таблицы"/>
    <w:basedOn w:val="1"/>
    <w:link w:val="a3"/>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бычный1"/>
    <w:link w:val="13"/>
  </w:style>
  <w:style w:type="character" w:customStyle="1" w:styleId="13">
    <w:name w:val="Обычный1"/>
    <w:link w:val="1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paragraph" w:customStyle="1" w:styleId="16">
    <w:name w:val="Строгий1"/>
    <w:link w:val="17"/>
    <w:rPr>
      <w:b/>
    </w:rPr>
  </w:style>
  <w:style w:type="character" w:customStyle="1" w:styleId="17">
    <w:name w:val="Строгий1"/>
    <w:link w:val="16"/>
    <w:rPr>
      <w:b/>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styleId="a7">
    <w:name w:val="List Paragraph"/>
    <w:basedOn w:val="a"/>
    <w:link w:val="a8"/>
    <w:pPr>
      <w:ind w:left="720"/>
      <w:contextualSpacing/>
    </w:pPr>
    <w:rPr>
      <w:sz w:val="24"/>
    </w:rPr>
  </w:style>
  <w:style w:type="character" w:customStyle="1" w:styleId="a8">
    <w:name w:val="Абзац списка Знак"/>
    <w:basedOn w:val="1"/>
    <w:link w:val="a7"/>
    <w:rPr>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8">
    <w:name w:val="Обычный1"/>
    <w:link w:val="19"/>
  </w:style>
  <w:style w:type="character" w:customStyle="1" w:styleId="19">
    <w:name w:val="Обычный1"/>
    <w:link w:val="18"/>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25">
    <w:name w:val="Body Text Indent 2"/>
    <w:basedOn w:val="a"/>
    <w:link w:val="26"/>
    <w:pPr>
      <w:spacing w:after="120" w:line="480" w:lineRule="auto"/>
      <w:ind w:left="283"/>
    </w:pPr>
    <w:rPr>
      <w:sz w:val="24"/>
    </w:rPr>
  </w:style>
  <w:style w:type="character" w:customStyle="1" w:styleId="26">
    <w:name w:val="Основной текст с отступом 2 Знак"/>
    <w:basedOn w:val="1"/>
    <w:link w:val="25"/>
    <w:rPr>
      <w:sz w:val="24"/>
    </w:rPr>
  </w:style>
  <w:style w:type="paragraph" w:customStyle="1" w:styleId="1a">
    <w:name w:val="Выделение1"/>
    <w:link w:val="1b"/>
    <w:rPr>
      <w:i/>
    </w:rPr>
  </w:style>
  <w:style w:type="character" w:customStyle="1" w:styleId="1b">
    <w:name w:val="Выделение1"/>
    <w:link w:val="1a"/>
    <w:rPr>
      <w:i/>
    </w:rPr>
  </w:style>
  <w:style w:type="character" w:customStyle="1" w:styleId="51">
    <w:name w:val="Заголовок 5 Знак1"/>
    <w:basedOn w:val="1"/>
    <w:link w:val="5"/>
    <w:rPr>
      <w:rFonts w:ascii="Calibri" w:hAnsi="Calibri"/>
      <w:b/>
      <w:i/>
      <w:sz w:val="26"/>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character" w:customStyle="1" w:styleId="11">
    <w:name w:val="Заголовок 1 Знак"/>
    <w:basedOn w:val="1"/>
    <w:link w:val="10"/>
    <w:rPr>
      <w:b/>
      <w:sz w:val="22"/>
    </w:rPr>
  </w:style>
  <w:style w:type="paragraph" w:customStyle="1" w:styleId="27">
    <w:name w:val="Гиперссылка2"/>
    <w:link w:val="28"/>
    <w:rPr>
      <w:color w:val="0000FF"/>
      <w:u w:val="single"/>
    </w:rPr>
  </w:style>
  <w:style w:type="character" w:customStyle="1" w:styleId="28">
    <w:name w:val="Гиперссылка2"/>
    <w:link w:val="27"/>
    <w:rPr>
      <w:color w:val="0000FF"/>
      <w:u w:val="single"/>
    </w:rPr>
  </w:style>
  <w:style w:type="paragraph" w:customStyle="1" w:styleId="1c">
    <w:name w:val="Основной шрифт абзаца1"/>
  </w:style>
  <w:style w:type="paragraph" w:customStyle="1" w:styleId="33">
    <w:name w:val="Гиперссылка3"/>
    <w:link w:val="a9"/>
    <w:rPr>
      <w:color w:val="0000FF"/>
      <w:u w:val="single"/>
    </w:rPr>
  </w:style>
  <w:style w:type="character" w:styleId="a9">
    <w:name w:val="Hyperlink"/>
    <w:link w:val="3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Название объекта1"/>
    <w:basedOn w:val="a"/>
    <w:next w:val="a"/>
    <w:link w:val="1f0"/>
    <w:pPr>
      <w:jc w:val="center"/>
    </w:pPr>
    <w:rPr>
      <w:b/>
      <w:spacing w:val="30"/>
      <w:sz w:val="24"/>
    </w:rPr>
  </w:style>
  <w:style w:type="character" w:customStyle="1" w:styleId="1f0">
    <w:name w:val="Название объекта1"/>
    <w:basedOn w:val="1"/>
    <w:link w:val="1f"/>
    <w:rPr>
      <w:b/>
      <w:spacing w:val="30"/>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1">
    <w:name w:val="Основной шрифт абзаца1"/>
    <w:link w:val="1f2"/>
  </w:style>
  <w:style w:type="character" w:customStyle="1" w:styleId="1f2">
    <w:name w:val="Основной шрифт абзаца1"/>
    <w:link w:val="1f1"/>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3">
    <w:name w:val="Просмотренная гиперссылка1"/>
    <w:basedOn w:val="1f1"/>
    <w:link w:val="1f4"/>
    <w:rPr>
      <w:color w:val="800080"/>
      <w:u w:val="single"/>
    </w:rPr>
  </w:style>
  <w:style w:type="character" w:customStyle="1" w:styleId="1f4">
    <w:name w:val="Просмотренная гиперссылка1"/>
    <w:basedOn w:val="1f2"/>
    <w:link w:val="1f3"/>
    <w:rPr>
      <w:color w:val="800080"/>
      <w:u w:val="single"/>
    </w:rPr>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Body Text"/>
    <w:basedOn w:val="a"/>
    <w:link w:val="ad"/>
    <w:pPr>
      <w:spacing w:after="120" w:line="276" w:lineRule="auto"/>
    </w:pPr>
    <w:rPr>
      <w:rFonts w:ascii="Calibri" w:hAnsi="Calibri"/>
      <w:sz w:val="22"/>
    </w:rPr>
  </w:style>
  <w:style w:type="character" w:customStyle="1" w:styleId="ad">
    <w:name w:val="Основной текст Знак"/>
    <w:basedOn w:val="1"/>
    <w:link w:val="ac"/>
    <w:rPr>
      <w:rFonts w:ascii="Calibri" w:hAnsi="Calibri"/>
      <w:sz w:val="22"/>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Название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0">
    <w:name w:val="Body Text Indent"/>
    <w:basedOn w:val="a"/>
    <w:link w:val="af1"/>
    <w:pPr>
      <w:ind w:firstLine="720"/>
      <w:jc w:val="both"/>
    </w:pPr>
    <w:rPr>
      <w:sz w:val="26"/>
    </w:rPr>
  </w:style>
  <w:style w:type="character" w:customStyle="1" w:styleId="af1">
    <w:name w:val="Основной текст с отступом Знак"/>
    <w:basedOn w:val="1"/>
    <w:link w:val="af0"/>
    <w:rPr>
      <w:sz w:val="26"/>
    </w:rPr>
  </w:style>
  <w:style w:type="character" w:customStyle="1" w:styleId="20">
    <w:name w:val="Заголовок 2 Знак"/>
    <w:link w:val="2"/>
    <w:rPr>
      <w:rFonts w:ascii="XO Thames" w:hAnsi="XO Thames"/>
      <w:b/>
      <w:sz w:val="28"/>
    </w:rPr>
  </w:style>
  <w:style w:type="paragraph" w:styleId="af2">
    <w:name w:val="Balloon Text"/>
    <w:basedOn w:val="a"/>
    <w:link w:val="af3"/>
    <w:rPr>
      <w:rFonts w:ascii="Tahoma" w:hAnsi="Tahoma"/>
      <w:sz w:val="16"/>
    </w:rPr>
  </w:style>
  <w:style w:type="character" w:customStyle="1" w:styleId="af3">
    <w:name w:val="Текст выноски Знак"/>
    <w:basedOn w:val="1"/>
    <w:link w:val="af2"/>
    <w:rPr>
      <w:rFonts w:ascii="Tahoma" w:hAnsi="Tahoma"/>
      <w:sz w:val="16"/>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er"/>
    <w:basedOn w:val="a"/>
    <w:link w:val="af6"/>
    <w:uiPriority w:val="99"/>
    <w:unhideWhenUsed/>
    <w:rsid w:val="00CA2254"/>
    <w:pPr>
      <w:tabs>
        <w:tab w:val="center" w:pos="4677"/>
        <w:tab w:val="right" w:pos="9355"/>
      </w:tabs>
    </w:pPr>
  </w:style>
  <w:style w:type="character" w:customStyle="1" w:styleId="af6">
    <w:name w:val="Нижний колонтитул Знак"/>
    <w:basedOn w:val="a0"/>
    <w:link w:val="af5"/>
    <w:uiPriority w:val="99"/>
    <w:rsid w:val="00CA22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basedOn w:val="a"/>
    <w:next w:val="a"/>
    <w:link w:val="11"/>
    <w:uiPriority w:val="9"/>
    <w:qFormat/>
    <w:pPr>
      <w:keepNext/>
      <w:jc w:val="center"/>
      <w:outlineLvl w:val="0"/>
    </w:pPr>
    <w:rPr>
      <w:b/>
      <w:sz w:val="2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1"/>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50">
    <w:name w:val="Заголовок 5 Знак"/>
    <w:basedOn w:val="12"/>
    <w:link w:val="52"/>
    <w:rPr>
      <w:rFonts w:ascii="Calibri" w:hAnsi="Calibri"/>
      <w:b/>
      <w:i/>
      <w:sz w:val="26"/>
    </w:rPr>
  </w:style>
  <w:style w:type="character" w:customStyle="1" w:styleId="52">
    <w:name w:val="Заголовок 5 Знак"/>
    <w:basedOn w:val="13"/>
    <w:link w:val="50"/>
    <w:rPr>
      <w:rFonts w:ascii="Calibri" w:hAnsi="Calibri"/>
      <w:b/>
      <w:i/>
      <w:sz w:val="26"/>
    </w:rPr>
  </w:style>
  <w:style w:type="paragraph" w:customStyle="1" w:styleId="a3">
    <w:name w:val="Содержимое таблицы"/>
    <w:basedOn w:val="a"/>
    <w:link w:val="a4"/>
    <w:pPr>
      <w:widowControl w:val="0"/>
    </w:pPr>
    <w:rPr>
      <w:sz w:val="24"/>
    </w:rPr>
  </w:style>
  <w:style w:type="character" w:customStyle="1" w:styleId="a4">
    <w:name w:val="Содержимое таблицы"/>
    <w:basedOn w:val="1"/>
    <w:link w:val="a3"/>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бычный1"/>
    <w:link w:val="13"/>
  </w:style>
  <w:style w:type="character" w:customStyle="1" w:styleId="13">
    <w:name w:val="Обычный1"/>
    <w:link w:val="1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14">
    <w:name w:val="Гиперссылка1"/>
    <w:link w:val="15"/>
    <w:rPr>
      <w:color w:val="0000FF"/>
      <w:u w:val="single"/>
    </w:rPr>
  </w:style>
  <w:style w:type="character" w:customStyle="1" w:styleId="15">
    <w:name w:val="Гиперссылка1"/>
    <w:link w:val="14"/>
    <w:rPr>
      <w:color w:val="0000FF"/>
      <w:u w:val="single"/>
    </w:rPr>
  </w:style>
  <w:style w:type="paragraph" w:customStyle="1" w:styleId="16">
    <w:name w:val="Строгий1"/>
    <w:link w:val="17"/>
    <w:rPr>
      <w:b/>
    </w:rPr>
  </w:style>
  <w:style w:type="character" w:customStyle="1" w:styleId="17">
    <w:name w:val="Строгий1"/>
    <w:link w:val="16"/>
    <w:rPr>
      <w:b/>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0"/>
    <w:pPr>
      <w:spacing w:beforeAutospacing="1" w:afterAutospacing="1"/>
    </w:pPr>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
    <w:rPr>
      <w:rFonts w:ascii="Tahoma" w:hAnsi="Tahoma"/>
    </w:rPr>
  </w:style>
  <w:style w:type="paragraph" w:styleId="a7">
    <w:name w:val="List Paragraph"/>
    <w:basedOn w:val="a"/>
    <w:link w:val="a8"/>
    <w:pPr>
      <w:ind w:left="720"/>
      <w:contextualSpacing/>
    </w:pPr>
    <w:rPr>
      <w:sz w:val="24"/>
    </w:rPr>
  </w:style>
  <w:style w:type="character" w:customStyle="1" w:styleId="a8">
    <w:name w:val="Абзац списка Знак"/>
    <w:basedOn w:val="1"/>
    <w:link w:val="a7"/>
    <w:rPr>
      <w:sz w:val="24"/>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
    <w:link w:val="2CharCharCharCharCharCharCharCharCharCharCharCharCharCharCharChar2"/>
    <w:pPr>
      <w:spacing w:beforeAutospacing="1" w:afterAutospacing="1"/>
    </w:pPr>
    <w:rPr>
      <w:rFonts w:ascii="Tahoma" w:hAnsi="Tahoma"/>
    </w:rPr>
  </w:style>
  <w:style w:type="character" w:customStyle="1" w:styleId="2CharCharCharCharCharCharCharCharCharCharCharCharCharCharCharChar2">
    <w:name w:val="Знак Знак2 Char Char Знак Знак Char Char Знак Знак Char Char Знак Знак Char Char Знак Знак Char Char Знак Знак Char Char Знак Знак Char Char Знак Знак Char Char"/>
    <w:basedOn w:val="1"/>
    <w:link w:val="2CharCharCharCharCharCharCharCharCharCharCharCharCharCharCharChar1"/>
    <w:rPr>
      <w:rFonts w:ascii="Tahoma" w:hAnsi="Tahoma"/>
    </w:rPr>
  </w:style>
  <w:style w:type="paragraph" w:customStyle="1" w:styleId="23">
    <w:name w:val="Основной шрифт абзаца2"/>
    <w:link w:val="24"/>
  </w:style>
  <w:style w:type="character" w:customStyle="1" w:styleId="24">
    <w:name w:val="Основной шрифт абзаца2"/>
    <w:link w:val="23"/>
  </w:style>
  <w:style w:type="paragraph" w:customStyle="1" w:styleId="18">
    <w:name w:val="Обычный1"/>
    <w:link w:val="19"/>
  </w:style>
  <w:style w:type="character" w:customStyle="1" w:styleId="19">
    <w:name w:val="Обычный1"/>
    <w:link w:val="18"/>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25">
    <w:name w:val="Body Text Indent 2"/>
    <w:basedOn w:val="a"/>
    <w:link w:val="26"/>
    <w:pPr>
      <w:spacing w:after="120" w:line="480" w:lineRule="auto"/>
      <w:ind w:left="283"/>
    </w:pPr>
    <w:rPr>
      <w:sz w:val="24"/>
    </w:rPr>
  </w:style>
  <w:style w:type="character" w:customStyle="1" w:styleId="26">
    <w:name w:val="Основной текст с отступом 2 Знак"/>
    <w:basedOn w:val="1"/>
    <w:link w:val="25"/>
    <w:rPr>
      <w:sz w:val="24"/>
    </w:rPr>
  </w:style>
  <w:style w:type="paragraph" w:customStyle="1" w:styleId="1a">
    <w:name w:val="Выделение1"/>
    <w:link w:val="1b"/>
    <w:rPr>
      <w:i/>
    </w:rPr>
  </w:style>
  <w:style w:type="character" w:customStyle="1" w:styleId="1b">
    <w:name w:val="Выделение1"/>
    <w:link w:val="1a"/>
    <w:rPr>
      <w:i/>
    </w:rPr>
  </w:style>
  <w:style w:type="character" w:customStyle="1" w:styleId="51">
    <w:name w:val="Заголовок 5 Знак1"/>
    <w:basedOn w:val="1"/>
    <w:link w:val="5"/>
    <w:rPr>
      <w:rFonts w:ascii="Calibri" w:hAnsi="Calibri"/>
      <w:b/>
      <w:i/>
      <w:sz w:val="26"/>
    </w:rPr>
  </w:style>
  <w:style w:type="paragraph" w:customStyle="1" w:styleId="ConsPlusCell">
    <w:name w:val="ConsPlusCell"/>
    <w:link w:val="ConsPlusCell0"/>
    <w:rPr>
      <w:sz w:val="28"/>
    </w:rPr>
  </w:style>
  <w:style w:type="character" w:customStyle="1" w:styleId="ConsPlusCell0">
    <w:name w:val="ConsPlusCell"/>
    <w:link w:val="ConsPlusCell"/>
    <w:rPr>
      <w:sz w:val="28"/>
    </w:rPr>
  </w:style>
  <w:style w:type="character" w:customStyle="1" w:styleId="11">
    <w:name w:val="Заголовок 1 Знак"/>
    <w:basedOn w:val="1"/>
    <w:link w:val="10"/>
    <w:rPr>
      <w:b/>
      <w:sz w:val="22"/>
    </w:rPr>
  </w:style>
  <w:style w:type="paragraph" w:customStyle="1" w:styleId="27">
    <w:name w:val="Гиперссылка2"/>
    <w:link w:val="28"/>
    <w:rPr>
      <w:color w:val="0000FF"/>
      <w:u w:val="single"/>
    </w:rPr>
  </w:style>
  <w:style w:type="character" w:customStyle="1" w:styleId="28">
    <w:name w:val="Гиперссылка2"/>
    <w:link w:val="27"/>
    <w:rPr>
      <w:color w:val="0000FF"/>
      <w:u w:val="single"/>
    </w:rPr>
  </w:style>
  <w:style w:type="paragraph" w:customStyle="1" w:styleId="1c">
    <w:name w:val="Основной шрифт абзаца1"/>
  </w:style>
  <w:style w:type="paragraph" w:customStyle="1" w:styleId="33">
    <w:name w:val="Гиперссылка3"/>
    <w:link w:val="a9"/>
    <w:rPr>
      <w:color w:val="0000FF"/>
      <w:u w:val="single"/>
    </w:rPr>
  </w:style>
  <w:style w:type="character" w:styleId="a9">
    <w:name w:val="Hyperlink"/>
    <w:link w:val="3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
    <w:name w:val="Название объекта1"/>
    <w:basedOn w:val="a"/>
    <w:next w:val="a"/>
    <w:link w:val="1f0"/>
    <w:pPr>
      <w:jc w:val="center"/>
    </w:pPr>
    <w:rPr>
      <w:b/>
      <w:spacing w:val="30"/>
      <w:sz w:val="24"/>
    </w:rPr>
  </w:style>
  <w:style w:type="character" w:customStyle="1" w:styleId="1f0">
    <w:name w:val="Название объекта1"/>
    <w:basedOn w:val="1"/>
    <w:link w:val="1f"/>
    <w:rPr>
      <w:b/>
      <w:spacing w:val="30"/>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1">
    <w:name w:val="Основной шрифт абзаца1"/>
    <w:link w:val="1f2"/>
  </w:style>
  <w:style w:type="character" w:customStyle="1" w:styleId="1f2">
    <w:name w:val="Основной шрифт абзаца1"/>
    <w:link w:val="1f1"/>
  </w:style>
  <w:style w:type="paragraph" w:customStyle="1" w:styleId="textdefault">
    <w:name w:val="text_default"/>
    <w:link w:val="textdefault0"/>
    <w:rPr>
      <w:rFonts w:ascii="Verdana" w:hAnsi="Verdana"/>
      <w:color w:val="5E6466"/>
      <w:sz w:val="25"/>
    </w:rPr>
  </w:style>
  <w:style w:type="character" w:customStyle="1" w:styleId="textdefault0">
    <w:name w:val="text_default"/>
    <w:link w:val="textdefault"/>
    <w:rPr>
      <w:rFonts w:ascii="Verdana" w:hAnsi="Verdana"/>
      <w:color w:val="5E6466"/>
      <w:sz w:val="25"/>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3">
    <w:name w:val="Просмотренная гиперссылка1"/>
    <w:basedOn w:val="1f1"/>
    <w:link w:val="1f4"/>
    <w:rPr>
      <w:color w:val="800080"/>
      <w:u w:val="single"/>
    </w:rPr>
  </w:style>
  <w:style w:type="character" w:customStyle="1" w:styleId="1f4">
    <w:name w:val="Просмотренная гиперссылка1"/>
    <w:basedOn w:val="1f2"/>
    <w:link w:val="1f3"/>
    <w:rPr>
      <w:color w:val="800080"/>
      <w:u w:val="single"/>
    </w:rPr>
  </w:style>
  <w:style w:type="paragraph" w:customStyle="1" w:styleId="ConsPlusNormal">
    <w:name w:val="ConsPlusNormal"/>
    <w:link w:val="ConsPlusNormal0"/>
    <w:rPr>
      <w:rFonts w:ascii="Arial" w:hAnsi="Arial"/>
    </w:rPr>
  </w:style>
  <w:style w:type="character" w:customStyle="1" w:styleId="ConsPlusNormal0">
    <w:name w:val="ConsPlusNormal"/>
    <w:link w:val="ConsPlusNormal"/>
    <w:rPr>
      <w:rFonts w:ascii="Arial" w:hAnsi="Arial"/>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Body Text"/>
    <w:basedOn w:val="a"/>
    <w:link w:val="ad"/>
    <w:pPr>
      <w:spacing w:after="120" w:line="276" w:lineRule="auto"/>
    </w:pPr>
    <w:rPr>
      <w:rFonts w:ascii="Calibri" w:hAnsi="Calibri"/>
      <w:sz w:val="22"/>
    </w:rPr>
  </w:style>
  <w:style w:type="character" w:customStyle="1" w:styleId="ad">
    <w:name w:val="Основной текст Знак"/>
    <w:basedOn w:val="1"/>
    <w:link w:val="ac"/>
    <w:rPr>
      <w:rFonts w:ascii="Calibri" w:hAnsi="Calibri"/>
      <w:sz w:val="22"/>
    </w:rPr>
  </w:style>
  <w:style w:type="paragraph" w:styleId="ae">
    <w:name w:val="Title"/>
    <w:next w:val="a"/>
    <w:link w:val="af"/>
    <w:uiPriority w:val="10"/>
    <w:qFormat/>
    <w:pPr>
      <w:spacing w:before="567" w:after="567"/>
      <w:jc w:val="center"/>
    </w:pPr>
    <w:rPr>
      <w:rFonts w:ascii="XO Thames" w:hAnsi="XO Thames"/>
      <w:b/>
      <w:caps/>
      <w:sz w:val="40"/>
    </w:rPr>
  </w:style>
  <w:style w:type="character" w:customStyle="1" w:styleId="af">
    <w:name w:val="Название Знак"/>
    <w:link w:val="ae"/>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0">
    <w:name w:val="Body Text Indent"/>
    <w:basedOn w:val="a"/>
    <w:link w:val="af1"/>
    <w:pPr>
      <w:ind w:firstLine="720"/>
      <w:jc w:val="both"/>
    </w:pPr>
    <w:rPr>
      <w:sz w:val="26"/>
    </w:rPr>
  </w:style>
  <w:style w:type="character" w:customStyle="1" w:styleId="af1">
    <w:name w:val="Основной текст с отступом Знак"/>
    <w:basedOn w:val="1"/>
    <w:link w:val="af0"/>
    <w:rPr>
      <w:sz w:val="26"/>
    </w:rPr>
  </w:style>
  <w:style w:type="character" w:customStyle="1" w:styleId="20">
    <w:name w:val="Заголовок 2 Знак"/>
    <w:link w:val="2"/>
    <w:rPr>
      <w:rFonts w:ascii="XO Thames" w:hAnsi="XO Thames"/>
      <w:b/>
      <w:sz w:val="28"/>
    </w:rPr>
  </w:style>
  <w:style w:type="paragraph" w:styleId="af2">
    <w:name w:val="Balloon Text"/>
    <w:basedOn w:val="a"/>
    <w:link w:val="af3"/>
    <w:rPr>
      <w:rFonts w:ascii="Tahoma" w:hAnsi="Tahoma"/>
      <w:sz w:val="16"/>
    </w:rPr>
  </w:style>
  <w:style w:type="character" w:customStyle="1" w:styleId="af3">
    <w:name w:val="Текст выноски Знак"/>
    <w:basedOn w:val="1"/>
    <w:link w:val="af2"/>
    <w:rPr>
      <w:rFonts w:ascii="Tahoma" w:hAnsi="Tahoma"/>
      <w:sz w:val="16"/>
    </w:rPr>
  </w:style>
  <w:style w:type="paragraph" w:customStyle="1" w:styleId="ConsPlusTitle">
    <w:name w:val="ConsPlusTitle"/>
    <w:link w:val="ConsPlusTitle0"/>
    <w:rPr>
      <w:rFonts w:ascii="Calibri" w:hAnsi="Calibri"/>
      <w:b/>
      <w:sz w:val="32"/>
    </w:rPr>
  </w:style>
  <w:style w:type="character" w:customStyle="1" w:styleId="ConsPlusTitle0">
    <w:name w:val="ConsPlusTitle"/>
    <w:link w:val="ConsPlusTitle"/>
    <w:rPr>
      <w:rFonts w:ascii="Calibri" w:hAnsi="Calibri"/>
      <w:b/>
      <w:sz w:val="32"/>
    </w:rPr>
  </w:style>
  <w:style w:type="table" w:styleId="af4">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footer"/>
    <w:basedOn w:val="a"/>
    <w:link w:val="af6"/>
    <w:uiPriority w:val="99"/>
    <w:unhideWhenUsed/>
    <w:rsid w:val="00CA2254"/>
    <w:pPr>
      <w:tabs>
        <w:tab w:val="center" w:pos="4677"/>
        <w:tab w:val="right" w:pos="9355"/>
      </w:tabs>
    </w:pPr>
  </w:style>
  <w:style w:type="character" w:customStyle="1" w:styleId="af6">
    <w:name w:val="Нижний колонтитул Знак"/>
    <w:basedOn w:val="a0"/>
    <w:link w:val="af5"/>
    <w:uiPriority w:val="99"/>
    <w:rsid w:val="00CA2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Назарян Анастасия Витальевна</dc:creator>
  <cp:lastModifiedBy>Назарян Анастасия Витальевна</cp:lastModifiedBy>
  <cp:revision>2</cp:revision>
  <cp:lastPrinted>2024-10-15T13:53:00Z</cp:lastPrinted>
  <dcterms:created xsi:type="dcterms:W3CDTF">2024-10-16T08:40:00Z</dcterms:created>
  <dcterms:modified xsi:type="dcterms:W3CDTF">2024-10-16T08:40:00Z</dcterms:modified>
</cp:coreProperties>
</file>