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B936350" w14:textId="77777777" w:rsidR="001C0819" w:rsidRPr="001C0819" w:rsidRDefault="001C0819" w:rsidP="001C0819">
      <w:pPr>
        <w:jc w:val="center"/>
        <w:outlineLvl w:val="0"/>
        <w:rPr>
          <w:b/>
          <w:spacing w:val="38"/>
          <w:szCs w:val="24"/>
          <w:lang w:eastAsia="ru-RU"/>
        </w:rPr>
      </w:pPr>
      <w:r w:rsidRPr="001C0819">
        <w:rPr>
          <w:b/>
          <w:noProof/>
          <w:spacing w:val="60"/>
          <w:sz w:val="36"/>
          <w:szCs w:val="36"/>
          <w:lang w:eastAsia="ru-RU"/>
        </w:rPr>
        <w:drawing>
          <wp:anchor distT="0" distB="0" distL="114300" distR="114300" simplePos="0" relativeHeight="251659264" behindDoc="0" locked="0" layoutInCell="1" allowOverlap="1" wp14:anchorId="76CD9C71" wp14:editId="48F78D9E">
            <wp:simplePos x="0" y="0"/>
            <wp:positionH relativeFrom="column">
              <wp:posOffset>2708910</wp:posOffset>
            </wp:positionH>
            <wp:positionV relativeFrom="paragraph">
              <wp:posOffset>-3810</wp:posOffset>
            </wp:positionV>
            <wp:extent cx="731520" cy="914400"/>
            <wp:effectExtent l="0" t="0" r="0" b="0"/>
            <wp:wrapNone/>
            <wp:docPr id="1" name="Рисунок 3" descr="Герб в блан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Герб в бланк"/>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31520" cy="914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55B58E" w14:textId="77777777" w:rsidR="001C0819" w:rsidRPr="001C0819" w:rsidRDefault="001C0819" w:rsidP="001C0819">
      <w:pPr>
        <w:jc w:val="center"/>
        <w:rPr>
          <w:b/>
          <w:spacing w:val="60"/>
          <w:sz w:val="36"/>
          <w:szCs w:val="36"/>
          <w:lang w:eastAsia="ru-RU"/>
        </w:rPr>
      </w:pPr>
    </w:p>
    <w:p w14:paraId="7322B29E" w14:textId="77777777" w:rsidR="001C0819" w:rsidRPr="001C0819" w:rsidRDefault="001C0819" w:rsidP="001C0819">
      <w:pPr>
        <w:jc w:val="center"/>
        <w:rPr>
          <w:b/>
          <w:spacing w:val="60"/>
          <w:sz w:val="36"/>
          <w:szCs w:val="36"/>
          <w:lang w:eastAsia="ru-RU"/>
        </w:rPr>
      </w:pPr>
    </w:p>
    <w:p w14:paraId="152B53C9" w14:textId="77777777" w:rsidR="001C0819" w:rsidRPr="001C0819" w:rsidRDefault="001C0819" w:rsidP="001C0819">
      <w:pPr>
        <w:jc w:val="center"/>
        <w:rPr>
          <w:b/>
          <w:spacing w:val="60"/>
          <w:sz w:val="36"/>
          <w:szCs w:val="36"/>
          <w:lang w:eastAsia="ru-RU"/>
        </w:rPr>
      </w:pPr>
    </w:p>
    <w:p w14:paraId="3A39F59A" w14:textId="77777777" w:rsidR="001C0819" w:rsidRPr="001C0819" w:rsidRDefault="001C0819" w:rsidP="001C0819">
      <w:pPr>
        <w:jc w:val="center"/>
        <w:rPr>
          <w:b/>
          <w:bCs/>
          <w:spacing w:val="38"/>
          <w:sz w:val="36"/>
          <w:szCs w:val="36"/>
          <w:lang w:eastAsia="ru-RU"/>
        </w:rPr>
      </w:pPr>
      <w:r w:rsidRPr="001C0819">
        <w:rPr>
          <w:b/>
          <w:bCs/>
          <w:spacing w:val="38"/>
          <w:sz w:val="36"/>
          <w:szCs w:val="36"/>
          <w:lang w:eastAsia="ru-RU"/>
        </w:rPr>
        <w:t>Администрация города Шахты</w:t>
      </w:r>
    </w:p>
    <w:p w14:paraId="5C8FD588" w14:textId="77777777" w:rsidR="001C0819" w:rsidRPr="001C0819" w:rsidRDefault="001C0819" w:rsidP="001C0819">
      <w:pPr>
        <w:jc w:val="center"/>
        <w:rPr>
          <w:spacing w:val="60"/>
          <w:sz w:val="26"/>
          <w:szCs w:val="26"/>
          <w:lang w:eastAsia="ru-RU"/>
        </w:rPr>
      </w:pPr>
    </w:p>
    <w:p w14:paraId="14FFB247" w14:textId="77777777" w:rsidR="001C0819" w:rsidRPr="001C0819" w:rsidRDefault="001C0819" w:rsidP="001C0819">
      <w:pPr>
        <w:jc w:val="center"/>
        <w:rPr>
          <w:sz w:val="28"/>
          <w:szCs w:val="28"/>
          <w:lang w:eastAsia="ru-RU"/>
        </w:rPr>
      </w:pPr>
      <w:r w:rsidRPr="001C0819">
        <w:rPr>
          <w:b/>
          <w:spacing w:val="60"/>
          <w:sz w:val="36"/>
          <w:szCs w:val="36"/>
          <w:lang w:eastAsia="ru-RU"/>
        </w:rPr>
        <w:t>ПОСТАНОВЛЕНИЕ</w:t>
      </w:r>
    </w:p>
    <w:p w14:paraId="3067088A" w14:textId="77777777" w:rsidR="001C0819" w:rsidRPr="001C0819" w:rsidRDefault="001C0819" w:rsidP="001C0819">
      <w:pPr>
        <w:jc w:val="center"/>
        <w:rPr>
          <w:sz w:val="28"/>
          <w:szCs w:val="28"/>
          <w:lang w:eastAsia="ru-RU"/>
        </w:rPr>
      </w:pPr>
    </w:p>
    <w:p w14:paraId="7BBF5931" w14:textId="5F9F11CE" w:rsidR="001C0819" w:rsidRPr="001C0819" w:rsidRDefault="001C0819" w:rsidP="001C0819">
      <w:pPr>
        <w:jc w:val="center"/>
        <w:rPr>
          <w:sz w:val="28"/>
          <w:szCs w:val="28"/>
          <w:lang w:eastAsia="ru-RU"/>
        </w:rPr>
      </w:pPr>
      <w:r w:rsidRPr="001C0819">
        <w:rPr>
          <w:sz w:val="28"/>
          <w:szCs w:val="28"/>
          <w:lang w:eastAsia="ru-RU"/>
        </w:rPr>
        <w:t xml:space="preserve">от </w:t>
      </w:r>
      <w:r w:rsidR="00E00FA2">
        <w:rPr>
          <w:sz w:val="28"/>
          <w:szCs w:val="28"/>
          <w:lang w:eastAsia="ru-RU"/>
        </w:rPr>
        <w:t>19.07.</w:t>
      </w:r>
      <w:r w:rsidRPr="001C0819">
        <w:rPr>
          <w:sz w:val="28"/>
          <w:szCs w:val="28"/>
          <w:lang w:eastAsia="ru-RU"/>
        </w:rPr>
        <w:t>2024 №</w:t>
      </w:r>
      <w:r w:rsidR="00E00FA2">
        <w:rPr>
          <w:sz w:val="28"/>
          <w:szCs w:val="28"/>
          <w:lang w:eastAsia="ru-RU"/>
        </w:rPr>
        <w:t>2492</w:t>
      </w:r>
    </w:p>
    <w:p w14:paraId="2FFA3E05" w14:textId="77777777" w:rsidR="008C717A" w:rsidRPr="00B534A8" w:rsidRDefault="008C717A" w:rsidP="008C717A">
      <w:pPr>
        <w:rPr>
          <w:kern w:val="28"/>
          <w:sz w:val="28"/>
          <w:szCs w:val="28"/>
        </w:rPr>
      </w:pPr>
    </w:p>
    <w:p w14:paraId="2E2A17DD" w14:textId="55B5B294" w:rsidR="00382190" w:rsidRPr="001C0819" w:rsidRDefault="008C717A" w:rsidP="008C717A">
      <w:pPr>
        <w:pStyle w:val="ConsPlusNormal"/>
        <w:jc w:val="center"/>
        <w:rPr>
          <w:rFonts w:eastAsia="Times New Roman"/>
          <w:b/>
          <w:sz w:val="28"/>
          <w:szCs w:val="28"/>
          <w:lang w:eastAsia="zh-CN"/>
        </w:rPr>
      </w:pPr>
      <w:r w:rsidRPr="001C0819">
        <w:rPr>
          <w:b/>
          <w:bCs/>
          <w:sz w:val="28"/>
          <w:szCs w:val="28"/>
        </w:rPr>
        <w:t>Об установлении публичного сервитута в целях складирования строительных и иных материалов, возведения некапитальных строений, сооружений (включая ограждения, бытовки, навесы) и (или) размещения строительной техники, которые необходимы для обеспечения строительства линейного объекта: «Закольцовка сете</w:t>
      </w:r>
      <w:r w:rsidR="001C0819" w:rsidRPr="001C0819">
        <w:rPr>
          <w:b/>
          <w:bCs/>
          <w:sz w:val="28"/>
          <w:szCs w:val="28"/>
        </w:rPr>
        <w:t xml:space="preserve">й газораспределения от ГРС-2 </w:t>
      </w:r>
      <w:proofErr w:type="spellStart"/>
      <w:r w:rsidR="001C0819" w:rsidRPr="001C0819">
        <w:rPr>
          <w:b/>
          <w:bCs/>
          <w:sz w:val="28"/>
          <w:szCs w:val="28"/>
        </w:rPr>
        <w:t>г</w:t>
      </w:r>
      <w:proofErr w:type="gramStart"/>
      <w:r w:rsidR="001C0819" w:rsidRPr="001C0819">
        <w:rPr>
          <w:b/>
          <w:bCs/>
          <w:sz w:val="28"/>
          <w:szCs w:val="28"/>
        </w:rPr>
        <w:t>.</w:t>
      </w:r>
      <w:r w:rsidRPr="001C0819">
        <w:rPr>
          <w:b/>
          <w:bCs/>
          <w:sz w:val="28"/>
          <w:szCs w:val="28"/>
        </w:rPr>
        <w:t>Ш</w:t>
      </w:r>
      <w:proofErr w:type="gramEnd"/>
      <w:r w:rsidRPr="001C0819">
        <w:rPr>
          <w:b/>
          <w:bCs/>
          <w:sz w:val="28"/>
          <w:szCs w:val="28"/>
        </w:rPr>
        <w:t>а</w:t>
      </w:r>
      <w:r w:rsidR="001C0819" w:rsidRPr="001C0819">
        <w:rPr>
          <w:b/>
          <w:bCs/>
          <w:sz w:val="28"/>
          <w:szCs w:val="28"/>
        </w:rPr>
        <w:t>хты</w:t>
      </w:r>
      <w:proofErr w:type="spellEnd"/>
      <w:r w:rsidR="001C0819" w:rsidRPr="001C0819">
        <w:rPr>
          <w:b/>
          <w:bCs/>
          <w:sz w:val="28"/>
          <w:szCs w:val="28"/>
        </w:rPr>
        <w:t xml:space="preserve"> (новая площадка) и ГРС-3 </w:t>
      </w:r>
      <w:proofErr w:type="spellStart"/>
      <w:r w:rsidR="001C0819" w:rsidRPr="001C0819">
        <w:rPr>
          <w:b/>
          <w:bCs/>
          <w:sz w:val="28"/>
          <w:szCs w:val="28"/>
        </w:rPr>
        <w:t>г.</w:t>
      </w:r>
      <w:r w:rsidRPr="001C0819">
        <w:rPr>
          <w:b/>
          <w:bCs/>
          <w:sz w:val="28"/>
          <w:szCs w:val="28"/>
        </w:rPr>
        <w:t>Шахты</w:t>
      </w:r>
      <w:proofErr w:type="spellEnd"/>
      <w:r w:rsidRPr="001C0819">
        <w:rPr>
          <w:b/>
          <w:bCs/>
          <w:sz w:val="28"/>
          <w:szCs w:val="28"/>
        </w:rPr>
        <w:t>»</w:t>
      </w:r>
    </w:p>
    <w:p w14:paraId="1FE24F28" w14:textId="77777777" w:rsidR="008C717A" w:rsidRPr="008C717A" w:rsidRDefault="008C717A" w:rsidP="008C717A">
      <w:pPr>
        <w:pStyle w:val="ConsPlusNormal"/>
        <w:rPr>
          <w:rFonts w:eastAsia="Times New Roman"/>
          <w:sz w:val="28"/>
          <w:szCs w:val="28"/>
          <w:lang w:eastAsia="zh-CN"/>
        </w:rPr>
      </w:pPr>
    </w:p>
    <w:p w14:paraId="48036B27" w14:textId="706D5B55" w:rsidR="008B19CF" w:rsidRDefault="0039343D" w:rsidP="003F6ADE">
      <w:pPr>
        <w:pStyle w:val="a5"/>
        <w:tabs>
          <w:tab w:val="left" w:pos="851"/>
        </w:tabs>
        <w:ind w:firstLine="709"/>
        <w:jc w:val="both"/>
        <w:rPr>
          <w:sz w:val="28"/>
          <w:szCs w:val="28"/>
        </w:rPr>
      </w:pPr>
      <w:proofErr w:type="gramStart"/>
      <w:r w:rsidRPr="0039343D">
        <w:rPr>
          <w:sz w:val="28"/>
          <w:szCs w:val="28"/>
        </w:rPr>
        <w:t>В соответствии со статьей 23</w:t>
      </w:r>
      <w:r>
        <w:rPr>
          <w:sz w:val="28"/>
          <w:szCs w:val="28"/>
        </w:rPr>
        <w:t xml:space="preserve"> и положени</w:t>
      </w:r>
      <w:r w:rsidR="00A76DBE">
        <w:rPr>
          <w:sz w:val="28"/>
          <w:szCs w:val="28"/>
        </w:rPr>
        <w:t>й</w:t>
      </w:r>
      <w:r w:rsidR="00FD6F17" w:rsidRPr="00FD6F17">
        <w:rPr>
          <w:sz w:val="28"/>
          <w:szCs w:val="28"/>
        </w:rPr>
        <w:t xml:space="preserve"> глав</w:t>
      </w:r>
      <w:r>
        <w:rPr>
          <w:sz w:val="28"/>
          <w:szCs w:val="28"/>
        </w:rPr>
        <w:t>ы</w:t>
      </w:r>
      <w:r w:rsidR="00FD6F17" w:rsidRPr="00FD6F17">
        <w:rPr>
          <w:sz w:val="28"/>
          <w:szCs w:val="28"/>
        </w:rPr>
        <w:t xml:space="preserve"> </w:t>
      </w:r>
      <w:r w:rsidR="00FD6F17" w:rsidRPr="00FD6F17">
        <w:rPr>
          <w:sz w:val="28"/>
          <w:szCs w:val="28"/>
          <w:lang w:val="en-US"/>
        </w:rPr>
        <w:t>V</w:t>
      </w:r>
      <w:r w:rsidR="00FD6F17" w:rsidRPr="00FD6F17">
        <w:rPr>
          <w:sz w:val="28"/>
          <w:szCs w:val="28"/>
        </w:rPr>
        <w:t xml:space="preserve">.7 Земельного кодекса Российской Федерации, </w:t>
      </w:r>
      <w:r w:rsidR="00A76DBE">
        <w:rPr>
          <w:sz w:val="28"/>
          <w:szCs w:val="28"/>
        </w:rPr>
        <w:t xml:space="preserve">руководствуясь </w:t>
      </w:r>
      <w:r w:rsidR="00AE7CEB" w:rsidRPr="00AE7CEB">
        <w:rPr>
          <w:sz w:val="28"/>
          <w:szCs w:val="28"/>
        </w:rPr>
        <w:t>Феде</w:t>
      </w:r>
      <w:r w:rsidR="001C0819">
        <w:rPr>
          <w:sz w:val="28"/>
          <w:szCs w:val="28"/>
        </w:rPr>
        <w:t>ральным законом от 06.10.2003 №</w:t>
      </w:r>
      <w:r w:rsidR="00AE7CEB" w:rsidRPr="00AE7CEB">
        <w:rPr>
          <w:sz w:val="28"/>
          <w:szCs w:val="28"/>
        </w:rPr>
        <w:t>131-ФЗ «Об общих принципах организации местного самоуправления в Российской Федерации»</w:t>
      </w:r>
      <w:r w:rsidR="00AE7CEB">
        <w:rPr>
          <w:sz w:val="28"/>
          <w:szCs w:val="28"/>
        </w:rPr>
        <w:t xml:space="preserve">, </w:t>
      </w:r>
      <w:r w:rsidR="00FD6F17" w:rsidRPr="00FD6F17">
        <w:rPr>
          <w:sz w:val="28"/>
          <w:szCs w:val="28"/>
        </w:rPr>
        <w:t>программ</w:t>
      </w:r>
      <w:r w:rsidR="00A76DBE">
        <w:rPr>
          <w:sz w:val="28"/>
          <w:szCs w:val="28"/>
        </w:rPr>
        <w:t>ой</w:t>
      </w:r>
      <w:r w:rsidR="00FD6F17" w:rsidRPr="00FD6F17">
        <w:rPr>
          <w:sz w:val="28"/>
          <w:szCs w:val="28"/>
        </w:rPr>
        <w:t xml:space="preserve"> развития газоснабжения и газификации Ростовской об</w:t>
      </w:r>
      <w:r w:rsidR="00FC52AC">
        <w:rPr>
          <w:sz w:val="28"/>
          <w:szCs w:val="28"/>
        </w:rPr>
        <w:t>ласти на период 2021-2025 годы</w:t>
      </w:r>
      <w:r w:rsidR="00FD6F17" w:rsidRPr="00FD6F17">
        <w:rPr>
          <w:sz w:val="28"/>
          <w:szCs w:val="28"/>
        </w:rPr>
        <w:t xml:space="preserve">, </w:t>
      </w:r>
      <w:r>
        <w:rPr>
          <w:sz w:val="28"/>
          <w:szCs w:val="28"/>
        </w:rPr>
        <w:t>п</w:t>
      </w:r>
      <w:r w:rsidR="001B55E2">
        <w:rPr>
          <w:sz w:val="28"/>
          <w:szCs w:val="28"/>
        </w:rPr>
        <w:t>остановлени</w:t>
      </w:r>
      <w:r w:rsidR="00A76DBE">
        <w:rPr>
          <w:sz w:val="28"/>
          <w:szCs w:val="28"/>
        </w:rPr>
        <w:t>ем</w:t>
      </w:r>
      <w:r w:rsidR="001B55E2">
        <w:rPr>
          <w:sz w:val="28"/>
          <w:szCs w:val="28"/>
        </w:rPr>
        <w:t xml:space="preserve"> Правительства Ростовской области </w:t>
      </w:r>
      <w:r w:rsidR="001C0819">
        <w:rPr>
          <w:sz w:val="28"/>
          <w:szCs w:val="28"/>
        </w:rPr>
        <w:t>от 26.02.2024 №</w:t>
      </w:r>
      <w:r w:rsidR="001B55E2" w:rsidRPr="001B55E2">
        <w:rPr>
          <w:sz w:val="28"/>
          <w:szCs w:val="28"/>
        </w:rPr>
        <w:t>92</w:t>
      </w:r>
      <w:r w:rsidR="001B55E2">
        <w:rPr>
          <w:sz w:val="28"/>
          <w:szCs w:val="28"/>
        </w:rPr>
        <w:t xml:space="preserve"> «Об утверждении схемы </w:t>
      </w:r>
      <w:r w:rsidR="001B55E2" w:rsidRPr="001B55E2">
        <w:rPr>
          <w:sz w:val="28"/>
          <w:szCs w:val="28"/>
        </w:rPr>
        <w:t>территориального планирования Ростовской области</w:t>
      </w:r>
      <w:r w:rsidR="001B55E2">
        <w:rPr>
          <w:sz w:val="28"/>
          <w:szCs w:val="28"/>
        </w:rPr>
        <w:t>»</w:t>
      </w:r>
      <w:r w:rsidR="00FD6F17" w:rsidRPr="00FD6F17">
        <w:rPr>
          <w:sz w:val="28"/>
          <w:szCs w:val="28"/>
        </w:rPr>
        <w:t>,</w:t>
      </w:r>
      <w:r w:rsidR="00246192">
        <w:rPr>
          <w:sz w:val="28"/>
          <w:szCs w:val="28"/>
        </w:rPr>
        <w:t xml:space="preserve"> </w:t>
      </w:r>
      <w:r w:rsidR="00246192" w:rsidRPr="00246192">
        <w:rPr>
          <w:sz w:val="28"/>
          <w:szCs w:val="28"/>
        </w:rPr>
        <w:t>проект</w:t>
      </w:r>
      <w:r w:rsidR="00A76DBE">
        <w:rPr>
          <w:sz w:val="28"/>
          <w:szCs w:val="28"/>
        </w:rPr>
        <w:t>ом</w:t>
      </w:r>
      <w:r w:rsidR="00246192" w:rsidRPr="00246192">
        <w:rPr>
          <w:sz w:val="28"/>
          <w:szCs w:val="28"/>
        </w:rPr>
        <w:t xml:space="preserve"> организации строительства</w:t>
      </w:r>
      <w:r w:rsidR="00A76DBE">
        <w:rPr>
          <w:sz w:val="28"/>
          <w:szCs w:val="28"/>
        </w:rPr>
        <w:t>,</w:t>
      </w:r>
      <w:r w:rsidR="00246192" w:rsidRPr="00246192">
        <w:rPr>
          <w:sz w:val="28"/>
          <w:szCs w:val="28"/>
        </w:rPr>
        <w:t xml:space="preserve"> </w:t>
      </w:r>
      <w:r w:rsidR="00246192">
        <w:rPr>
          <w:sz w:val="28"/>
          <w:szCs w:val="28"/>
        </w:rPr>
        <w:t>разработанн</w:t>
      </w:r>
      <w:r w:rsidR="00A76DBE">
        <w:rPr>
          <w:sz w:val="28"/>
          <w:szCs w:val="28"/>
        </w:rPr>
        <w:t>ым в составе</w:t>
      </w:r>
      <w:proofErr w:type="gramEnd"/>
      <w:r w:rsidR="00A76DBE">
        <w:rPr>
          <w:sz w:val="28"/>
          <w:szCs w:val="28"/>
        </w:rPr>
        <w:t xml:space="preserve"> проектной документации</w:t>
      </w:r>
      <w:r>
        <w:rPr>
          <w:sz w:val="28"/>
          <w:szCs w:val="28"/>
        </w:rPr>
        <w:t xml:space="preserve"> </w:t>
      </w:r>
      <w:r w:rsidR="00246192">
        <w:rPr>
          <w:sz w:val="28"/>
          <w:szCs w:val="28"/>
        </w:rPr>
        <w:t>акционерным обществом «Г</w:t>
      </w:r>
      <w:r w:rsidR="00706093">
        <w:rPr>
          <w:sz w:val="28"/>
          <w:szCs w:val="28"/>
        </w:rPr>
        <w:t xml:space="preserve">руппа </w:t>
      </w:r>
      <w:r w:rsidR="00246192">
        <w:rPr>
          <w:sz w:val="28"/>
          <w:szCs w:val="28"/>
        </w:rPr>
        <w:t>К</w:t>
      </w:r>
      <w:r w:rsidR="00706093">
        <w:rPr>
          <w:sz w:val="28"/>
          <w:szCs w:val="28"/>
        </w:rPr>
        <w:t>омпаний</w:t>
      </w:r>
      <w:r w:rsidR="00246192">
        <w:rPr>
          <w:sz w:val="28"/>
          <w:szCs w:val="28"/>
        </w:rPr>
        <w:t xml:space="preserve"> «ЕКС», </w:t>
      </w:r>
      <w:r w:rsidR="00FD6F17" w:rsidRPr="00FD6F17">
        <w:rPr>
          <w:sz w:val="28"/>
          <w:szCs w:val="28"/>
        </w:rPr>
        <w:t xml:space="preserve">на основании ходатайства общества </w:t>
      </w:r>
      <w:proofErr w:type="gramStart"/>
      <w:r w:rsidR="00FD6F17" w:rsidRPr="00FD6F17">
        <w:rPr>
          <w:sz w:val="28"/>
          <w:szCs w:val="28"/>
        </w:rPr>
        <w:t>с</w:t>
      </w:r>
      <w:proofErr w:type="gramEnd"/>
      <w:r w:rsidR="00FD6F17" w:rsidRPr="00FD6F17">
        <w:rPr>
          <w:sz w:val="28"/>
          <w:szCs w:val="28"/>
        </w:rPr>
        <w:t xml:space="preserve"> </w:t>
      </w:r>
      <w:proofErr w:type="gramStart"/>
      <w:r w:rsidR="00FD6F17" w:rsidRPr="00FD6F17">
        <w:rPr>
          <w:sz w:val="28"/>
          <w:szCs w:val="28"/>
        </w:rPr>
        <w:t xml:space="preserve">ограниченной ответственностью «Газпром газификация» (ОГРН 1217800107744, ИНН </w:t>
      </w:r>
      <w:r w:rsidR="00FD6F17" w:rsidRPr="009853AB">
        <w:rPr>
          <w:sz w:val="28"/>
          <w:szCs w:val="28"/>
        </w:rPr>
        <w:t xml:space="preserve">7813655197) </w:t>
      </w:r>
      <w:r w:rsidR="001C0819">
        <w:rPr>
          <w:sz w:val="28"/>
          <w:szCs w:val="28"/>
        </w:rPr>
        <w:t>от 25.03.2024 №</w:t>
      </w:r>
      <w:r w:rsidR="00FE3F02">
        <w:rPr>
          <w:sz w:val="28"/>
          <w:szCs w:val="28"/>
        </w:rPr>
        <w:t>03-02</w:t>
      </w:r>
      <w:r w:rsidR="00FC52AC">
        <w:rPr>
          <w:sz w:val="28"/>
          <w:szCs w:val="28"/>
        </w:rPr>
        <w:t>/</w:t>
      </w:r>
      <w:r w:rsidR="00FE3F02">
        <w:rPr>
          <w:sz w:val="28"/>
          <w:szCs w:val="28"/>
        </w:rPr>
        <w:t>9262</w:t>
      </w:r>
      <w:r w:rsidR="00A76DBE">
        <w:rPr>
          <w:sz w:val="28"/>
          <w:szCs w:val="28"/>
        </w:rPr>
        <w:t xml:space="preserve"> </w:t>
      </w:r>
      <w:r w:rsidR="00A76DBE" w:rsidRPr="00A76DBE">
        <w:rPr>
          <w:sz w:val="28"/>
          <w:szCs w:val="28"/>
        </w:rPr>
        <w:t>(далее –</w:t>
      </w:r>
      <w:r w:rsidR="00A76DBE">
        <w:rPr>
          <w:sz w:val="28"/>
          <w:szCs w:val="28"/>
        </w:rPr>
        <w:t xml:space="preserve"> ООО </w:t>
      </w:r>
      <w:r w:rsidR="00A76DBE" w:rsidRPr="00FD6F17">
        <w:rPr>
          <w:sz w:val="28"/>
          <w:szCs w:val="28"/>
        </w:rPr>
        <w:t>«Газпром газификация»</w:t>
      </w:r>
      <w:r w:rsidR="00A76DBE">
        <w:rPr>
          <w:sz w:val="28"/>
          <w:szCs w:val="28"/>
        </w:rPr>
        <w:t>)</w:t>
      </w:r>
      <w:r w:rsidR="00FD6F17" w:rsidRPr="00FD6F17">
        <w:rPr>
          <w:sz w:val="28"/>
          <w:szCs w:val="28"/>
        </w:rPr>
        <w:t xml:space="preserve">, </w:t>
      </w:r>
      <w:r w:rsidR="00A76DBE">
        <w:rPr>
          <w:sz w:val="28"/>
          <w:szCs w:val="28"/>
        </w:rPr>
        <w:t xml:space="preserve">в лице </w:t>
      </w:r>
      <w:r w:rsidR="00AE7CEB">
        <w:rPr>
          <w:sz w:val="28"/>
          <w:szCs w:val="28"/>
        </w:rPr>
        <w:t>представителя Шемякиной И.В.</w:t>
      </w:r>
      <w:r w:rsidR="00FD6F17" w:rsidRPr="00FD6F17">
        <w:rPr>
          <w:sz w:val="28"/>
          <w:szCs w:val="28"/>
        </w:rPr>
        <w:t>,</w:t>
      </w:r>
      <w:r w:rsidR="00AE7CEB" w:rsidRPr="00AE7CEB">
        <w:rPr>
          <w:sz w:val="26"/>
          <w:lang w:eastAsia="ru-RU"/>
        </w:rPr>
        <w:t xml:space="preserve"> </w:t>
      </w:r>
      <w:r w:rsidR="00AE7CEB" w:rsidRPr="00AE7CEB">
        <w:rPr>
          <w:sz w:val="28"/>
          <w:szCs w:val="28"/>
        </w:rPr>
        <w:t>действующе</w:t>
      </w:r>
      <w:r w:rsidR="00AE7CEB">
        <w:rPr>
          <w:sz w:val="28"/>
          <w:szCs w:val="28"/>
        </w:rPr>
        <w:t>й</w:t>
      </w:r>
      <w:r w:rsidR="00AE7CEB" w:rsidRPr="00AE7CEB">
        <w:rPr>
          <w:sz w:val="28"/>
          <w:szCs w:val="28"/>
        </w:rPr>
        <w:t xml:space="preserve"> по доверенности </w:t>
      </w:r>
      <w:r w:rsidR="003F6ADE" w:rsidRPr="003F6ADE">
        <w:rPr>
          <w:sz w:val="28"/>
          <w:szCs w:val="28"/>
        </w:rPr>
        <w:t>от 16.05.2022 №78/162-н/78-</w:t>
      </w:r>
      <w:r w:rsidR="003F6ADE" w:rsidRPr="001C0819">
        <w:rPr>
          <w:sz w:val="28"/>
          <w:szCs w:val="28"/>
        </w:rPr>
        <w:t>2022</w:t>
      </w:r>
      <w:r w:rsidR="001C0819">
        <w:rPr>
          <w:b/>
          <w:sz w:val="28"/>
          <w:szCs w:val="28"/>
        </w:rPr>
        <w:t>-</w:t>
      </w:r>
      <w:r w:rsidR="001C0819" w:rsidRPr="001C0819">
        <w:rPr>
          <w:sz w:val="28"/>
          <w:szCs w:val="28"/>
        </w:rPr>
        <w:t>6-379</w:t>
      </w:r>
      <w:r w:rsidR="003F6ADE">
        <w:rPr>
          <w:sz w:val="28"/>
          <w:szCs w:val="28"/>
        </w:rPr>
        <w:t>,</w:t>
      </w:r>
      <w:r w:rsidR="00FD6F17" w:rsidRPr="00FD6F17">
        <w:rPr>
          <w:sz w:val="28"/>
          <w:szCs w:val="28"/>
        </w:rPr>
        <w:t xml:space="preserve"> </w:t>
      </w:r>
      <w:r w:rsidR="000429C6" w:rsidRPr="000429C6">
        <w:rPr>
          <w:sz w:val="28"/>
          <w:szCs w:val="28"/>
        </w:rPr>
        <w:t>и учитывая отсутствие заявлений иных правообладателей земельных участков в период рассмотрения ходатайства в течение 15 рабочих дней со дня официального опубликования сообщения о возможном установлении публичного сервитута в газете «Шахтинские</w:t>
      </w:r>
      <w:proofErr w:type="gramEnd"/>
      <w:r w:rsidR="000429C6" w:rsidRPr="000429C6">
        <w:rPr>
          <w:sz w:val="28"/>
          <w:szCs w:val="28"/>
        </w:rPr>
        <w:t xml:space="preserve"> известия» от </w:t>
      </w:r>
      <w:r w:rsidR="000429C6">
        <w:rPr>
          <w:sz w:val="28"/>
          <w:szCs w:val="28"/>
        </w:rPr>
        <w:t>31</w:t>
      </w:r>
      <w:r w:rsidR="000429C6" w:rsidRPr="000429C6">
        <w:rPr>
          <w:sz w:val="28"/>
          <w:szCs w:val="28"/>
        </w:rPr>
        <w:t>.05.2024 №42(5156)</w:t>
      </w:r>
      <w:r w:rsidR="000429C6">
        <w:rPr>
          <w:sz w:val="28"/>
          <w:szCs w:val="28"/>
        </w:rPr>
        <w:t xml:space="preserve">, </w:t>
      </w:r>
      <w:r w:rsidR="00FE3F02">
        <w:rPr>
          <w:sz w:val="28"/>
          <w:szCs w:val="28"/>
        </w:rPr>
        <w:t>Администраци</w:t>
      </w:r>
      <w:r w:rsidR="00270A6B">
        <w:rPr>
          <w:sz w:val="28"/>
          <w:szCs w:val="28"/>
        </w:rPr>
        <w:t>я</w:t>
      </w:r>
      <w:r w:rsidR="00FE3F02" w:rsidRPr="00FE3F02">
        <w:rPr>
          <w:sz w:val="28"/>
          <w:szCs w:val="28"/>
        </w:rPr>
        <w:t xml:space="preserve"> города Шахты</w:t>
      </w:r>
    </w:p>
    <w:p w14:paraId="463284CB" w14:textId="77777777" w:rsidR="003F6ADE" w:rsidRPr="00467801" w:rsidRDefault="003F6ADE" w:rsidP="003F6ADE">
      <w:pPr>
        <w:pStyle w:val="a5"/>
        <w:tabs>
          <w:tab w:val="left" w:pos="851"/>
        </w:tabs>
        <w:ind w:firstLine="709"/>
        <w:jc w:val="both"/>
        <w:rPr>
          <w:sz w:val="28"/>
          <w:szCs w:val="28"/>
        </w:rPr>
      </w:pPr>
    </w:p>
    <w:p w14:paraId="61383868" w14:textId="77777777" w:rsidR="001C0819" w:rsidRPr="001C0819" w:rsidRDefault="001C0819" w:rsidP="001C0819">
      <w:pPr>
        <w:tabs>
          <w:tab w:val="left" w:pos="4678"/>
        </w:tabs>
        <w:jc w:val="center"/>
        <w:rPr>
          <w:b/>
          <w:sz w:val="28"/>
          <w:szCs w:val="28"/>
          <w:lang w:eastAsia="ru-RU"/>
        </w:rPr>
      </w:pPr>
      <w:r w:rsidRPr="001C0819">
        <w:rPr>
          <w:b/>
          <w:spacing w:val="60"/>
          <w:sz w:val="28"/>
          <w:szCs w:val="28"/>
          <w:lang w:eastAsia="ru-RU"/>
        </w:rPr>
        <w:t>ПОСТАНОВЛЯЕТ</w:t>
      </w:r>
      <w:r w:rsidRPr="001C0819">
        <w:rPr>
          <w:b/>
          <w:sz w:val="28"/>
          <w:szCs w:val="28"/>
          <w:lang w:eastAsia="ru-RU"/>
        </w:rPr>
        <w:t>:</w:t>
      </w:r>
    </w:p>
    <w:p w14:paraId="4C3F7544" w14:textId="77777777" w:rsidR="003F6ADE" w:rsidRDefault="003F6ADE" w:rsidP="003F6ADE">
      <w:pPr>
        <w:ind w:firstLine="709"/>
        <w:jc w:val="both"/>
        <w:rPr>
          <w:sz w:val="28"/>
          <w:szCs w:val="28"/>
        </w:rPr>
      </w:pPr>
    </w:p>
    <w:p w14:paraId="39828F97" w14:textId="6DC1F901" w:rsidR="007A1692" w:rsidRDefault="007A1692" w:rsidP="003F6ADE">
      <w:pPr>
        <w:ind w:firstLine="709"/>
        <w:jc w:val="both"/>
        <w:rPr>
          <w:sz w:val="28"/>
          <w:szCs w:val="28"/>
        </w:rPr>
      </w:pPr>
      <w:r>
        <w:rPr>
          <w:sz w:val="28"/>
          <w:szCs w:val="28"/>
        </w:rPr>
        <w:t>1.</w:t>
      </w:r>
      <w:r w:rsidR="000429C6" w:rsidRPr="000429C6">
        <w:rPr>
          <w:sz w:val="28"/>
          <w:szCs w:val="28"/>
        </w:rPr>
        <w:t xml:space="preserve">Утвердить границы публичного сервитута </w:t>
      </w:r>
      <w:r w:rsidR="00FE3F02" w:rsidRPr="00FE3F02">
        <w:rPr>
          <w:sz w:val="28"/>
          <w:szCs w:val="28"/>
        </w:rPr>
        <w:t>в целях складирования строительных и иных материалов, возведения некапитальных строений, сооружений (включая ограждения, бытовки, навесы) и (или) размещения строительной техники, которые необходимы для обеспечения ст</w:t>
      </w:r>
      <w:r w:rsidR="00FE3F02">
        <w:rPr>
          <w:sz w:val="28"/>
          <w:szCs w:val="28"/>
        </w:rPr>
        <w:t>роительства линейного объекта: «</w:t>
      </w:r>
      <w:r w:rsidR="00FE3F02" w:rsidRPr="00FE3F02">
        <w:rPr>
          <w:sz w:val="28"/>
          <w:szCs w:val="28"/>
        </w:rPr>
        <w:t>Закольцовка сете</w:t>
      </w:r>
      <w:r w:rsidR="001C0819">
        <w:rPr>
          <w:sz w:val="28"/>
          <w:szCs w:val="28"/>
        </w:rPr>
        <w:t xml:space="preserve">й газораспределения от ГРС-2 </w:t>
      </w:r>
      <w:proofErr w:type="spellStart"/>
      <w:r w:rsidR="001C0819">
        <w:rPr>
          <w:sz w:val="28"/>
          <w:szCs w:val="28"/>
        </w:rPr>
        <w:t>г</w:t>
      </w:r>
      <w:proofErr w:type="gramStart"/>
      <w:r w:rsidR="001C0819">
        <w:rPr>
          <w:sz w:val="28"/>
          <w:szCs w:val="28"/>
        </w:rPr>
        <w:t>.</w:t>
      </w:r>
      <w:r w:rsidR="00FE3F02" w:rsidRPr="00FE3F02">
        <w:rPr>
          <w:sz w:val="28"/>
          <w:szCs w:val="28"/>
        </w:rPr>
        <w:t>Ш</w:t>
      </w:r>
      <w:proofErr w:type="gramEnd"/>
      <w:r w:rsidR="00FE3F02" w:rsidRPr="00FE3F02">
        <w:rPr>
          <w:sz w:val="28"/>
          <w:szCs w:val="28"/>
        </w:rPr>
        <w:t>ахты</w:t>
      </w:r>
      <w:proofErr w:type="spellEnd"/>
      <w:r w:rsidR="00FE3F02" w:rsidRPr="00FE3F02">
        <w:rPr>
          <w:sz w:val="28"/>
          <w:szCs w:val="28"/>
        </w:rPr>
        <w:t xml:space="preserve"> (новая площадка) и </w:t>
      </w:r>
      <w:r w:rsidR="001C0819">
        <w:rPr>
          <w:sz w:val="28"/>
          <w:szCs w:val="28"/>
        </w:rPr>
        <w:t xml:space="preserve">ГРС-3 </w:t>
      </w:r>
      <w:proofErr w:type="spellStart"/>
      <w:r w:rsidR="001C0819">
        <w:rPr>
          <w:sz w:val="28"/>
          <w:szCs w:val="28"/>
        </w:rPr>
        <w:t>г.</w:t>
      </w:r>
      <w:r w:rsidR="00FE3F02" w:rsidRPr="00FE3F02">
        <w:rPr>
          <w:sz w:val="28"/>
          <w:szCs w:val="28"/>
        </w:rPr>
        <w:t>Шахты</w:t>
      </w:r>
      <w:proofErr w:type="spellEnd"/>
      <w:r w:rsidR="00FE3F02" w:rsidRPr="00FE3F02">
        <w:rPr>
          <w:sz w:val="28"/>
          <w:szCs w:val="28"/>
        </w:rPr>
        <w:t>»</w:t>
      </w:r>
      <w:r w:rsidR="00515318" w:rsidRPr="00515318">
        <w:rPr>
          <w:sz w:val="28"/>
          <w:szCs w:val="28"/>
        </w:rPr>
        <w:t xml:space="preserve"> (далее – </w:t>
      </w:r>
      <w:r w:rsidR="006E5FB1">
        <w:rPr>
          <w:sz w:val="28"/>
          <w:szCs w:val="28"/>
        </w:rPr>
        <w:t xml:space="preserve">линейный </w:t>
      </w:r>
      <w:r w:rsidR="00515318" w:rsidRPr="00515318">
        <w:rPr>
          <w:sz w:val="28"/>
          <w:szCs w:val="28"/>
        </w:rPr>
        <w:t>объект газоснабжения)</w:t>
      </w:r>
      <w:r w:rsidRPr="007A1692">
        <w:rPr>
          <w:sz w:val="28"/>
          <w:szCs w:val="28"/>
        </w:rPr>
        <w:t xml:space="preserve">, </w:t>
      </w:r>
      <w:r w:rsidRPr="007A1692">
        <w:rPr>
          <w:sz w:val="28"/>
          <w:szCs w:val="28"/>
        </w:rPr>
        <w:lastRenderedPageBreak/>
        <w:t xml:space="preserve">в соответствии с графическим описанием местоположения границ публичного сервитута согласно приложению №1, а также с перечнем координат характерных точек границ публичного </w:t>
      </w:r>
      <w:r w:rsidR="00A060C7">
        <w:rPr>
          <w:sz w:val="28"/>
          <w:szCs w:val="28"/>
        </w:rPr>
        <w:t>сервитута согласно приложению №</w:t>
      </w:r>
      <w:r w:rsidRPr="007A1692">
        <w:rPr>
          <w:sz w:val="28"/>
          <w:szCs w:val="28"/>
        </w:rPr>
        <w:t>2 к настоящему постановлению.</w:t>
      </w:r>
      <w:r w:rsidR="00FE3F02">
        <w:rPr>
          <w:sz w:val="28"/>
          <w:szCs w:val="28"/>
        </w:rPr>
        <w:t xml:space="preserve"> </w:t>
      </w:r>
    </w:p>
    <w:p w14:paraId="60CB5E2F" w14:textId="0B10C277" w:rsidR="00FD1BC5" w:rsidRDefault="007A1692" w:rsidP="003F6ADE">
      <w:pPr>
        <w:ind w:firstLine="709"/>
        <w:jc w:val="both"/>
        <w:rPr>
          <w:sz w:val="28"/>
          <w:szCs w:val="28"/>
        </w:rPr>
      </w:pPr>
      <w:proofErr w:type="gramStart"/>
      <w:r>
        <w:rPr>
          <w:sz w:val="28"/>
          <w:szCs w:val="28"/>
        </w:rPr>
        <w:t>2.</w:t>
      </w:r>
      <w:r w:rsidRPr="007A1692">
        <w:rPr>
          <w:sz w:val="28"/>
          <w:szCs w:val="28"/>
        </w:rPr>
        <w:t>Установить публичный сервитут</w:t>
      </w:r>
      <w:r w:rsidR="00B92905" w:rsidRPr="00B92905">
        <w:rPr>
          <w:sz w:val="28"/>
          <w:szCs w:val="28"/>
        </w:rPr>
        <w:t xml:space="preserve"> </w:t>
      </w:r>
      <w:r w:rsidR="00B92905">
        <w:rPr>
          <w:sz w:val="28"/>
          <w:szCs w:val="28"/>
        </w:rPr>
        <w:t>сроком на 3</w:t>
      </w:r>
      <w:r w:rsidR="00B92905" w:rsidRPr="00FD6F17">
        <w:rPr>
          <w:sz w:val="28"/>
          <w:szCs w:val="28"/>
        </w:rPr>
        <w:t xml:space="preserve"> (</w:t>
      </w:r>
      <w:r w:rsidR="00B92905">
        <w:rPr>
          <w:sz w:val="28"/>
          <w:szCs w:val="28"/>
        </w:rPr>
        <w:t>три</w:t>
      </w:r>
      <w:r w:rsidR="00B92905" w:rsidRPr="00FD6F17">
        <w:rPr>
          <w:sz w:val="28"/>
          <w:szCs w:val="28"/>
        </w:rPr>
        <w:t xml:space="preserve">) </w:t>
      </w:r>
      <w:r w:rsidR="00B92905">
        <w:rPr>
          <w:sz w:val="28"/>
          <w:szCs w:val="28"/>
        </w:rPr>
        <w:t>года</w:t>
      </w:r>
      <w:r w:rsidR="00571936">
        <w:rPr>
          <w:sz w:val="28"/>
          <w:szCs w:val="28"/>
        </w:rPr>
        <w:t xml:space="preserve">, </w:t>
      </w:r>
      <w:r w:rsidR="00A060C7">
        <w:rPr>
          <w:sz w:val="28"/>
          <w:szCs w:val="28"/>
        </w:rPr>
        <w:t>согласно г</w:t>
      </w:r>
      <w:r w:rsidR="00A060C7" w:rsidRPr="0015081A">
        <w:rPr>
          <w:sz w:val="28"/>
          <w:szCs w:val="28"/>
        </w:rPr>
        <w:t>рафик</w:t>
      </w:r>
      <w:r w:rsidR="00A060C7">
        <w:rPr>
          <w:sz w:val="28"/>
          <w:szCs w:val="28"/>
        </w:rPr>
        <w:t>у</w:t>
      </w:r>
      <w:r w:rsidR="00A060C7" w:rsidRPr="0015081A">
        <w:rPr>
          <w:sz w:val="28"/>
          <w:szCs w:val="28"/>
        </w:rPr>
        <w:t xml:space="preserve"> выполнения работ</w:t>
      </w:r>
      <w:r w:rsidR="00A060C7">
        <w:rPr>
          <w:sz w:val="28"/>
          <w:szCs w:val="28"/>
        </w:rPr>
        <w:t xml:space="preserve"> по размещению линейного объекта</w:t>
      </w:r>
      <w:r w:rsidR="00A060C7" w:rsidRPr="00FD1BC5">
        <w:rPr>
          <w:sz w:val="28"/>
          <w:szCs w:val="28"/>
        </w:rPr>
        <w:t xml:space="preserve"> газоснабжения </w:t>
      </w:r>
      <w:r w:rsidR="00FD1BC5" w:rsidRPr="00FD1BC5">
        <w:rPr>
          <w:sz w:val="28"/>
          <w:szCs w:val="28"/>
        </w:rPr>
        <w:t>и его неотъемлемых технологических частей</w:t>
      </w:r>
      <w:r w:rsidR="00B533F7">
        <w:rPr>
          <w:sz w:val="28"/>
          <w:szCs w:val="28"/>
        </w:rPr>
        <w:t>, указанному в</w:t>
      </w:r>
      <w:r w:rsidR="00B533F7" w:rsidRPr="0015081A">
        <w:rPr>
          <w:sz w:val="28"/>
          <w:szCs w:val="28"/>
        </w:rPr>
        <w:t xml:space="preserve"> </w:t>
      </w:r>
      <w:r w:rsidR="00B533F7" w:rsidRPr="007A1692">
        <w:rPr>
          <w:sz w:val="28"/>
          <w:szCs w:val="28"/>
        </w:rPr>
        <w:t>приложени</w:t>
      </w:r>
      <w:r w:rsidR="00B533F7">
        <w:rPr>
          <w:sz w:val="28"/>
          <w:szCs w:val="28"/>
        </w:rPr>
        <w:t>и</w:t>
      </w:r>
      <w:r w:rsidR="001C0819">
        <w:rPr>
          <w:sz w:val="28"/>
          <w:szCs w:val="28"/>
        </w:rPr>
        <w:t xml:space="preserve"> №</w:t>
      </w:r>
      <w:r w:rsidR="00B533F7">
        <w:rPr>
          <w:sz w:val="28"/>
          <w:szCs w:val="28"/>
        </w:rPr>
        <w:t>3</w:t>
      </w:r>
      <w:r w:rsidR="00FD1BC5" w:rsidRPr="00FD1BC5">
        <w:rPr>
          <w:sz w:val="28"/>
          <w:szCs w:val="28"/>
        </w:rPr>
        <w:t xml:space="preserve">, ввода в эксплуатацию объекта, оформления и регистрации прав собственности на объект, в пользу </w:t>
      </w:r>
      <w:r w:rsidR="005D4587">
        <w:rPr>
          <w:sz w:val="28"/>
          <w:szCs w:val="28"/>
        </w:rPr>
        <w:t>ООО</w:t>
      </w:r>
      <w:r w:rsidR="00FD1BC5" w:rsidRPr="00FD1BC5">
        <w:rPr>
          <w:sz w:val="28"/>
          <w:szCs w:val="28"/>
        </w:rPr>
        <w:t xml:space="preserve"> «Газпром газификация»</w:t>
      </w:r>
      <w:r w:rsidR="003A57D5">
        <w:rPr>
          <w:sz w:val="28"/>
          <w:szCs w:val="28"/>
        </w:rPr>
        <w:t xml:space="preserve"> (далее – обладатель публичного сервитута)</w:t>
      </w:r>
      <w:r w:rsidR="006E5FB1">
        <w:rPr>
          <w:sz w:val="28"/>
          <w:szCs w:val="28"/>
        </w:rPr>
        <w:t>,</w:t>
      </w:r>
      <w:r w:rsidR="00B533F7">
        <w:rPr>
          <w:sz w:val="28"/>
          <w:szCs w:val="28"/>
        </w:rPr>
        <w:t xml:space="preserve"> </w:t>
      </w:r>
      <w:r w:rsidR="00B533F7" w:rsidRPr="00B533F7">
        <w:rPr>
          <w:sz w:val="28"/>
          <w:szCs w:val="28"/>
        </w:rPr>
        <w:t>в целях</w:t>
      </w:r>
      <w:r w:rsidR="00B533F7">
        <w:rPr>
          <w:sz w:val="28"/>
          <w:szCs w:val="28"/>
        </w:rPr>
        <w:t xml:space="preserve"> указанных в пункте 1 настоящего постановления, </w:t>
      </w:r>
      <w:r w:rsidR="000657B5">
        <w:rPr>
          <w:sz w:val="28"/>
          <w:szCs w:val="28"/>
        </w:rPr>
        <w:t xml:space="preserve">и </w:t>
      </w:r>
      <w:r w:rsidR="006E5FB1" w:rsidRPr="006E5FB1">
        <w:rPr>
          <w:sz w:val="28"/>
          <w:szCs w:val="28"/>
        </w:rPr>
        <w:t>в отношении частей земель</w:t>
      </w:r>
      <w:proofErr w:type="gramEnd"/>
      <w:r w:rsidR="006E5FB1" w:rsidRPr="006E5FB1">
        <w:rPr>
          <w:sz w:val="28"/>
          <w:szCs w:val="28"/>
        </w:rPr>
        <w:t xml:space="preserve"> </w:t>
      </w:r>
      <w:proofErr w:type="gramStart"/>
      <w:r w:rsidR="006E5FB1" w:rsidRPr="006E5FB1">
        <w:rPr>
          <w:sz w:val="28"/>
          <w:szCs w:val="28"/>
        </w:rPr>
        <w:t>с неразграниченными правами собственности, расположенны</w:t>
      </w:r>
      <w:r w:rsidR="00555E72">
        <w:rPr>
          <w:sz w:val="28"/>
          <w:szCs w:val="28"/>
        </w:rPr>
        <w:t>х</w:t>
      </w:r>
      <w:r w:rsidR="006E5FB1" w:rsidRPr="006E5FB1">
        <w:rPr>
          <w:sz w:val="28"/>
          <w:szCs w:val="28"/>
        </w:rPr>
        <w:t xml:space="preserve"> в границах кадастрового квартала 61:59:0030332, указанного в приложении №4 к настоящему постановлению (далее – публичный сервитут).</w:t>
      </w:r>
      <w:proofErr w:type="gramEnd"/>
    </w:p>
    <w:p w14:paraId="74E9121A" w14:textId="77777777" w:rsidR="00FD6F17" w:rsidRPr="00FD6F17" w:rsidRDefault="000657B5" w:rsidP="003F6ADE">
      <w:pPr>
        <w:ind w:firstLine="709"/>
        <w:jc w:val="both"/>
        <w:rPr>
          <w:sz w:val="28"/>
          <w:szCs w:val="28"/>
        </w:rPr>
      </w:pPr>
      <w:r>
        <w:rPr>
          <w:sz w:val="28"/>
          <w:szCs w:val="28"/>
        </w:rPr>
        <w:t>3.</w:t>
      </w:r>
      <w:r w:rsidR="00FD6F17" w:rsidRPr="00FD6F17">
        <w:rPr>
          <w:sz w:val="28"/>
          <w:szCs w:val="28"/>
        </w:rPr>
        <w:t xml:space="preserve">Установить, что использование </w:t>
      </w:r>
      <w:r w:rsidR="00FE3F02">
        <w:rPr>
          <w:sz w:val="28"/>
          <w:szCs w:val="28"/>
        </w:rPr>
        <w:t>част</w:t>
      </w:r>
      <w:r w:rsidR="006E5FB1">
        <w:rPr>
          <w:sz w:val="28"/>
          <w:szCs w:val="28"/>
        </w:rPr>
        <w:t>ей</w:t>
      </w:r>
      <w:r w:rsidR="00FE3F02">
        <w:rPr>
          <w:sz w:val="28"/>
          <w:szCs w:val="28"/>
        </w:rPr>
        <w:t xml:space="preserve"> земель</w:t>
      </w:r>
      <w:r>
        <w:rPr>
          <w:sz w:val="28"/>
          <w:szCs w:val="28"/>
        </w:rPr>
        <w:t xml:space="preserve"> и </w:t>
      </w:r>
      <w:r w:rsidR="00C94444">
        <w:rPr>
          <w:sz w:val="28"/>
          <w:szCs w:val="28"/>
        </w:rPr>
        <w:t xml:space="preserve">(или) </w:t>
      </w:r>
      <w:r>
        <w:rPr>
          <w:sz w:val="28"/>
          <w:szCs w:val="28"/>
        </w:rPr>
        <w:t>земельных участков</w:t>
      </w:r>
      <w:r w:rsidR="00FE3F02">
        <w:rPr>
          <w:sz w:val="28"/>
          <w:szCs w:val="28"/>
        </w:rPr>
        <w:t xml:space="preserve">, </w:t>
      </w:r>
      <w:r w:rsidR="00163967">
        <w:rPr>
          <w:sz w:val="28"/>
          <w:szCs w:val="28"/>
        </w:rPr>
        <w:t xml:space="preserve">в границах </w:t>
      </w:r>
      <w:r w:rsidR="00163967" w:rsidRPr="006E5FB1">
        <w:rPr>
          <w:sz w:val="28"/>
          <w:szCs w:val="28"/>
        </w:rPr>
        <w:t>публичн</w:t>
      </w:r>
      <w:r w:rsidR="00163967">
        <w:rPr>
          <w:sz w:val="28"/>
          <w:szCs w:val="28"/>
        </w:rPr>
        <w:t>ого</w:t>
      </w:r>
      <w:r w:rsidR="00163967" w:rsidRPr="006E5FB1">
        <w:rPr>
          <w:sz w:val="28"/>
          <w:szCs w:val="28"/>
        </w:rPr>
        <w:t xml:space="preserve"> сервитут</w:t>
      </w:r>
      <w:r w:rsidR="00163967">
        <w:rPr>
          <w:sz w:val="28"/>
          <w:szCs w:val="28"/>
        </w:rPr>
        <w:t xml:space="preserve">а </w:t>
      </w:r>
      <w:r w:rsidR="00FE3F02">
        <w:rPr>
          <w:sz w:val="28"/>
          <w:szCs w:val="28"/>
        </w:rPr>
        <w:t>указанных в пункт</w:t>
      </w:r>
      <w:r w:rsidR="00871E39">
        <w:rPr>
          <w:sz w:val="28"/>
          <w:szCs w:val="28"/>
        </w:rPr>
        <w:t>е</w:t>
      </w:r>
      <w:r w:rsidR="006E5FB1">
        <w:rPr>
          <w:sz w:val="28"/>
          <w:szCs w:val="28"/>
        </w:rPr>
        <w:t xml:space="preserve"> </w:t>
      </w:r>
      <w:r w:rsidR="00FE3F02">
        <w:rPr>
          <w:sz w:val="28"/>
          <w:szCs w:val="28"/>
        </w:rPr>
        <w:t>1</w:t>
      </w:r>
      <w:r>
        <w:rPr>
          <w:sz w:val="28"/>
          <w:szCs w:val="28"/>
        </w:rPr>
        <w:t xml:space="preserve"> и</w:t>
      </w:r>
      <w:r w:rsidR="006E5FB1">
        <w:rPr>
          <w:sz w:val="28"/>
          <w:szCs w:val="28"/>
        </w:rPr>
        <w:t xml:space="preserve"> </w:t>
      </w:r>
      <w:r>
        <w:rPr>
          <w:sz w:val="28"/>
          <w:szCs w:val="28"/>
        </w:rPr>
        <w:t>расположенных на</w:t>
      </w:r>
      <w:r w:rsidR="00871E39">
        <w:rPr>
          <w:sz w:val="28"/>
          <w:szCs w:val="28"/>
        </w:rPr>
        <w:t xml:space="preserve"> территории указанной в пункте</w:t>
      </w:r>
      <w:r w:rsidR="006E5FB1">
        <w:rPr>
          <w:sz w:val="28"/>
          <w:szCs w:val="28"/>
        </w:rPr>
        <w:t xml:space="preserve"> 2</w:t>
      </w:r>
      <w:r w:rsidR="00FE3F02">
        <w:rPr>
          <w:sz w:val="28"/>
          <w:szCs w:val="28"/>
        </w:rPr>
        <w:t xml:space="preserve"> настоящего постановления</w:t>
      </w:r>
      <w:r w:rsidR="00FD6F17" w:rsidRPr="00FD6F17">
        <w:rPr>
          <w:sz w:val="28"/>
          <w:szCs w:val="28"/>
        </w:rPr>
        <w:t>, и (или) расположенных на них объектов недвижимого имущества в соответствии с их разрешенным использованием будет невозможно или существенно затруднено в связи с осуществлением пу</w:t>
      </w:r>
      <w:r w:rsidR="00FE3F02">
        <w:rPr>
          <w:sz w:val="28"/>
          <w:szCs w:val="28"/>
        </w:rPr>
        <w:t xml:space="preserve">бличного сервитута, составляет </w:t>
      </w:r>
      <w:r w:rsidR="00871E39" w:rsidRPr="00FD6F17">
        <w:rPr>
          <w:sz w:val="28"/>
          <w:szCs w:val="28"/>
        </w:rPr>
        <w:t>срок</w:t>
      </w:r>
      <w:r w:rsidR="00871E39">
        <w:rPr>
          <w:sz w:val="28"/>
          <w:szCs w:val="28"/>
        </w:rPr>
        <w:t xml:space="preserve"> </w:t>
      </w:r>
      <w:r w:rsidR="00FE3F02">
        <w:rPr>
          <w:sz w:val="28"/>
          <w:szCs w:val="28"/>
        </w:rPr>
        <w:t>8</w:t>
      </w:r>
      <w:r w:rsidR="00FD6F17" w:rsidRPr="00FD6F17">
        <w:rPr>
          <w:sz w:val="28"/>
          <w:szCs w:val="28"/>
        </w:rPr>
        <w:t xml:space="preserve"> (</w:t>
      </w:r>
      <w:r w:rsidR="00FE3F02">
        <w:rPr>
          <w:sz w:val="28"/>
          <w:szCs w:val="28"/>
        </w:rPr>
        <w:t>восемь</w:t>
      </w:r>
      <w:r w:rsidR="00FD6F17" w:rsidRPr="00FD6F17">
        <w:rPr>
          <w:sz w:val="28"/>
          <w:szCs w:val="28"/>
        </w:rPr>
        <w:t>) месяц</w:t>
      </w:r>
      <w:r w:rsidR="00D842AA">
        <w:rPr>
          <w:sz w:val="28"/>
          <w:szCs w:val="28"/>
        </w:rPr>
        <w:t>ев</w:t>
      </w:r>
      <w:r w:rsidR="00FD6F17" w:rsidRPr="00FD6F17">
        <w:rPr>
          <w:sz w:val="28"/>
          <w:szCs w:val="28"/>
        </w:rPr>
        <w:t>.</w:t>
      </w:r>
    </w:p>
    <w:p w14:paraId="2C687844" w14:textId="4A395248" w:rsidR="00FD6F17" w:rsidRPr="00FD6F17" w:rsidRDefault="000657B5" w:rsidP="003F6ADE">
      <w:pPr>
        <w:ind w:firstLine="709"/>
        <w:jc w:val="both"/>
        <w:rPr>
          <w:sz w:val="28"/>
          <w:szCs w:val="28"/>
        </w:rPr>
      </w:pPr>
      <w:proofErr w:type="gramStart"/>
      <w:r>
        <w:rPr>
          <w:sz w:val="28"/>
          <w:szCs w:val="28"/>
        </w:rPr>
        <w:t>4.</w:t>
      </w:r>
      <w:r w:rsidR="00555E72">
        <w:rPr>
          <w:sz w:val="28"/>
          <w:szCs w:val="28"/>
        </w:rPr>
        <w:t>Определи</w:t>
      </w:r>
      <w:r w:rsidR="00B155C7" w:rsidRPr="00FD6F17">
        <w:rPr>
          <w:sz w:val="28"/>
          <w:szCs w:val="28"/>
        </w:rPr>
        <w:t xml:space="preserve">ть, что </w:t>
      </w:r>
      <w:r w:rsidR="00B155C7">
        <w:rPr>
          <w:sz w:val="28"/>
          <w:szCs w:val="28"/>
        </w:rPr>
        <w:t xml:space="preserve">в период, указанный в пункте 2 настоящего постановления, </w:t>
      </w:r>
      <w:r w:rsidRPr="006E5FB1">
        <w:rPr>
          <w:sz w:val="28"/>
          <w:szCs w:val="28"/>
        </w:rPr>
        <w:t>публичн</w:t>
      </w:r>
      <w:r w:rsidR="00B155C7">
        <w:rPr>
          <w:sz w:val="28"/>
          <w:szCs w:val="28"/>
        </w:rPr>
        <w:t>ый</w:t>
      </w:r>
      <w:r w:rsidRPr="006E5FB1">
        <w:rPr>
          <w:sz w:val="28"/>
          <w:szCs w:val="28"/>
        </w:rPr>
        <w:t xml:space="preserve"> сервитут</w:t>
      </w:r>
      <w:r w:rsidR="00B155C7">
        <w:rPr>
          <w:sz w:val="28"/>
          <w:szCs w:val="28"/>
        </w:rPr>
        <w:t xml:space="preserve"> осуществляется в соответствии с</w:t>
      </w:r>
      <w:r w:rsidRPr="00FD6F17">
        <w:rPr>
          <w:sz w:val="28"/>
          <w:szCs w:val="28"/>
        </w:rPr>
        <w:t xml:space="preserve"> </w:t>
      </w:r>
      <w:r w:rsidR="00B155C7">
        <w:rPr>
          <w:sz w:val="28"/>
          <w:szCs w:val="28"/>
        </w:rPr>
        <w:t>п</w:t>
      </w:r>
      <w:r w:rsidR="00FD6F17" w:rsidRPr="00FD6F17">
        <w:rPr>
          <w:sz w:val="28"/>
          <w:szCs w:val="28"/>
        </w:rPr>
        <w:t>оряд</w:t>
      </w:r>
      <w:r w:rsidR="00B155C7">
        <w:rPr>
          <w:sz w:val="28"/>
          <w:szCs w:val="28"/>
        </w:rPr>
        <w:t>ком</w:t>
      </w:r>
      <w:r w:rsidR="00FD6F17" w:rsidRPr="00FD6F17">
        <w:rPr>
          <w:sz w:val="28"/>
          <w:szCs w:val="28"/>
        </w:rPr>
        <w:t xml:space="preserve"> установления зон с особыми усл</w:t>
      </w:r>
      <w:r w:rsidR="00B155C7">
        <w:rPr>
          <w:sz w:val="28"/>
          <w:szCs w:val="28"/>
        </w:rPr>
        <w:t>овиями использования территорий, и</w:t>
      </w:r>
      <w:r w:rsidR="00FD6F17" w:rsidRPr="00FD6F17">
        <w:rPr>
          <w:sz w:val="28"/>
          <w:szCs w:val="28"/>
        </w:rPr>
        <w:t xml:space="preserve"> ограничени</w:t>
      </w:r>
      <w:r w:rsidR="003A57D5">
        <w:rPr>
          <w:sz w:val="28"/>
          <w:szCs w:val="28"/>
        </w:rPr>
        <w:t>й</w:t>
      </w:r>
      <w:r w:rsidR="00C94444">
        <w:rPr>
          <w:sz w:val="28"/>
          <w:szCs w:val="28"/>
        </w:rPr>
        <w:t xml:space="preserve"> </w:t>
      </w:r>
      <w:r w:rsidR="00555E72">
        <w:rPr>
          <w:sz w:val="28"/>
          <w:szCs w:val="28"/>
        </w:rPr>
        <w:t xml:space="preserve">хозяйственной деятельности, </w:t>
      </w:r>
      <w:r w:rsidR="00FD6F17" w:rsidRPr="00FD6F17">
        <w:rPr>
          <w:sz w:val="28"/>
          <w:szCs w:val="28"/>
        </w:rPr>
        <w:t xml:space="preserve">прав на </w:t>
      </w:r>
      <w:r w:rsidR="00B155C7">
        <w:rPr>
          <w:sz w:val="28"/>
          <w:szCs w:val="28"/>
        </w:rPr>
        <w:t xml:space="preserve">земли и </w:t>
      </w:r>
      <w:r w:rsidR="00FD6F17" w:rsidRPr="00FD6F17">
        <w:rPr>
          <w:sz w:val="28"/>
          <w:szCs w:val="28"/>
        </w:rPr>
        <w:t>земельные участки</w:t>
      </w:r>
      <w:r w:rsidR="00B155C7">
        <w:rPr>
          <w:sz w:val="28"/>
          <w:szCs w:val="28"/>
        </w:rPr>
        <w:t xml:space="preserve"> </w:t>
      </w:r>
      <w:r w:rsidR="00FD6F17" w:rsidRPr="00FD6F17">
        <w:rPr>
          <w:sz w:val="28"/>
          <w:szCs w:val="28"/>
        </w:rPr>
        <w:t>в границах таких зон</w:t>
      </w:r>
      <w:r w:rsidR="0093554E">
        <w:rPr>
          <w:sz w:val="28"/>
          <w:szCs w:val="28"/>
        </w:rPr>
        <w:t>,</w:t>
      </w:r>
      <w:r w:rsidR="00FD6F17" w:rsidRPr="00FD6F17">
        <w:rPr>
          <w:sz w:val="28"/>
          <w:szCs w:val="28"/>
        </w:rPr>
        <w:t xml:space="preserve"> </w:t>
      </w:r>
      <w:r w:rsidR="00555E72">
        <w:rPr>
          <w:sz w:val="28"/>
          <w:szCs w:val="28"/>
        </w:rPr>
        <w:t>установ</w:t>
      </w:r>
      <w:r w:rsidR="00FD6F17" w:rsidRPr="00FD6F17">
        <w:rPr>
          <w:sz w:val="28"/>
          <w:szCs w:val="28"/>
        </w:rPr>
        <w:t>лен</w:t>
      </w:r>
      <w:r w:rsidR="0093554E">
        <w:rPr>
          <w:sz w:val="28"/>
          <w:szCs w:val="28"/>
        </w:rPr>
        <w:t>н</w:t>
      </w:r>
      <w:r w:rsidR="00FD6F17" w:rsidRPr="00FD6F17">
        <w:rPr>
          <w:sz w:val="28"/>
          <w:szCs w:val="28"/>
        </w:rPr>
        <w:t>ы</w:t>
      </w:r>
      <w:r w:rsidR="003A57D5">
        <w:rPr>
          <w:sz w:val="28"/>
          <w:szCs w:val="28"/>
        </w:rPr>
        <w:t>х</w:t>
      </w:r>
      <w:r w:rsidR="00FD6F17" w:rsidRPr="00FD6F17">
        <w:rPr>
          <w:sz w:val="28"/>
          <w:szCs w:val="28"/>
        </w:rPr>
        <w:t xml:space="preserve"> </w:t>
      </w:r>
      <w:r w:rsidR="00555E72">
        <w:rPr>
          <w:sz w:val="28"/>
          <w:szCs w:val="28"/>
        </w:rPr>
        <w:t>П</w:t>
      </w:r>
      <w:r w:rsidR="00FD6F17" w:rsidRPr="00FD6F17">
        <w:rPr>
          <w:sz w:val="28"/>
          <w:szCs w:val="28"/>
        </w:rPr>
        <w:t>остановлением Правительства Росси</w:t>
      </w:r>
      <w:r w:rsidR="001C0819">
        <w:rPr>
          <w:sz w:val="28"/>
          <w:szCs w:val="28"/>
        </w:rPr>
        <w:t>йской Федерации от 20.11.2000 №</w:t>
      </w:r>
      <w:r w:rsidR="00FD6F17" w:rsidRPr="00FD6F17">
        <w:rPr>
          <w:sz w:val="28"/>
          <w:szCs w:val="28"/>
        </w:rPr>
        <w:t>878 «Об утверждении Правил охраны газораспределительных сетей</w:t>
      </w:r>
      <w:r w:rsidR="00B155C7">
        <w:rPr>
          <w:sz w:val="28"/>
          <w:szCs w:val="28"/>
        </w:rPr>
        <w:t>»</w:t>
      </w:r>
      <w:r w:rsidR="00FD6F17" w:rsidRPr="00FD6F17">
        <w:rPr>
          <w:sz w:val="28"/>
          <w:szCs w:val="28"/>
        </w:rPr>
        <w:t>.</w:t>
      </w:r>
      <w:proofErr w:type="gramEnd"/>
    </w:p>
    <w:p w14:paraId="3EDA9641" w14:textId="77777777" w:rsidR="00FD6F17" w:rsidRDefault="00FD6F17" w:rsidP="00A92EAA">
      <w:pPr>
        <w:ind w:firstLine="709"/>
        <w:jc w:val="both"/>
        <w:rPr>
          <w:sz w:val="28"/>
          <w:szCs w:val="28"/>
        </w:rPr>
      </w:pPr>
      <w:r w:rsidRPr="00FD6F17">
        <w:rPr>
          <w:sz w:val="28"/>
          <w:szCs w:val="28"/>
        </w:rPr>
        <w:t>5.</w:t>
      </w:r>
      <w:r w:rsidR="00EF068C">
        <w:rPr>
          <w:sz w:val="28"/>
          <w:szCs w:val="28"/>
        </w:rPr>
        <w:t>П</w:t>
      </w:r>
      <w:r w:rsidR="00555E72" w:rsidRPr="00555E72">
        <w:rPr>
          <w:sz w:val="28"/>
          <w:szCs w:val="28"/>
        </w:rPr>
        <w:t>убличный сервитут считать установленным со дня внесения сведений о нем в Единый государственный реестр недвижимости</w:t>
      </w:r>
      <w:r w:rsidR="004B3DBC">
        <w:rPr>
          <w:sz w:val="28"/>
          <w:szCs w:val="28"/>
        </w:rPr>
        <w:t xml:space="preserve"> и </w:t>
      </w:r>
      <w:r w:rsidR="004B3DBC" w:rsidRPr="004B3DBC">
        <w:rPr>
          <w:sz w:val="28"/>
          <w:szCs w:val="28"/>
        </w:rPr>
        <w:t xml:space="preserve">внесения платы за публичный сервитут в </w:t>
      </w:r>
      <w:r w:rsidR="004B3DBC">
        <w:rPr>
          <w:sz w:val="28"/>
          <w:szCs w:val="28"/>
        </w:rPr>
        <w:t>отношении земель</w:t>
      </w:r>
      <w:r w:rsidR="00A92EAA">
        <w:rPr>
          <w:sz w:val="28"/>
          <w:szCs w:val="28"/>
        </w:rPr>
        <w:t>,</w:t>
      </w:r>
      <w:r w:rsidR="004B3DBC">
        <w:rPr>
          <w:sz w:val="28"/>
          <w:szCs w:val="28"/>
        </w:rPr>
        <w:t xml:space="preserve"> </w:t>
      </w:r>
      <w:r w:rsidR="00A92EAA">
        <w:rPr>
          <w:sz w:val="28"/>
          <w:szCs w:val="28"/>
        </w:rPr>
        <w:t xml:space="preserve">указанных в </w:t>
      </w:r>
      <w:r w:rsidR="00A92EAA" w:rsidRPr="00E7442E">
        <w:rPr>
          <w:sz w:val="28"/>
          <w:szCs w:val="28"/>
        </w:rPr>
        <w:t>пункт</w:t>
      </w:r>
      <w:r w:rsidR="00A92EAA">
        <w:rPr>
          <w:sz w:val="28"/>
          <w:szCs w:val="28"/>
        </w:rPr>
        <w:t>е</w:t>
      </w:r>
      <w:r w:rsidR="00A92EAA" w:rsidRPr="00E7442E">
        <w:rPr>
          <w:sz w:val="28"/>
          <w:szCs w:val="28"/>
        </w:rPr>
        <w:t xml:space="preserve"> 2</w:t>
      </w:r>
      <w:r w:rsidR="00A92EAA">
        <w:rPr>
          <w:sz w:val="28"/>
          <w:szCs w:val="28"/>
        </w:rPr>
        <w:t xml:space="preserve"> настоящего постановления и </w:t>
      </w:r>
      <w:r w:rsidR="0014449E">
        <w:rPr>
          <w:sz w:val="28"/>
          <w:szCs w:val="28"/>
        </w:rPr>
        <w:t>содержащего</w:t>
      </w:r>
      <w:r w:rsidR="00C94444">
        <w:rPr>
          <w:sz w:val="28"/>
          <w:szCs w:val="28"/>
        </w:rPr>
        <w:t xml:space="preserve"> </w:t>
      </w:r>
      <w:r w:rsidR="00A92EAA">
        <w:rPr>
          <w:sz w:val="28"/>
          <w:szCs w:val="28"/>
        </w:rPr>
        <w:t>решени</w:t>
      </w:r>
      <w:r w:rsidR="0014449E">
        <w:rPr>
          <w:sz w:val="28"/>
          <w:szCs w:val="28"/>
        </w:rPr>
        <w:t>е</w:t>
      </w:r>
      <w:r w:rsidR="00A92EAA">
        <w:rPr>
          <w:sz w:val="28"/>
          <w:szCs w:val="28"/>
        </w:rPr>
        <w:t xml:space="preserve"> об установлении </w:t>
      </w:r>
      <w:r w:rsidR="00914C0C" w:rsidRPr="00FD6F17">
        <w:rPr>
          <w:sz w:val="28"/>
          <w:szCs w:val="28"/>
        </w:rPr>
        <w:t>публичн</w:t>
      </w:r>
      <w:r w:rsidR="00914C0C">
        <w:rPr>
          <w:sz w:val="28"/>
          <w:szCs w:val="28"/>
        </w:rPr>
        <w:t>ого</w:t>
      </w:r>
      <w:r w:rsidR="00914C0C" w:rsidRPr="00FD6F17">
        <w:rPr>
          <w:sz w:val="28"/>
          <w:szCs w:val="28"/>
        </w:rPr>
        <w:t xml:space="preserve"> сервитут</w:t>
      </w:r>
      <w:r w:rsidR="00914C0C">
        <w:rPr>
          <w:sz w:val="28"/>
          <w:szCs w:val="28"/>
        </w:rPr>
        <w:t>а.</w:t>
      </w:r>
    </w:p>
    <w:p w14:paraId="62C31560" w14:textId="77777777" w:rsidR="00FD6F17" w:rsidRPr="00FD6F17" w:rsidRDefault="00914C0C" w:rsidP="003F6ADE">
      <w:pPr>
        <w:ind w:firstLine="709"/>
        <w:jc w:val="both"/>
        <w:rPr>
          <w:sz w:val="28"/>
          <w:szCs w:val="28"/>
        </w:rPr>
      </w:pPr>
      <w:r>
        <w:rPr>
          <w:sz w:val="28"/>
          <w:szCs w:val="28"/>
        </w:rPr>
        <w:t>6.</w:t>
      </w:r>
      <w:r w:rsidR="00FD6F17" w:rsidRPr="00FD6F17">
        <w:rPr>
          <w:sz w:val="28"/>
          <w:szCs w:val="28"/>
        </w:rPr>
        <w:t>Плата за публичный сервитут</w:t>
      </w:r>
      <w:r>
        <w:rPr>
          <w:sz w:val="28"/>
          <w:szCs w:val="28"/>
        </w:rPr>
        <w:t>:</w:t>
      </w:r>
    </w:p>
    <w:p w14:paraId="7117F4F0" w14:textId="77777777" w:rsidR="00FD6F17" w:rsidRPr="00FD6F17" w:rsidRDefault="00FD6F17" w:rsidP="003F6ADE">
      <w:pPr>
        <w:ind w:firstLine="709"/>
        <w:jc w:val="both"/>
        <w:rPr>
          <w:sz w:val="28"/>
          <w:szCs w:val="28"/>
        </w:rPr>
      </w:pPr>
      <w:r w:rsidRPr="00FD6F17">
        <w:rPr>
          <w:sz w:val="28"/>
          <w:szCs w:val="28"/>
        </w:rPr>
        <w:t xml:space="preserve">6.1.Плата за публичный сервитут рассчитывается пропорционально площади земельного участка и (или) земель в </w:t>
      </w:r>
      <w:r w:rsidR="00C94444" w:rsidRPr="00FD6F17">
        <w:rPr>
          <w:sz w:val="28"/>
          <w:szCs w:val="28"/>
        </w:rPr>
        <w:t>границах публичного сервитута</w:t>
      </w:r>
      <w:r w:rsidR="00C94444">
        <w:rPr>
          <w:sz w:val="28"/>
          <w:szCs w:val="28"/>
        </w:rPr>
        <w:t>,</w:t>
      </w:r>
      <w:r w:rsidR="00C94444" w:rsidRPr="00FD6F17">
        <w:rPr>
          <w:sz w:val="28"/>
          <w:szCs w:val="28"/>
        </w:rPr>
        <w:t xml:space="preserve"> </w:t>
      </w:r>
      <w:r w:rsidRPr="00FD6F17">
        <w:rPr>
          <w:sz w:val="28"/>
          <w:szCs w:val="28"/>
        </w:rPr>
        <w:t>у</w:t>
      </w:r>
      <w:r w:rsidR="00684427">
        <w:rPr>
          <w:sz w:val="28"/>
          <w:szCs w:val="28"/>
        </w:rPr>
        <w:t>твержд</w:t>
      </w:r>
      <w:r w:rsidRPr="00FD6F17">
        <w:rPr>
          <w:sz w:val="28"/>
          <w:szCs w:val="28"/>
        </w:rPr>
        <w:t>енных</w:t>
      </w:r>
      <w:r w:rsidR="00684427">
        <w:rPr>
          <w:sz w:val="28"/>
          <w:szCs w:val="28"/>
        </w:rPr>
        <w:t xml:space="preserve"> пунктом 1 настоящего постановления;</w:t>
      </w:r>
    </w:p>
    <w:p w14:paraId="3F1C9F10" w14:textId="77777777" w:rsidR="00FD6F17" w:rsidRPr="00FD6F17" w:rsidRDefault="00FD6F17" w:rsidP="003F6ADE">
      <w:pPr>
        <w:tabs>
          <w:tab w:val="left" w:pos="851"/>
        </w:tabs>
        <w:ind w:firstLine="709"/>
        <w:jc w:val="both"/>
        <w:rPr>
          <w:sz w:val="28"/>
          <w:szCs w:val="28"/>
        </w:rPr>
      </w:pPr>
      <w:r w:rsidRPr="00FD6F17">
        <w:rPr>
          <w:sz w:val="28"/>
          <w:szCs w:val="28"/>
        </w:rPr>
        <w:t xml:space="preserve">6.2.Плата за публичный сервитут в отношении земельных участков, находящихся в государственной или муниципальной собственности и не предоставленных гражданам или юридическим лицам, устанавливается в размере 0,01 процента кадастровой стоимости таких земельных участков за каждый год использования этих земельных участков, но не менее чем 0,1 процента кадастровой стоимости земельных участков, обремененных публичным сервитутом, за весь срок </w:t>
      </w:r>
      <w:r w:rsidR="0093554E">
        <w:rPr>
          <w:sz w:val="28"/>
          <w:szCs w:val="28"/>
        </w:rPr>
        <w:t xml:space="preserve">действия публичного </w:t>
      </w:r>
      <w:r w:rsidRPr="00FD6F17">
        <w:rPr>
          <w:sz w:val="28"/>
          <w:szCs w:val="28"/>
        </w:rPr>
        <w:t>сервитута</w:t>
      </w:r>
      <w:r w:rsidR="00914C0C">
        <w:rPr>
          <w:sz w:val="28"/>
          <w:szCs w:val="28"/>
        </w:rPr>
        <w:t>;</w:t>
      </w:r>
    </w:p>
    <w:p w14:paraId="480EF6AA" w14:textId="77777777" w:rsidR="00FD6F17" w:rsidRPr="00FD6F17" w:rsidRDefault="00160011" w:rsidP="003F6ADE">
      <w:pPr>
        <w:ind w:firstLine="709"/>
        <w:jc w:val="both"/>
        <w:rPr>
          <w:sz w:val="28"/>
          <w:szCs w:val="28"/>
        </w:rPr>
      </w:pPr>
      <w:r>
        <w:rPr>
          <w:sz w:val="28"/>
          <w:szCs w:val="28"/>
        </w:rPr>
        <w:t>6.3.</w:t>
      </w:r>
      <w:r w:rsidR="00FD6F17" w:rsidRPr="00FD6F17">
        <w:rPr>
          <w:sz w:val="28"/>
          <w:szCs w:val="28"/>
        </w:rPr>
        <w:t xml:space="preserve">Если в отношении земельных участков и (или) земель кадастровая стоимость не определена, размер платы за публичный сервитут рассчитывается </w:t>
      </w:r>
      <w:r w:rsidR="00FD6F17" w:rsidRPr="00FD6F17">
        <w:rPr>
          <w:sz w:val="28"/>
          <w:szCs w:val="28"/>
        </w:rPr>
        <w:lastRenderedPageBreak/>
        <w:t xml:space="preserve">в соответствии с подпунктами 6.1 и 6.2 пункта 6 настоящего постановления исходя из среднего уровня кадастровой стоимости земельных участков по </w:t>
      </w:r>
      <w:r w:rsidR="00CD50C6">
        <w:rPr>
          <w:sz w:val="28"/>
          <w:szCs w:val="28"/>
        </w:rPr>
        <w:t>городу Шахты</w:t>
      </w:r>
      <w:r w:rsidR="00914C0C">
        <w:rPr>
          <w:sz w:val="28"/>
          <w:szCs w:val="28"/>
        </w:rPr>
        <w:t>;</w:t>
      </w:r>
    </w:p>
    <w:p w14:paraId="0119A709" w14:textId="77777777" w:rsidR="00FD6F17" w:rsidRPr="00FD6F17" w:rsidRDefault="00160011" w:rsidP="003F6ADE">
      <w:pPr>
        <w:ind w:firstLine="709"/>
        <w:jc w:val="both"/>
        <w:rPr>
          <w:sz w:val="28"/>
          <w:szCs w:val="28"/>
        </w:rPr>
      </w:pPr>
      <w:r>
        <w:rPr>
          <w:sz w:val="28"/>
          <w:szCs w:val="28"/>
        </w:rPr>
        <w:t>6.4.</w:t>
      </w:r>
      <w:r w:rsidR="00FD6F17" w:rsidRPr="00FD6F17">
        <w:rPr>
          <w:sz w:val="28"/>
          <w:szCs w:val="28"/>
        </w:rPr>
        <w:t xml:space="preserve">Плата за публичный сервитут, установленный в отношении земельных участков и (или) земель, находящихся в государственной или муниципальной собственности и не обремененных правами третьих лиц, вносится обладателем публичного сервитута единовременным платежом не позднее шести месяцев со дня </w:t>
      </w:r>
      <w:r w:rsidR="00B0103B">
        <w:rPr>
          <w:sz w:val="28"/>
          <w:szCs w:val="28"/>
        </w:rPr>
        <w:t>утверждения настоящего постановления</w:t>
      </w:r>
      <w:r w:rsidR="00FD6F17" w:rsidRPr="00FD6F17">
        <w:rPr>
          <w:sz w:val="28"/>
          <w:szCs w:val="28"/>
        </w:rPr>
        <w:t xml:space="preserve"> об установлении публичного сервитута.</w:t>
      </w:r>
    </w:p>
    <w:p w14:paraId="5029BE7D" w14:textId="71E32CDF" w:rsidR="00684427" w:rsidRDefault="00FD6F17" w:rsidP="003F6ADE">
      <w:pPr>
        <w:ind w:firstLine="709"/>
        <w:jc w:val="both"/>
        <w:rPr>
          <w:sz w:val="28"/>
          <w:szCs w:val="28"/>
        </w:rPr>
      </w:pPr>
      <w:r w:rsidRPr="00FD6F17">
        <w:rPr>
          <w:sz w:val="28"/>
          <w:szCs w:val="28"/>
        </w:rPr>
        <w:t>7.</w:t>
      </w:r>
      <w:r w:rsidR="00684427" w:rsidRPr="00684427">
        <w:rPr>
          <w:sz w:val="28"/>
          <w:szCs w:val="28"/>
        </w:rPr>
        <w:t>Обладател</w:t>
      </w:r>
      <w:r w:rsidR="00E058F1">
        <w:rPr>
          <w:sz w:val="28"/>
          <w:szCs w:val="28"/>
        </w:rPr>
        <w:t>ь</w:t>
      </w:r>
      <w:r w:rsidR="00684427" w:rsidRPr="00684427">
        <w:rPr>
          <w:sz w:val="28"/>
          <w:szCs w:val="28"/>
        </w:rPr>
        <w:t xml:space="preserve"> публичного сервитута ООО «Газпром газификация» в </w:t>
      </w:r>
      <w:r w:rsidR="00E16BC4" w:rsidRPr="00E16BC4">
        <w:rPr>
          <w:sz w:val="28"/>
          <w:szCs w:val="28"/>
        </w:rPr>
        <w:t>соответствии с требован</w:t>
      </w:r>
      <w:r w:rsidR="00E16BC4">
        <w:rPr>
          <w:sz w:val="28"/>
          <w:szCs w:val="28"/>
        </w:rPr>
        <w:t>иями</w:t>
      </w:r>
      <w:r w:rsidR="00E16BC4" w:rsidRPr="00684427">
        <w:rPr>
          <w:sz w:val="28"/>
          <w:szCs w:val="28"/>
        </w:rPr>
        <w:t xml:space="preserve"> </w:t>
      </w:r>
      <w:r w:rsidR="00684427" w:rsidRPr="00684427">
        <w:rPr>
          <w:sz w:val="28"/>
          <w:szCs w:val="28"/>
        </w:rPr>
        <w:t>законодательств</w:t>
      </w:r>
      <w:r w:rsidR="00E16BC4">
        <w:rPr>
          <w:sz w:val="28"/>
          <w:szCs w:val="28"/>
        </w:rPr>
        <w:t xml:space="preserve">а </w:t>
      </w:r>
      <w:r w:rsidR="00684427" w:rsidRPr="00684427">
        <w:rPr>
          <w:sz w:val="28"/>
          <w:szCs w:val="28"/>
        </w:rPr>
        <w:t>Российской Федерации</w:t>
      </w:r>
      <w:r w:rsidR="00E16BC4">
        <w:rPr>
          <w:sz w:val="28"/>
          <w:szCs w:val="28"/>
        </w:rPr>
        <w:t>,</w:t>
      </w:r>
      <w:r w:rsidR="00684427" w:rsidRPr="00684427">
        <w:rPr>
          <w:sz w:val="28"/>
          <w:szCs w:val="28"/>
        </w:rPr>
        <w:t xml:space="preserve"> </w:t>
      </w:r>
      <w:r w:rsidR="00E16BC4" w:rsidRPr="00E16BC4">
        <w:rPr>
          <w:sz w:val="28"/>
          <w:szCs w:val="28"/>
        </w:rPr>
        <w:t>в границах публичного сервитута</w:t>
      </w:r>
      <w:r w:rsidR="00C10EA2">
        <w:rPr>
          <w:sz w:val="28"/>
          <w:szCs w:val="28"/>
        </w:rPr>
        <w:t>,</w:t>
      </w:r>
      <w:r w:rsidR="00E16BC4" w:rsidRPr="00E16BC4">
        <w:rPr>
          <w:sz w:val="28"/>
          <w:szCs w:val="28"/>
        </w:rPr>
        <w:t xml:space="preserve"> установленных</w:t>
      </w:r>
      <w:r w:rsidR="00E16BC4">
        <w:rPr>
          <w:sz w:val="28"/>
          <w:szCs w:val="28"/>
        </w:rPr>
        <w:t xml:space="preserve"> настоящим постановлением,</w:t>
      </w:r>
      <w:r w:rsidR="00E16BC4" w:rsidRPr="00E16BC4">
        <w:rPr>
          <w:sz w:val="28"/>
          <w:szCs w:val="28"/>
        </w:rPr>
        <w:t xml:space="preserve"> </w:t>
      </w:r>
      <w:r w:rsidR="00E16BC4">
        <w:rPr>
          <w:sz w:val="28"/>
          <w:szCs w:val="28"/>
        </w:rPr>
        <w:t xml:space="preserve">осуществляет </w:t>
      </w:r>
      <w:r w:rsidR="00E16BC4" w:rsidRPr="00E16BC4">
        <w:rPr>
          <w:sz w:val="28"/>
          <w:szCs w:val="28"/>
        </w:rPr>
        <w:t>деятельность, для обеспечения которой установлен публичный сервитут, в том числе</w:t>
      </w:r>
      <w:r w:rsidR="00E16BC4">
        <w:rPr>
          <w:sz w:val="28"/>
          <w:szCs w:val="28"/>
        </w:rPr>
        <w:t>:</w:t>
      </w:r>
    </w:p>
    <w:p w14:paraId="6C7DA06B" w14:textId="77777777" w:rsidR="0014449E" w:rsidRDefault="00C94444" w:rsidP="003F6ADE">
      <w:pPr>
        <w:ind w:firstLine="709"/>
        <w:jc w:val="both"/>
        <w:rPr>
          <w:sz w:val="28"/>
          <w:szCs w:val="28"/>
        </w:rPr>
      </w:pPr>
      <w:r>
        <w:rPr>
          <w:sz w:val="28"/>
          <w:szCs w:val="28"/>
        </w:rPr>
        <w:t>7.1.</w:t>
      </w:r>
      <w:r w:rsidR="0014449E" w:rsidRPr="00D70007">
        <w:rPr>
          <w:sz w:val="28"/>
          <w:szCs w:val="28"/>
        </w:rPr>
        <w:t>О</w:t>
      </w:r>
      <w:r w:rsidR="0093554E">
        <w:rPr>
          <w:sz w:val="28"/>
          <w:szCs w:val="28"/>
        </w:rPr>
        <w:t>беспечивает о</w:t>
      </w:r>
      <w:r w:rsidR="0014449E" w:rsidRPr="00D70007">
        <w:rPr>
          <w:sz w:val="28"/>
          <w:szCs w:val="28"/>
        </w:rPr>
        <w:t>существление публичного сервитута после внесения сведений о публичном сервитуте в Единый государственный реестр недвижимости</w:t>
      </w:r>
      <w:r w:rsidR="00E70BED">
        <w:rPr>
          <w:sz w:val="28"/>
          <w:szCs w:val="28"/>
        </w:rPr>
        <w:t xml:space="preserve"> </w:t>
      </w:r>
      <w:r w:rsidR="00E70BED" w:rsidRPr="00E70BED">
        <w:rPr>
          <w:sz w:val="28"/>
          <w:szCs w:val="28"/>
        </w:rPr>
        <w:t>и внесения платы за публичный сервитут</w:t>
      </w:r>
      <w:r w:rsidR="00E70BED">
        <w:rPr>
          <w:sz w:val="28"/>
          <w:szCs w:val="28"/>
        </w:rPr>
        <w:t>;</w:t>
      </w:r>
    </w:p>
    <w:p w14:paraId="2A801A77" w14:textId="6A4F1A34" w:rsidR="002C4F3D" w:rsidRPr="002C4F3D" w:rsidRDefault="007734F0" w:rsidP="002C4F3D">
      <w:pPr>
        <w:ind w:firstLine="709"/>
        <w:jc w:val="both"/>
        <w:rPr>
          <w:sz w:val="28"/>
          <w:szCs w:val="28"/>
        </w:rPr>
      </w:pPr>
      <w:r>
        <w:rPr>
          <w:sz w:val="28"/>
          <w:szCs w:val="28"/>
        </w:rPr>
        <w:t xml:space="preserve">7.2.В </w:t>
      </w:r>
      <w:r w:rsidR="002C4F3D">
        <w:rPr>
          <w:sz w:val="28"/>
          <w:szCs w:val="28"/>
        </w:rPr>
        <w:t>случае, предусмотренном</w:t>
      </w:r>
      <w:r>
        <w:rPr>
          <w:sz w:val="28"/>
          <w:szCs w:val="28"/>
        </w:rPr>
        <w:t xml:space="preserve"> пунктом 3 статьи 39.47</w:t>
      </w:r>
      <w:r w:rsidR="002C4F3D">
        <w:rPr>
          <w:sz w:val="28"/>
          <w:szCs w:val="28"/>
        </w:rPr>
        <w:t>, е</w:t>
      </w:r>
      <w:r w:rsidR="002C4F3D" w:rsidRPr="002C4F3D">
        <w:rPr>
          <w:sz w:val="28"/>
          <w:szCs w:val="28"/>
        </w:rPr>
        <w:t>сли публичный сервитут установлен в отношении земельных участков и (или) земель, находящихся в государственной или муниципальной собственности и не обремененных правами третьих лиц,</w:t>
      </w:r>
      <w:r w:rsidR="002C4F3D">
        <w:rPr>
          <w:sz w:val="28"/>
          <w:szCs w:val="28"/>
        </w:rPr>
        <w:t xml:space="preserve"> </w:t>
      </w:r>
      <w:r>
        <w:rPr>
          <w:sz w:val="28"/>
          <w:szCs w:val="28"/>
        </w:rPr>
        <w:t>о</w:t>
      </w:r>
      <w:r w:rsidRPr="00684427">
        <w:rPr>
          <w:sz w:val="28"/>
          <w:szCs w:val="28"/>
        </w:rPr>
        <w:t>бладател</w:t>
      </w:r>
      <w:r w:rsidR="002C4F3D">
        <w:rPr>
          <w:sz w:val="28"/>
          <w:szCs w:val="28"/>
        </w:rPr>
        <w:t>ь</w:t>
      </w:r>
      <w:r w:rsidRPr="00684427">
        <w:rPr>
          <w:sz w:val="28"/>
          <w:szCs w:val="28"/>
        </w:rPr>
        <w:t xml:space="preserve"> публичного сервитута</w:t>
      </w:r>
      <w:r w:rsidR="002C4F3D">
        <w:rPr>
          <w:sz w:val="28"/>
          <w:szCs w:val="28"/>
        </w:rPr>
        <w:t xml:space="preserve"> </w:t>
      </w:r>
      <w:r w:rsidR="002C4F3D" w:rsidRPr="002C4F3D">
        <w:rPr>
          <w:sz w:val="28"/>
          <w:szCs w:val="28"/>
        </w:rPr>
        <w:t>соглашение об осуществлении публичного сервитута не заключает</w:t>
      </w:r>
      <w:r w:rsidR="00DB6475">
        <w:rPr>
          <w:sz w:val="28"/>
          <w:szCs w:val="28"/>
        </w:rPr>
        <w:t>,</w:t>
      </w:r>
      <w:r w:rsidR="002C4F3D">
        <w:rPr>
          <w:sz w:val="28"/>
          <w:szCs w:val="28"/>
        </w:rPr>
        <w:t xml:space="preserve"> и может </w:t>
      </w:r>
      <w:r w:rsidR="00DB6475" w:rsidRPr="00DB6475">
        <w:rPr>
          <w:sz w:val="28"/>
          <w:szCs w:val="28"/>
        </w:rPr>
        <w:t>приступить к осуществлению публичного сервитута</w:t>
      </w:r>
      <w:r w:rsidR="00DB6475" w:rsidRPr="00DB6475">
        <w:t xml:space="preserve"> </w:t>
      </w:r>
      <w:r w:rsidR="00DB6475" w:rsidRPr="00DB6475">
        <w:rPr>
          <w:sz w:val="28"/>
          <w:szCs w:val="28"/>
        </w:rPr>
        <w:t>после внесения платы за публичный сервитут в соответствии с</w:t>
      </w:r>
      <w:r w:rsidR="00DB6475">
        <w:rPr>
          <w:sz w:val="28"/>
          <w:szCs w:val="28"/>
        </w:rPr>
        <w:t xml:space="preserve"> настоящим постановлением</w:t>
      </w:r>
      <w:r w:rsidR="002C4F3D">
        <w:rPr>
          <w:sz w:val="28"/>
          <w:szCs w:val="28"/>
        </w:rPr>
        <w:t>;</w:t>
      </w:r>
    </w:p>
    <w:p w14:paraId="0F8408CC" w14:textId="77777777" w:rsidR="00FD6F17" w:rsidRDefault="002C4F3D" w:rsidP="003F6ADE">
      <w:pPr>
        <w:ind w:firstLine="709"/>
        <w:jc w:val="both"/>
        <w:rPr>
          <w:sz w:val="28"/>
          <w:szCs w:val="28"/>
        </w:rPr>
      </w:pPr>
      <w:r>
        <w:rPr>
          <w:sz w:val="28"/>
          <w:szCs w:val="28"/>
        </w:rPr>
        <w:t>7.3.</w:t>
      </w:r>
      <w:r w:rsidR="00DB6475" w:rsidRPr="00D70007">
        <w:rPr>
          <w:sz w:val="28"/>
          <w:szCs w:val="28"/>
        </w:rPr>
        <w:t>О</w:t>
      </w:r>
      <w:r w:rsidR="00DB6475">
        <w:rPr>
          <w:sz w:val="28"/>
          <w:szCs w:val="28"/>
        </w:rPr>
        <w:t xml:space="preserve">беспечивает </w:t>
      </w:r>
      <w:r w:rsidR="00FD6F17" w:rsidRPr="00FD6F17">
        <w:rPr>
          <w:sz w:val="28"/>
          <w:szCs w:val="28"/>
        </w:rPr>
        <w:t xml:space="preserve">приведение </w:t>
      </w:r>
      <w:r w:rsidR="002E07F6">
        <w:rPr>
          <w:sz w:val="28"/>
          <w:szCs w:val="28"/>
        </w:rPr>
        <w:t xml:space="preserve">частей </w:t>
      </w:r>
      <w:r w:rsidR="00FD6F17" w:rsidRPr="00FD6F17">
        <w:rPr>
          <w:sz w:val="28"/>
          <w:szCs w:val="28"/>
        </w:rPr>
        <w:t xml:space="preserve">земель, </w:t>
      </w:r>
      <w:r w:rsidR="002E07F6" w:rsidRPr="002E07F6">
        <w:rPr>
          <w:sz w:val="28"/>
          <w:szCs w:val="28"/>
        </w:rPr>
        <w:t>указанных в пункте 1 настоящего постановления</w:t>
      </w:r>
      <w:r w:rsidR="00FD6F17" w:rsidRPr="00FD6F17">
        <w:rPr>
          <w:sz w:val="28"/>
          <w:szCs w:val="28"/>
        </w:rPr>
        <w:t>, в состояние, пригодное для их использования в соответствии с видом разрешенного использования, в сроки, предусмотренные пунктом 8 статьи 39.50 Земельного кодекса Российской Федерации.</w:t>
      </w:r>
    </w:p>
    <w:p w14:paraId="57522B1D" w14:textId="77777777" w:rsidR="00A22F85" w:rsidRDefault="00DB6475" w:rsidP="003F6ADE">
      <w:pPr>
        <w:ind w:firstLine="709"/>
        <w:jc w:val="both"/>
        <w:rPr>
          <w:sz w:val="28"/>
          <w:szCs w:val="28"/>
        </w:rPr>
      </w:pPr>
      <w:r>
        <w:rPr>
          <w:sz w:val="28"/>
          <w:szCs w:val="28"/>
        </w:rPr>
        <w:t>7.4.Имеет</w:t>
      </w:r>
      <w:r w:rsidR="00A22F85" w:rsidRPr="00A22F85">
        <w:rPr>
          <w:sz w:val="28"/>
          <w:szCs w:val="28"/>
        </w:rPr>
        <w:t xml:space="preserve"> вправ</w:t>
      </w:r>
      <w:r>
        <w:rPr>
          <w:sz w:val="28"/>
          <w:szCs w:val="28"/>
        </w:rPr>
        <w:t>о</w:t>
      </w:r>
      <w:r w:rsidR="00A22F85" w:rsidRPr="00A22F85">
        <w:rPr>
          <w:sz w:val="28"/>
          <w:szCs w:val="28"/>
        </w:rPr>
        <w:t xml:space="preserve"> отказаться от осуществления публичного сервитута в любое время, при этом такой отказ не освобождает </w:t>
      </w:r>
      <w:r w:rsidRPr="00DB6475">
        <w:rPr>
          <w:sz w:val="28"/>
          <w:szCs w:val="28"/>
        </w:rPr>
        <w:t>обладател</w:t>
      </w:r>
      <w:r>
        <w:rPr>
          <w:sz w:val="28"/>
          <w:szCs w:val="28"/>
        </w:rPr>
        <w:t>я</w:t>
      </w:r>
      <w:r w:rsidRPr="00DB6475">
        <w:rPr>
          <w:sz w:val="28"/>
          <w:szCs w:val="28"/>
        </w:rPr>
        <w:t xml:space="preserve"> публичного сервитута</w:t>
      </w:r>
      <w:r w:rsidR="00A22F85" w:rsidRPr="00A22F85">
        <w:rPr>
          <w:sz w:val="28"/>
          <w:szCs w:val="28"/>
        </w:rPr>
        <w:t xml:space="preserve"> от обязанностей, установленных пунктами 8 и 9 статьи 39.50 Земельного кодекса Российской Федерации</w:t>
      </w:r>
      <w:r>
        <w:rPr>
          <w:sz w:val="28"/>
          <w:szCs w:val="28"/>
        </w:rPr>
        <w:t>;</w:t>
      </w:r>
    </w:p>
    <w:p w14:paraId="064CC970" w14:textId="77777777" w:rsidR="00DB6475" w:rsidRPr="00FD6F17" w:rsidRDefault="00DB6475" w:rsidP="003F6ADE">
      <w:pPr>
        <w:ind w:firstLine="709"/>
        <w:jc w:val="both"/>
        <w:rPr>
          <w:sz w:val="28"/>
          <w:szCs w:val="28"/>
        </w:rPr>
      </w:pPr>
      <w:r>
        <w:rPr>
          <w:sz w:val="28"/>
          <w:szCs w:val="28"/>
        </w:rPr>
        <w:t>7.5.</w:t>
      </w:r>
      <w:r w:rsidRPr="00DB6475">
        <w:rPr>
          <w:sz w:val="28"/>
          <w:szCs w:val="28"/>
        </w:rPr>
        <w:t>Имеет вправо</w:t>
      </w:r>
      <w:r w:rsidRPr="00DB6475">
        <w:rPr>
          <w:sz w:val="28"/>
          <w:szCs w:val="28"/>
          <w:lang w:eastAsia="ru-RU"/>
        </w:rPr>
        <w:t xml:space="preserve"> </w:t>
      </w:r>
      <w:r>
        <w:rPr>
          <w:sz w:val="28"/>
          <w:szCs w:val="28"/>
          <w:lang w:eastAsia="ru-RU"/>
        </w:rPr>
        <w:t xml:space="preserve">на </w:t>
      </w:r>
      <w:r>
        <w:rPr>
          <w:sz w:val="28"/>
          <w:szCs w:val="28"/>
        </w:rPr>
        <w:t>в</w:t>
      </w:r>
      <w:r w:rsidRPr="00DB6475">
        <w:rPr>
          <w:sz w:val="28"/>
          <w:szCs w:val="28"/>
        </w:rPr>
        <w:t>ыполнение иных работ, необходимых в целях установленного публичного сервитута.</w:t>
      </w:r>
    </w:p>
    <w:p w14:paraId="4AD86F41" w14:textId="77777777" w:rsidR="00891A95" w:rsidRDefault="00FD6F17" w:rsidP="003F6ADE">
      <w:pPr>
        <w:ind w:firstLine="709"/>
        <w:jc w:val="both"/>
        <w:rPr>
          <w:sz w:val="28"/>
          <w:szCs w:val="28"/>
        </w:rPr>
      </w:pPr>
      <w:r w:rsidRPr="00FD6F17">
        <w:rPr>
          <w:sz w:val="28"/>
          <w:szCs w:val="28"/>
        </w:rPr>
        <w:t>8</w:t>
      </w:r>
      <w:r w:rsidR="0094201A">
        <w:rPr>
          <w:sz w:val="28"/>
          <w:szCs w:val="28"/>
        </w:rPr>
        <w:t>.</w:t>
      </w:r>
      <w:r w:rsidR="00555E72" w:rsidRPr="00555E72">
        <w:rPr>
          <w:sz w:val="28"/>
          <w:szCs w:val="28"/>
        </w:rPr>
        <w:t>Настоящее постановление подлежит опубликованию в газете «Шахтинские известия» и размещению на официальном сайте Администрации города Шахты в информационно-телекоммуникационной сети «Интернет»</w:t>
      </w:r>
      <w:r w:rsidR="00B0103B" w:rsidRPr="00B0103B">
        <w:rPr>
          <w:sz w:val="28"/>
          <w:szCs w:val="28"/>
        </w:rPr>
        <w:t>, в течение пяти рабочих дней со дня</w:t>
      </w:r>
      <w:r w:rsidR="00B0103B">
        <w:rPr>
          <w:sz w:val="28"/>
          <w:szCs w:val="28"/>
        </w:rPr>
        <w:t xml:space="preserve"> утверждения настоящего постановления</w:t>
      </w:r>
      <w:r w:rsidR="00891A95">
        <w:rPr>
          <w:sz w:val="28"/>
          <w:szCs w:val="28"/>
        </w:rPr>
        <w:t>.</w:t>
      </w:r>
    </w:p>
    <w:p w14:paraId="6C30F8D6" w14:textId="00641C24" w:rsidR="008B19CF" w:rsidRDefault="001C0819" w:rsidP="003F6ADE">
      <w:pPr>
        <w:ind w:firstLine="709"/>
        <w:jc w:val="both"/>
        <w:rPr>
          <w:sz w:val="28"/>
        </w:rPr>
      </w:pPr>
      <w:r w:rsidRPr="001C0819">
        <w:rPr>
          <w:sz w:val="28"/>
          <w:szCs w:val="28"/>
        </w:rPr>
        <w:t>9.</w:t>
      </w:r>
      <w:proofErr w:type="gramStart"/>
      <w:r w:rsidR="00C52CED" w:rsidRPr="00FD6F17">
        <w:rPr>
          <w:sz w:val="28"/>
          <w:szCs w:val="28"/>
        </w:rPr>
        <w:t>Контроль за</w:t>
      </w:r>
      <w:proofErr w:type="gramEnd"/>
      <w:r w:rsidR="00C52CED" w:rsidRPr="00FD6F17">
        <w:rPr>
          <w:sz w:val="28"/>
          <w:szCs w:val="28"/>
        </w:rPr>
        <w:t xml:space="preserve"> </w:t>
      </w:r>
      <w:r>
        <w:rPr>
          <w:sz w:val="28"/>
          <w:szCs w:val="28"/>
        </w:rPr>
        <w:t>исполнением</w:t>
      </w:r>
      <w:r w:rsidR="00C52CED" w:rsidRPr="00FD6F17">
        <w:rPr>
          <w:sz w:val="28"/>
          <w:szCs w:val="28"/>
        </w:rPr>
        <w:t xml:space="preserve"> постановления возложить</w:t>
      </w:r>
      <w:r w:rsidR="00C52CED">
        <w:rPr>
          <w:sz w:val="28"/>
        </w:rPr>
        <w:t xml:space="preserve"> на </w:t>
      </w:r>
      <w:r w:rsidR="00891A95">
        <w:rPr>
          <w:sz w:val="28"/>
        </w:rPr>
        <w:t>з</w:t>
      </w:r>
      <w:r w:rsidR="00891A95" w:rsidRPr="00891A95">
        <w:rPr>
          <w:sz w:val="28"/>
        </w:rPr>
        <w:t>аместител</w:t>
      </w:r>
      <w:r w:rsidR="00891A95">
        <w:rPr>
          <w:sz w:val="28"/>
        </w:rPr>
        <w:t>я</w:t>
      </w:r>
      <w:r w:rsidR="00891A95" w:rsidRPr="00891A95">
        <w:rPr>
          <w:sz w:val="28"/>
        </w:rPr>
        <w:t xml:space="preserve"> главы Администрации </w:t>
      </w:r>
      <w:r w:rsidR="00891A95">
        <w:rPr>
          <w:sz w:val="28"/>
        </w:rPr>
        <w:t>Третьякова Д.А.</w:t>
      </w:r>
    </w:p>
    <w:p w14:paraId="2DC71CFC" w14:textId="77777777" w:rsidR="00BE5B67" w:rsidRPr="00BE5B67" w:rsidRDefault="00BE5B67" w:rsidP="00BE5B67">
      <w:pPr>
        <w:tabs>
          <w:tab w:val="left" w:pos="284"/>
        </w:tabs>
        <w:jc w:val="both"/>
        <w:rPr>
          <w:sz w:val="28"/>
          <w:szCs w:val="28"/>
          <w:lang w:eastAsia="ru-RU"/>
        </w:rPr>
      </w:pPr>
    </w:p>
    <w:p w14:paraId="4AAFB11C" w14:textId="77777777" w:rsidR="00BE5B67" w:rsidRPr="00BE5B67" w:rsidRDefault="00BE5B67" w:rsidP="00BE5B67">
      <w:pPr>
        <w:tabs>
          <w:tab w:val="left" w:pos="284"/>
        </w:tabs>
        <w:jc w:val="both"/>
        <w:rPr>
          <w:sz w:val="28"/>
          <w:szCs w:val="28"/>
          <w:lang w:eastAsia="ru-RU"/>
        </w:rPr>
      </w:pPr>
    </w:p>
    <w:p w14:paraId="23AB667D" w14:textId="77777777" w:rsidR="001C0819" w:rsidRPr="001C0819" w:rsidRDefault="001C0819" w:rsidP="001C0819">
      <w:pPr>
        <w:tabs>
          <w:tab w:val="left" w:pos="993"/>
        </w:tabs>
        <w:ind w:right="-1"/>
        <w:jc w:val="both"/>
        <w:rPr>
          <w:sz w:val="28"/>
          <w:szCs w:val="28"/>
          <w:lang w:eastAsia="ru-RU"/>
        </w:rPr>
      </w:pPr>
      <w:proofErr w:type="spellStart"/>
      <w:r w:rsidRPr="001C0819">
        <w:rPr>
          <w:sz w:val="28"/>
          <w:szCs w:val="28"/>
          <w:lang w:eastAsia="ru-RU"/>
        </w:rPr>
        <w:t>И.о</w:t>
      </w:r>
      <w:proofErr w:type="spellEnd"/>
      <w:r w:rsidRPr="001C0819">
        <w:rPr>
          <w:sz w:val="28"/>
          <w:szCs w:val="28"/>
          <w:lang w:eastAsia="ru-RU"/>
        </w:rPr>
        <w:t>. главы Администрации</w:t>
      </w:r>
    </w:p>
    <w:p w14:paraId="0187A174" w14:textId="77777777" w:rsidR="001C0819" w:rsidRPr="001C0819" w:rsidRDefault="001C0819" w:rsidP="001C0819">
      <w:pPr>
        <w:tabs>
          <w:tab w:val="left" w:pos="993"/>
        </w:tabs>
        <w:ind w:right="-1"/>
        <w:jc w:val="both"/>
        <w:rPr>
          <w:sz w:val="28"/>
          <w:szCs w:val="28"/>
          <w:lang w:eastAsia="ru-RU"/>
        </w:rPr>
      </w:pPr>
      <w:r w:rsidRPr="001C0819">
        <w:rPr>
          <w:sz w:val="28"/>
          <w:szCs w:val="28"/>
          <w:lang w:eastAsia="ru-RU"/>
        </w:rPr>
        <w:t xml:space="preserve">          города Шахты                                                                               А.Е. </w:t>
      </w:r>
      <w:proofErr w:type="spellStart"/>
      <w:r w:rsidRPr="001C0819">
        <w:rPr>
          <w:sz w:val="28"/>
          <w:szCs w:val="28"/>
          <w:lang w:eastAsia="ru-RU"/>
        </w:rPr>
        <w:t>Шеенков</w:t>
      </w:r>
      <w:proofErr w:type="spellEnd"/>
    </w:p>
    <w:p w14:paraId="162DF9F8" w14:textId="63000CBF" w:rsidR="0094201A" w:rsidRPr="00BE5B67" w:rsidRDefault="0094201A" w:rsidP="001C0819">
      <w:pPr>
        <w:tabs>
          <w:tab w:val="left" w:pos="877"/>
        </w:tabs>
        <w:ind w:right="4706"/>
        <w:rPr>
          <w:color w:val="000000"/>
          <w:sz w:val="28"/>
          <w:szCs w:val="28"/>
          <w:lang w:eastAsia="ru-RU"/>
        </w:rPr>
      </w:pPr>
    </w:p>
    <w:p w14:paraId="462A6484" w14:textId="459FE4D0" w:rsidR="00BE5B67" w:rsidRPr="00BE5B67" w:rsidRDefault="00BE5B67" w:rsidP="001C0819">
      <w:pPr>
        <w:tabs>
          <w:tab w:val="left" w:pos="284"/>
        </w:tabs>
        <w:rPr>
          <w:color w:val="000000"/>
          <w:sz w:val="28"/>
          <w:szCs w:val="28"/>
          <w:lang w:eastAsia="ru-RU"/>
        </w:rPr>
      </w:pPr>
      <w:r w:rsidRPr="00BE5B67">
        <w:rPr>
          <w:color w:val="000000"/>
          <w:sz w:val="28"/>
          <w:szCs w:val="28"/>
          <w:lang w:eastAsia="ru-RU"/>
        </w:rPr>
        <w:lastRenderedPageBreak/>
        <w:t xml:space="preserve">Постановление вносит: </w:t>
      </w:r>
      <w:proofErr w:type="spellStart"/>
      <w:r w:rsidRPr="00BE5B67">
        <w:rPr>
          <w:color w:val="000000"/>
          <w:sz w:val="28"/>
          <w:szCs w:val="28"/>
          <w:lang w:eastAsia="ru-RU"/>
        </w:rPr>
        <w:t>ДАГиТР</w:t>
      </w:r>
      <w:proofErr w:type="spellEnd"/>
    </w:p>
    <w:p w14:paraId="635EFD0F" w14:textId="35441A46" w:rsidR="00BE5B67" w:rsidRPr="00BE5B67" w:rsidRDefault="00BE5B67" w:rsidP="00BE5B67">
      <w:pPr>
        <w:tabs>
          <w:tab w:val="left" w:pos="284"/>
        </w:tabs>
        <w:jc w:val="both"/>
        <w:rPr>
          <w:color w:val="000000"/>
          <w:sz w:val="28"/>
          <w:szCs w:val="28"/>
          <w:lang w:eastAsia="ru-RU"/>
        </w:rPr>
      </w:pPr>
      <w:r w:rsidRPr="00BE5B67">
        <w:rPr>
          <w:color w:val="000000"/>
          <w:sz w:val="28"/>
          <w:szCs w:val="28"/>
          <w:lang w:eastAsia="ru-RU"/>
        </w:rPr>
        <w:t xml:space="preserve">Разослано: </w:t>
      </w:r>
      <w:proofErr w:type="spellStart"/>
      <w:r w:rsidRPr="00BE5B67">
        <w:rPr>
          <w:color w:val="000000"/>
          <w:sz w:val="28"/>
          <w:szCs w:val="28"/>
          <w:lang w:eastAsia="ru-RU"/>
        </w:rPr>
        <w:t>ДАГиТР</w:t>
      </w:r>
      <w:proofErr w:type="spellEnd"/>
      <w:r w:rsidRPr="00BE5B67">
        <w:rPr>
          <w:color w:val="000000"/>
          <w:sz w:val="28"/>
          <w:szCs w:val="28"/>
          <w:lang w:eastAsia="ru-RU"/>
        </w:rPr>
        <w:t xml:space="preserve">, ОСПК, </w:t>
      </w:r>
      <w:proofErr w:type="spellStart"/>
      <w:r w:rsidRPr="00BE5B67">
        <w:rPr>
          <w:color w:val="000000"/>
          <w:sz w:val="28"/>
          <w:szCs w:val="28"/>
          <w:lang w:eastAsia="ru-RU"/>
        </w:rPr>
        <w:t>Росреестр</w:t>
      </w:r>
      <w:proofErr w:type="spellEnd"/>
      <w:r w:rsidRPr="00BE5B67">
        <w:rPr>
          <w:color w:val="000000"/>
          <w:sz w:val="28"/>
          <w:szCs w:val="28"/>
          <w:lang w:eastAsia="ru-RU"/>
        </w:rPr>
        <w:t xml:space="preserve">, </w:t>
      </w:r>
      <w:proofErr w:type="spellStart"/>
      <w:r w:rsidR="00D95547">
        <w:rPr>
          <w:color w:val="000000"/>
          <w:sz w:val="28"/>
          <w:szCs w:val="28"/>
          <w:lang w:eastAsia="ru-RU"/>
        </w:rPr>
        <w:t>ДЭиПР</w:t>
      </w:r>
      <w:proofErr w:type="spellEnd"/>
      <w:r w:rsidR="00D95547">
        <w:rPr>
          <w:color w:val="000000"/>
          <w:sz w:val="28"/>
          <w:szCs w:val="28"/>
          <w:lang w:eastAsia="ru-RU"/>
        </w:rPr>
        <w:t xml:space="preserve">, </w:t>
      </w:r>
      <w:r w:rsidR="00E302FF" w:rsidRPr="00BE5B67">
        <w:rPr>
          <w:color w:val="000000"/>
          <w:sz w:val="28"/>
          <w:szCs w:val="28"/>
          <w:lang w:eastAsia="ru-RU"/>
        </w:rPr>
        <w:t>МКУ «ДГХ»</w:t>
      </w:r>
      <w:r w:rsidR="00E302FF">
        <w:rPr>
          <w:color w:val="000000"/>
          <w:sz w:val="28"/>
          <w:szCs w:val="28"/>
          <w:lang w:eastAsia="ru-RU"/>
        </w:rPr>
        <w:t>,</w:t>
      </w:r>
      <w:r w:rsidR="00E302FF" w:rsidRPr="00BE5B67">
        <w:rPr>
          <w:color w:val="000000"/>
          <w:sz w:val="28"/>
          <w:szCs w:val="28"/>
          <w:lang w:eastAsia="ru-RU"/>
        </w:rPr>
        <w:t xml:space="preserve"> </w:t>
      </w:r>
      <w:r w:rsidRPr="00BE5B67">
        <w:rPr>
          <w:color w:val="000000"/>
          <w:sz w:val="28"/>
          <w:szCs w:val="28"/>
          <w:lang w:eastAsia="ru-RU"/>
        </w:rPr>
        <w:t xml:space="preserve">КУИ, </w:t>
      </w:r>
      <w:r w:rsidR="006A5E61">
        <w:rPr>
          <w:sz w:val="28"/>
          <w:szCs w:val="28"/>
        </w:rPr>
        <w:t xml:space="preserve">ООО </w:t>
      </w:r>
      <w:r w:rsidR="006A5E61" w:rsidRPr="00FD6F17">
        <w:rPr>
          <w:sz w:val="28"/>
          <w:szCs w:val="28"/>
        </w:rPr>
        <w:t>«Газпром газификация»</w:t>
      </w:r>
      <w:r w:rsidR="006A5E61" w:rsidRPr="00BE5B67">
        <w:rPr>
          <w:color w:val="000000"/>
          <w:sz w:val="28"/>
          <w:szCs w:val="28"/>
          <w:lang w:eastAsia="ru-RU"/>
        </w:rPr>
        <w:t xml:space="preserve">, </w:t>
      </w:r>
      <w:r w:rsidRPr="00BE5B67">
        <w:rPr>
          <w:color w:val="000000"/>
          <w:sz w:val="28"/>
          <w:szCs w:val="28"/>
          <w:lang w:eastAsia="ru-RU"/>
        </w:rPr>
        <w:t>(</w:t>
      </w:r>
      <w:r w:rsidR="00D95547">
        <w:rPr>
          <w:color w:val="000000"/>
          <w:sz w:val="28"/>
          <w:szCs w:val="28"/>
          <w:lang w:eastAsia="ru-RU"/>
        </w:rPr>
        <w:t>7</w:t>
      </w:r>
      <w:r w:rsidRPr="00BE5B67">
        <w:rPr>
          <w:color w:val="000000"/>
          <w:sz w:val="28"/>
          <w:szCs w:val="28"/>
          <w:lang w:eastAsia="ru-RU"/>
        </w:rPr>
        <w:t>)</w:t>
      </w:r>
    </w:p>
    <w:p w14:paraId="4E1F11DF" w14:textId="77777777" w:rsidR="00BE5B67" w:rsidRPr="00BE5B67" w:rsidRDefault="00BE5B67" w:rsidP="00BE5B67">
      <w:pPr>
        <w:tabs>
          <w:tab w:val="left" w:pos="284"/>
        </w:tabs>
        <w:rPr>
          <w:color w:val="000000"/>
          <w:sz w:val="28"/>
          <w:szCs w:val="28"/>
          <w:lang w:eastAsia="ru-RU"/>
        </w:rPr>
      </w:pPr>
    </w:p>
    <w:p w14:paraId="18FD87A8" w14:textId="77777777" w:rsidR="00BE5B67" w:rsidRPr="00BE5B67" w:rsidRDefault="00BE5B67" w:rsidP="00BE5B67">
      <w:pPr>
        <w:tabs>
          <w:tab w:val="left" w:pos="284"/>
        </w:tabs>
        <w:rPr>
          <w:color w:val="000000"/>
          <w:sz w:val="28"/>
          <w:szCs w:val="28"/>
          <w:lang w:eastAsia="ru-RU"/>
        </w:rPr>
      </w:pPr>
    </w:p>
    <w:p w14:paraId="2804819A" w14:textId="77777777" w:rsidR="00BE5B67" w:rsidRPr="00BE5B67" w:rsidRDefault="00BE5B67" w:rsidP="00BE5B67">
      <w:pPr>
        <w:tabs>
          <w:tab w:val="left" w:pos="284"/>
        </w:tabs>
        <w:rPr>
          <w:color w:val="000000"/>
          <w:sz w:val="20"/>
          <w:lang w:eastAsia="ru-RU"/>
        </w:rPr>
      </w:pPr>
    </w:p>
    <w:p w14:paraId="4FECB37B" w14:textId="77777777" w:rsidR="00BE5B67" w:rsidRPr="00BE5B67" w:rsidRDefault="00BE5B67" w:rsidP="00BE5B67">
      <w:pPr>
        <w:tabs>
          <w:tab w:val="left" w:pos="284"/>
        </w:tabs>
        <w:rPr>
          <w:color w:val="000000"/>
          <w:sz w:val="20"/>
          <w:lang w:eastAsia="ru-RU"/>
        </w:rPr>
      </w:pPr>
    </w:p>
    <w:p w14:paraId="29E285B2" w14:textId="77777777" w:rsidR="002D3128" w:rsidRPr="00BE5B67" w:rsidRDefault="002D3128" w:rsidP="00BE5B67">
      <w:pPr>
        <w:tabs>
          <w:tab w:val="left" w:pos="284"/>
        </w:tabs>
        <w:rPr>
          <w:sz w:val="28"/>
          <w:szCs w:val="28"/>
          <w:lang w:eastAsia="ru-RU"/>
        </w:rPr>
      </w:pPr>
    </w:p>
    <w:p w14:paraId="722FCA76" w14:textId="77777777" w:rsidR="00156FAC" w:rsidRDefault="00156FAC">
      <w:pPr>
        <w:rPr>
          <w:sz w:val="28"/>
          <w:szCs w:val="28"/>
          <w:lang w:eastAsia="ru-RU"/>
        </w:rPr>
        <w:sectPr w:rsidR="00156FAC" w:rsidSect="001C0819">
          <w:headerReference w:type="even" r:id="rId10"/>
          <w:pgSz w:w="11906" w:h="16838"/>
          <w:pgMar w:top="1134" w:right="567" w:bottom="1134" w:left="1701" w:header="720" w:footer="0" w:gutter="0"/>
          <w:cols w:space="720"/>
          <w:docGrid w:linePitch="360"/>
        </w:sectPr>
      </w:pPr>
    </w:p>
    <w:p w14:paraId="467317EB" w14:textId="7CD6E8AC" w:rsidR="00BA7D4C" w:rsidRPr="00BA7D4C" w:rsidRDefault="00BA7D4C" w:rsidP="00BA7D4C">
      <w:pPr>
        <w:ind w:left="10206"/>
        <w:jc w:val="center"/>
        <w:rPr>
          <w:sz w:val="28"/>
          <w:szCs w:val="28"/>
          <w:lang w:eastAsia="ru-RU"/>
        </w:rPr>
      </w:pPr>
      <w:r w:rsidRPr="00BA7D4C">
        <w:rPr>
          <w:sz w:val="28"/>
          <w:szCs w:val="28"/>
          <w:lang w:eastAsia="ru-RU"/>
        </w:rPr>
        <w:lastRenderedPageBreak/>
        <w:t>Приложение</w:t>
      </w:r>
      <w:r w:rsidR="00905F30">
        <w:rPr>
          <w:sz w:val="28"/>
          <w:szCs w:val="28"/>
          <w:lang w:eastAsia="ru-RU"/>
        </w:rPr>
        <w:t xml:space="preserve"> №1</w:t>
      </w:r>
    </w:p>
    <w:p w14:paraId="48697FD7" w14:textId="35629DC8" w:rsidR="00BA7D4C" w:rsidRPr="00BA7D4C" w:rsidRDefault="00BA7D4C" w:rsidP="00BA7D4C">
      <w:pPr>
        <w:tabs>
          <w:tab w:val="center" w:pos="12955"/>
        </w:tabs>
        <w:ind w:left="10206"/>
        <w:rPr>
          <w:sz w:val="28"/>
          <w:szCs w:val="28"/>
          <w:lang w:eastAsia="ru-RU"/>
        </w:rPr>
      </w:pPr>
      <w:r>
        <w:rPr>
          <w:sz w:val="28"/>
          <w:szCs w:val="28"/>
          <w:lang w:eastAsia="ru-RU"/>
        </w:rPr>
        <w:tab/>
      </w:r>
      <w:r w:rsidRPr="00BA7D4C">
        <w:rPr>
          <w:sz w:val="28"/>
          <w:szCs w:val="28"/>
          <w:lang w:eastAsia="ru-RU"/>
        </w:rPr>
        <w:t>к постановлению Администрации</w:t>
      </w:r>
    </w:p>
    <w:p w14:paraId="125A4369" w14:textId="77777777" w:rsidR="00BA7D4C" w:rsidRPr="00BA7D4C" w:rsidRDefault="00BA7D4C" w:rsidP="00BA7D4C">
      <w:pPr>
        <w:ind w:left="10206"/>
        <w:jc w:val="center"/>
        <w:rPr>
          <w:sz w:val="28"/>
          <w:szCs w:val="28"/>
          <w:lang w:eastAsia="ru-RU"/>
        </w:rPr>
      </w:pPr>
      <w:r w:rsidRPr="00BA7D4C">
        <w:rPr>
          <w:sz w:val="28"/>
          <w:szCs w:val="28"/>
          <w:lang w:eastAsia="ru-RU"/>
        </w:rPr>
        <w:t>города Шахты</w:t>
      </w:r>
    </w:p>
    <w:p w14:paraId="2BD8C0A1" w14:textId="03139CFA" w:rsidR="00BA7D4C" w:rsidRPr="00BA7D4C" w:rsidRDefault="00BA7D4C" w:rsidP="00BA7D4C">
      <w:pPr>
        <w:ind w:left="10206"/>
        <w:jc w:val="center"/>
        <w:rPr>
          <w:sz w:val="28"/>
          <w:szCs w:val="28"/>
          <w:lang w:eastAsia="ru-RU"/>
        </w:rPr>
      </w:pPr>
      <w:r w:rsidRPr="00BA7D4C">
        <w:rPr>
          <w:sz w:val="28"/>
          <w:szCs w:val="28"/>
          <w:lang w:eastAsia="ru-RU"/>
        </w:rPr>
        <w:t xml:space="preserve">от </w:t>
      </w:r>
      <w:r w:rsidR="00E00FA2">
        <w:rPr>
          <w:sz w:val="28"/>
          <w:szCs w:val="28"/>
          <w:lang w:eastAsia="ru-RU"/>
        </w:rPr>
        <w:t>19.07.</w:t>
      </w:r>
      <w:r w:rsidRPr="00BA7D4C">
        <w:rPr>
          <w:sz w:val="28"/>
          <w:szCs w:val="28"/>
          <w:lang w:eastAsia="ru-RU"/>
        </w:rPr>
        <w:t>2024 №</w:t>
      </w:r>
      <w:r w:rsidR="00E00FA2">
        <w:rPr>
          <w:sz w:val="28"/>
          <w:szCs w:val="28"/>
          <w:lang w:eastAsia="ru-RU"/>
        </w:rPr>
        <w:t>2492</w:t>
      </w:r>
    </w:p>
    <w:p w14:paraId="6065C3CF" w14:textId="77777777" w:rsidR="002D3128" w:rsidRPr="00BA7D4C" w:rsidRDefault="002D3128" w:rsidP="002D3128">
      <w:pPr>
        <w:jc w:val="right"/>
        <w:rPr>
          <w:sz w:val="28"/>
          <w:szCs w:val="28"/>
        </w:rPr>
      </w:pPr>
    </w:p>
    <w:p w14:paraId="2DEAB040" w14:textId="354EA04E" w:rsidR="00B244A9" w:rsidRDefault="00B244A9" w:rsidP="00B244A9">
      <w:pPr>
        <w:jc w:val="center"/>
        <w:rPr>
          <w:b/>
          <w:color w:val="000000"/>
          <w:spacing w:val="-2"/>
        </w:rPr>
      </w:pPr>
      <w:r>
        <w:rPr>
          <w:b/>
          <w:color w:val="000000"/>
          <w:spacing w:val="-2"/>
        </w:rPr>
        <w:t xml:space="preserve">ГРАФИЧЕСКОЕ </w:t>
      </w:r>
      <w:r w:rsidRPr="00C77BC1">
        <w:rPr>
          <w:b/>
          <w:color w:val="000000"/>
          <w:spacing w:val="-2"/>
        </w:rPr>
        <w:t>ОПИСАНИЕ МЕСТОПОЛОЖЕНИЯ ГРАНИЦ</w:t>
      </w:r>
    </w:p>
    <w:p w14:paraId="05778C19" w14:textId="5BFE145C" w:rsidR="002535AD" w:rsidRDefault="008067FE" w:rsidP="002535AD">
      <w:pPr>
        <w:jc w:val="center"/>
        <w:rPr>
          <w:szCs w:val="24"/>
        </w:rPr>
      </w:pPr>
      <w:r>
        <w:rPr>
          <w:b/>
          <w:bCs/>
          <w:color w:val="000000"/>
          <w:spacing w:val="-2"/>
        </w:rPr>
        <w:t>публичного сервитута</w:t>
      </w:r>
    </w:p>
    <w:p w14:paraId="2C56293A" w14:textId="77777777" w:rsidR="00BA7D4C" w:rsidRDefault="002D3128" w:rsidP="00BA7D4C">
      <w:pPr>
        <w:ind w:right="-2"/>
        <w:rPr>
          <w:sz w:val="28"/>
          <w:lang w:eastAsia="ru-RU"/>
        </w:rPr>
      </w:pPr>
      <w:r w:rsidRPr="002D3128">
        <w:rPr>
          <w:sz w:val="28"/>
        </w:rPr>
        <w:object w:dxaOrig="19133" w:dyaOrig="8438" w14:anchorId="49757B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3.9pt;height:355pt" o:ole="">
            <v:imagedata r:id="rId11" o:title=""/>
          </v:shape>
          <o:OLEObject Type="Embed" ProgID="AcroExch.Document.DC" ShapeID="_x0000_i1025" DrawAspect="Content" ObjectID="_1782906865" r:id="rId12"/>
        </w:object>
      </w:r>
      <w:r w:rsidR="00BA7D4C" w:rsidRPr="00BA7D4C">
        <w:rPr>
          <w:sz w:val="28"/>
          <w:lang w:eastAsia="ru-RU"/>
        </w:rPr>
        <w:t xml:space="preserve"> </w:t>
      </w:r>
    </w:p>
    <w:p w14:paraId="0263D993" w14:textId="00784EB8" w:rsidR="00BA7D4C" w:rsidRPr="00BA7D4C" w:rsidRDefault="00BA7D4C" w:rsidP="00BA7D4C">
      <w:pPr>
        <w:ind w:right="-2"/>
        <w:rPr>
          <w:sz w:val="28"/>
          <w:lang w:eastAsia="ru-RU"/>
        </w:rPr>
      </w:pPr>
      <w:r w:rsidRPr="00BA7D4C">
        <w:rPr>
          <w:sz w:val="28"/>
          <w:lang w:eastAsia="ru-RU"/>
        </w:rPr>
        <w:t>Руководитель аппарата Администрации</w:t>
      </w:r>
      <w:r w:rsidRPr="00BA7D4C">
        <w:rPr>
          <w:sz w:val="28"/>
          <w:lang w:eastAsia="ru-RU"/>
        </w:rPr>
        <w:tab/>
      </w:r>
      <w:r w:rsidRPr="00BA7D4C">
        <w:rPr>
          <w:sz w:val="28"/>
          <w:lang w:eastAsia="ru-RU"/>
        </w:rPr>
        <w:tab/>
      </w:r>
      <w:r w:rsidRPr="00BA7D4C">
        <w:rPr>
          <w:sz w:val="28"/>
          <w:lang w:eastAsia="ru-RU"/>
        </w:rPr>
        <w:tab/>
      </w:r>
      <w:r w:rsidRPr="00BA7D4C">
        <w:rPr>
          <w:sz w:val="28"/>
          <w:lang w:eastAsia="ru-RU"/>
        </w:rPr>
        <w:tab/>
      </w:r>
      <w:r w:rsidRPr="00BA7D4C">
        <w:rPr>
          <w:sz w:val="28"/>
          <w:lang w:eastAsia="ru-RU"/>
        </w:rPr>
        <w:tab/>
      </w:r>
      <w:r>
        <w:rPr>
          <w:sz w:val="28"/>
          <w:lang w:eastAsia="ru-RU"/>
        </w:rPr>
        <w:t xml:space="preserve">                                                                                                    </w:t>
      </w:r>
      <w:r w:rsidRPr="00BA7D4C">
        <w:rPr>
          <w:sz w:val="28"/>
          <w:lang w:eastAsia="ru-RU"/>
        </w:rPr>
        <w:t xml:space="preserve">Н.Т. </w:t>
      </w:r>
      <w:proofErr w:type="spellStart"/>
      <w:r w:rsidRPr="00BA7D4C">
        <w:rPr>
          <w:sz w:val="28"/>
          <w:lang w:eastAsia="ru-RU"/>
        </w:rPr>
        <w:t>Обоймова</w:t>
      </w:r>
      <w:proofErr w:type="spellEnd"/>
    </w:p>
    <w:p w14:paraId="17AAF3BC" w14:textId="63F1B4D3" w:rsidR="00156FAC" w:rsidRDefault="00BA7D4C" w:rsidP="00BA7D4C">
      <w:pPr>
        <w:tabs>
          <w:tab w:val="left" w:pos="889"/>
        </w:tabs>
        <w:jc w:val="both"/>
        <w:rPr>
          <w:sz w:val="28"/>
        </w:rPr>
        <w:sectPr w:rsidR="00156FAC" w:rsidSect="00BA7D4C">
          <w:pgSz w:w="16838" w:h="11906" w:orient="landscape"/>
          <w:pgMar w:top="1134" w:right="567" w:bottom="426" w:left="567" w:header="720" w:footer="0" w:gutter="0"/>
          <w:cols w:space="720"/>
          <w:docGrid w:linePitch="360"/>
        </w:sectPr>
      </w:pPr>
      <w:r>
        <w:rPr>
          <w:sz w:val="28"/>
        </w:rPr>
        <w:tab/>
      </w:r>
    </w:p>
    <w:p w14:paraId="74AEE468" w14:textId="73176C7C" w:rsidR="00BA7D4C" w:rsidRPr="00BA7D4C" w:rsidRDefault="00BA7D4C" w:rsidP="00BA7D4C">
      <w:pPr>
        <w:ind w:left="4536"/>
        <w:jc w:val="center"/>
        <w:rPr>
          <w:sz w:val="28"/>
          <w:szCs w:val="28"/>
          <w:lang w:eastAsia="ru-RU"/>
        </w:rPr>
      </w:pPr>
      <w:r w:rsidRPr="00BA7D4C">
        <w:rPr>
          <w:sz w:val="28"/>
          <w:szCs w:val="28"/>
          <w:lang w:eastAsia="ru-RU"/>
        </w:rPr>
        <w:lastRenderedPageBreak/>
        <w:t>Приложение</w:t>
      </w:r>
      <w:r w:rsidR="00905F30">
        <w:rPr>
          <w:sz w:val="28"/>
          <w:szCs w:val="28"/>
          <w:lang w:eastAsia="ru-RU"/>
        </w:rPr>
        <w:t xml:space="preserve"> №2</w:t>
      </w:r>
    </w:p>
    <w:p w14:paraId="747D64F6" w14:textId="77777777" w:rsidR="00BA7D4C" w:rsidRPr="00BA7D4C" w:rsidRDefault="00BA7D4C" w:rsidP="00BA7D4C">
      <w:pPr>
        <w:ind w:left="4536"/>
        <w:jc w:val="center"/>
        <w:rPr>
          <w:sz w:val="28"/>
          <w:szCs w:val="28"/>
          <w:lang w:eastAsia="ru-RU"/>
        </w:rPr>
      </w:pPr>
      <w:r w:rsidRPr="00BA7D4C">
        <w:rPr>
          <w:sz w:val="28"/>
          <w:szCs w:val="28"/>
          <w:lang w:eastAsia="ru-RU"/>
        </w:rPr>
        <w:t>к постановлению Администрации</w:t>
      </w:r>
    </w:p>
    <w:p w14:paraId="099722E3" w14:textId="77777777" w:rsidR="00BA7D4C" w:rsidRPr="00BA7D4C" w:rsidRDefault="00BA7D4C" w:rsidP="00BA7D4C">
      <w:pPr>
        <w:ind w:left="4536"/>
        <w:jc w:val="center"/>
        <w:rPr>
          <w:sz w:val="28"/>
          <w:szCs w:val="28"/>
          <w:lang w:eastAsia="ru-RU"/>
        </w:rPr>
      </w:pPr>
      <w:r w:rsidRPr="00BA7D4C">
        <w:rPr>
          <w:sz w:val="28"/>
          <w:szCs w:val="28"/>
          <w:lang w:eastAsia="ru-RU"/>
        </w:rPr>
        <w:t>города Шахты</w:t>
      </w:r>
    </w:p>
    <w:p w14:paraId="06221923" w14:textId="1B46D780" w:rsidR="00BA7D4C" w:rsidRPr="00BA7D4C" w:rsidRDefault="00BA7D4C" w:rsidP="00BA7D4C">
      <w:pPr>
        <w:ind w:left="4536"/>
        <w:jc w:val="center"/>
        <w:rPr>
          <w:sz w:val="28"/>
          <w:szCs w:val="28"/>
          <w:lang w:eastAsia="ru-RU"/>
        </w:rPr>
      </w:pPr>
      <w:r w:rsidRPr="00BA7D4C">
        <w:rPr>
          <w:sz w:val="28"/>
          <w:szCs w:val="28"/>
          <w:lang w:eastAsia="ru-RU"/>
        </w:rPr>
        <w:t xml:space="preserve">от </w:t>
      </w:r>
      <w:r w:rsidR="00E00FA2">
        <w:rPr>
          <w:sz w:val="28"/>
          <w:szCs w:val="28"/>
          <w:lang w:eastAsia="ru-RU"/>
        </w:rPr>
        <w:t>19.07.</w:t>
      </w:r>
      <w:r w:rsidRPr="00BA7D4C">
        <w:rPr>
          <w:sz w:val="28"/>
          <w:szCs w:val="28"/>
          <w:lang w:eastAsia="ru-RU"/>
        </w:rPr>
        <w:t>2024 №</w:t>
      </w:r>
      <w:r w:rsidR="00E00FA2">
        <w:rPr>
          <w:sz w:val="28"/>
          <w:szCs w:val="28"/>
          <w:lang w:eastAsia="ru-RU"/>
        </w:rPr>
        <w:t>2492</w:t>
      </w:r>
    </w:p>
    <w:p w14:paraId="77D91C65" w14:textId="1067AEF0" w:rsidR="00C10EA2" w:rsidRPr="00905F30" w:rsidRDefault="00C10EA2" w:rsidP="00C10EA2">
      <w:pPr>
        <w:jc w:val="right"/>
        <w:rPr>
          <w:sz w:val="28"/>
          <w:szCs w:val="28"/>
        </w:rPr>
      </w:pPr>
    </w:p>
    <w:tbl>
      <w:tblPr>
        <w:tblW w:w="4708" w:type="pct"/>
        <w:tblInd w:w="605" w:type="dxa"/>
        <w:tblCellMar>
          <w:left w:w="0" w:type="dxa"/>
          <w:right w:w="0" w:type="dxa"/>
        </w:tblCellMar>
        <w:tblLook w:val="00A0" w:firstRow="1" w:lastRow="0" w:firstColumn="1" w:lastColumn="0" w:noHBand="0" w:noVBand="0"/>
      </w:tblPr>
      <w:tblGrid>
        <w:gridCol w:w="809"/>
        <w:gridCol w:w="3734"/>
        <w:gridCol w:w="5202"/>
      </w:tblGrid>
      <w:tr w:rsidR="001625F0" w:rsidRPr="00C77BC1" w14:paraId="0B24C2B4" w14:textId="77777777" w:rsidTr="00B244A9">
        <w:trPr>
          <w:trHeight w:hRule="exact" w:val="365"/>
        </w:trPr>
        <w:tc>
          <w:tcPr>
            <w:tcW w:w="5000" w:type="pct"/>
            <w:gridSpan w:val="3"/>
            <w:tcMar>
              <w:top w:w="72" w:type="dxa"/>
              <w:left w:w="72" w:type="dxa"/>
              <w:right w:w="72" w:type="dxa"/>
            </w:tcMar>
            <w:vAlign w:val="center"/>
          </w:tcPr>
          <w:p w14:paraId="7B3C77C8" w14:textId="77777777" w:rsidR="001625F0" w:rsidRPr="00E544DA" w:rsidRDefault="001625F0" w:rsidP="00F83023">
            <w:pPr>
              <w:jc w:val="center"/>
              <w:rPr>
                <w:color w:val="000000"/>
                <w:spacing w:val="-2"/>
                <w:sz w:val="28"/>
                <w:szCs w:val="28"/>
              </w:rPr>
            </w:pPr>
            <w:bookmarkStart w:id="0" w:name="Сведенияобобъекте"/>
            <w:bookmarkStart w:id="1" w:name="_Hlk171937889"/>
            <w:r w:rsidRPr="00E544DA">
              <w:rPr>
                <w:color w:val="000000"/>
                <w:spacing w:val="-2"/>
                <w:sz w:val="28"/>
                <w:szCs w:val="28"/>
              </w:rPr>
              <w:t>ОПИСАНИЕ МЕСТОПОЛОЖЕНИЯ ГРАНИЦ</w:t>
            </w:r>
            <w:bookmarkEnd w:id="0"/>
          </w:p>
          <w:p w14:paraId="59CC3BF3" w14:textId="77777777" w:rsidR="001625F0" w:rsidRPr="00C77BC1" w:rsidRDefault="001625F0" w:rsidP="00F83023">
            <w:pPr>
              <w:jc w:val="center"/>
              <w:rPr>
                <w:b/>
                <w:color w:val="000000"/>
                <w:spacing w:val="-2"/>
              </w:rPr>
            </w:pPr>
          </w:p>
        </w:tc>
      </w:tr>
      <w:tr w:rsidR="001625F0" w:rsidRPr="00E5745E" w14:paraId="007A5EB1" w14:textId="77777777" w:rsidTr="008067FE">
        <w:trPr>
          <w:trHeight w:hRule="exact" w:val="1729"/>
        </w:trPr>
        <w:tc>
          <w:tcPr>
            <w:tcW w:w="5000" w:type="pct"/>
            <w:gridSpan w:val="3"/>
            <w:tcBorders>
              <w:bottom w:val="single" w:sz="2" w:space="0" w:color="000000"/>
            </w:tcBorders>
            <w:tcMar>
              <w:top w:w="72" w:type="dxa"/>
              <w:left w:w="72" w:type="dxa"/>
              <w:right w:w="72" w:type="dxa"/>
            </w:tcMar>
            <w:vAlign w:val="center"/>
          </w:tcPr>
          <w:p w14:paraId="0CBA8DDB" w14:textId="77D6E749" w:rsidR="001625F0" w:rsidRPr="00E544DA" w:rsidRDefault="008067FE" w:rsidP="004023B9">
            <w:pPr>
              <w:jc w:val="center"/>
              <w:rPr>
                <w:bCs/>
                <w:color w:val="000000"/>
                <w:spacing w:val="-2"/>
                <w:sz w:val="28"/>
                <w:szCs w:val="28"/>
              </w:rPr>
            </w:pPr>
            <w:bookmarkStart w:id="2" w:name="_Hlk171938786"/>
            <w:bookmarkEnd w:id="1"/>
            <w:r w:rsidRPr="00E544DA">
              <w:rPr>
                <w:bCs/>
                <w:color w:val="000000"/>
                <w:spacing w:val="-2"/>
                <w:sz w:val="28"/>
                <w:szCs w:val="28"/>
              </w:rPr>
              <w:t>публичного сервитута</w:t>
            </w:r>
            <w:bookmarkEnd w:id="2"/>
            <w:r w:rsidRPr="00E544DA">
              <w:rPr>
                <w:bCs/>
                <w:color w:val="000000"/>
                <w:spacing w:val="-2"/>
                <w:sz w:val="28"/>
                <w:szCs w:val="28"/>
              </w:rPr>
              <w:t xml:space="preserve"> </w:t>
            </w:r>
            <w:r w:rsidR="004023B9" w:rsidRPr="00E544DA">
              <w:rPr>
                <w:bCs/>
                <w:color w:val="000000"/>
                <w:spacing w:val="-2"/>
                <w:sz w:val="28"/>
                <w:szCs w:val="28"/>
              </w:rPr>
              <w:t>в целях складирования строительных и иных материалов, возведения некапитальных строений, сооружений (включая ограждения, бытовки, навесы) и (или) размещения строительной техники, которые необходимы для обеспечения строительства линейного объекта: «Закольцовка сете</w:t>
            </w:r>
            <w:r w:rsidR="00E544DA">
              <w:rPr>
                <w:bCs/>
                <w:color w:val="000000"/>
                <w:spacing w:val="-2"/>
                <w:sz w:val="28"/>
                <w:szCs w:val="28"/>
              </w:rPr>
              <w:t xml:space="preserve">й газораспределения от ГРС-2 </w:t>
            </w:r>
            <w:proofErr w:type="spellStart"/>
            <w:r w:rsidR="00E544DA">
              <w:rPr>
                <w:bCs/>
                <w:color w:val="000000"/>
                <w:spacing w:val="-2"/>
                <w:sz w:val="28"/>
                <w:szCs w:val="28"/>
              </w:rPr>
              <w:t>г</w:t>
            </w:r>
            <w:proofErr w:type="gramStart"/>
            <w:r w:rsidR="00E544DA">
              <w:rPr>
                <w:bCs/>
                <w:color w:val="000000"/>
                <w:spacing w:val="-2"/>
                <w:sz w:val="28"/>
                <w:szCs w:val="28"/>
              </w:rPr>
              <w:t>.</w:t>
            </w:r>
            <w:r w:rsidR="004023B9" w:rsidRPr="00E544DA">
              <w:rPr>
                <w:bCs/>
                <w:color w:val="000000"/>
                <w:spacing w:val="-2"/>
                <w:sz w:val="28"/>
                <w:szCs w:val="28"/>
              </w:rPr>
              <w:t>Ш</w:t>
            </w:r>
            <w:proofErr w:type="gramEnd"/>
            <w:r w:rsidR="004023B9" w:rsidRPr="00E544DA">
              <w:rPr>
                <w:bCs/>
                <w:color w:val="000000"/>
                <w:spacing w:val="-2"/>
                <w:sz w:val="28"/>
                <w:szCs w:val="28"/>
              </w:rPr>
              <w:t>а</w:t>
            </w:r>
            <w:r w:rsidR="00E544DA">
              <w:rPr>
                <w:bCs/>
                <w:color w:val="000000"/>
                <w:spacing w:val="-2"/>
                <w:sz w:val="28"/>
                <w:szCs w:val="28"/>
              </w:rPr>
              <w:t>хты</w:t>
            </w:r>
            <w:proofErr w:type="spellEnd"/>
            <w:r w:rsidR="00E544DA">
              <w:rPr>
                <w:bCs/>
                <w:color w:val="000000"/>
                <w:spacing w:val="-2"/>
                <w:sz w:val="28"/>
                <w:szCs w:val="28"/>
              </w:rPr>
              <w:t xml:space="preserve"> (новая площадка) и ГРС-3 </w:t>
            </w:r>
            <w:proofErr w:type="spellStart"/>
            <w:r w:rsidR="00E544DA">
              <w:rPr>
                <w:bCs/>
                <w:color w:val="000000"/>
                <w:spacing w:val="-2"/>
                <w:sz w:val="28"/>
                <w:szCs w:val="28"/>
              </w:rPr>
              <w:t>г.</w:t>
            </w:r>
            <w:r w:rsidR="004023B9" w:rsidRPr="00E544DA">
              <w:rPr>
                <w:bCs/>
                <w:color w:val="000000"/>
                <w:spacing w:val="-2"/>
                <w:sz w:val="28"/>
                <w:szCs w:val="28"/>
              </w:rPr>
              <w:t>Шахты</w:t>
            </w:r>
            <w:proofErr w:type="spellEnd"/>
            <w:r w:rsidR="004023B9" w:rsidRPr="00E544DA">
              <w:rPr>
                <w:bCs/>
                <w:color w:val="000000"/>
                <w:spacing w:val="-2"/>
                <w:sz w:val="28"/>
                <w:szCs w:val="28"/>
              </w:rPr>
              <w:t>»</w:t>
            </w:r>
          </w:p>
          <w:p w14:paraId="1C4E3CAC" w14:textId="5A002DE6" w:rsidR="008067FE" w:rsidRPr="00E5745E" w:rsidRDefault="008067FE" w:rsidP="004023B9">
            <w:pPr>
              <w:jc w:val="center"/>
              <w:rPr>
                <w:b/>
                <w:color w:val="000000"/>
                <w:spacing w:val="-2"/>
                <w:sz w:val="16"/>
                <w:szCs w:val="16"/>
              </w:rPr>
            </w:pPr>
          </w:p>
        </w:tc>
      </w:tr>
      <w:tr w:rsidR="001625F0" w:rsidRPr="00225020" w14:paraId="22CA98F2" w14:textId="77777777" w:rsidTr="004174D8">
        <w:trPr>
          <w:trHeight w:hRule="exact" w:val="227"/>
        </w:trPr>
        <w:tc>
          <w:tcPr>
            <w:tcW w:w="5000" w:type="pct"/>
            <w:gridSpan w:val="3"/>
            <w:tcBorders>
              <w:top w:val="single" w:sz="2" w:space="0" w:color="000000"/>
              <w:bottom w:val="single" w:sz="4" w:space="0" w:color="000000"/>
            </w:tcBorders>
          </w:tcPr>
          <w:p w14:paraId="718F555C" w14:textId="77777777" w:rsidR="001625F0" w:rsidRPr="00225020" w:rsidRDefault="001625F0" w:rsidP="004023B9">
            <w:pPr>
              <w:jc w:val="center"/>
              <w:rPr>
                <w:color w:val="000000"/>
                <w:spacing w:val="-2"/>
                <w:sz w:val="20"/>
              </w:rPr>
            </w:pPr>
            <w:r w:rsidRPr="00225020">
              <w:rPr>
                <w:color w:val="000000"/>
                <w:spacing w:val="-2"/>
                <w:sz w:val="20"/>
              </w:rPr>
              <w:t>(наименование объекта, местоположение границ которого описано (далее - объект)</w:t>
            </w:r>
          </w:p>
        </w:tc>
      </w:tr>
      <w:tr w:rsidR="001625F0" w:rsidRPr="00321FFE" w14:paraId="3597BDED" w14:textId="77777777" w:rsidTr="004174D8">
        <w:trPr>
          <w:trHeight w:hRule="exact" w:val="417"/>
        </w:trPr>
        <w:tc>
          <w:tcPr>
            <w:tcW w:w="5000" w:type="pct"/>
            <w:gridSpan w:val="3"/>
            <w:tcBorders>
              <w:top w:val="single" w:sz="4" w:space="0" w:color="000000"/>
              <w:bottom w:val="single" w:sz="4" w:space="0" w:color="000000"/>
            </w:tcBorders>
            <w:vAlign w:val="center"/>
          </w:tcPr>
          <w:p w14:paraId="515A37EE" w14:textId="77777777" w:rsidR="001625F0" w:rsidRPr="00E544DA" w:rsidRDefault="001625F0" w:rsidP="00F83023">
            <w:pPr>
              <w:spacing w:line="229" w:lineRule="auto"/>
              <w:jc w:val="center"/>
              <w:rPr>
                <w:color w:val="000000"/>
                <w:spacing w:val="-2"/>
                <w:sz w:val="16"/>
                <w:szCs w:val="16"/>
              </w:rPr>
            </w:pPr>
            <w:r w:rsidRPr="00E544DA">
              <w:rPr>
                <w:color w:val="000000"/>
                <w:spacing w:val="-2"/>
              </w:rPr>
              <w:t>Раздел 1</w:t>
            </w:r>
          </w:p>
          <w:p w14:paraId="0D209243" w14:textId="77777777" w:rsidR="001625F0" w:rsidRPr="00321FFE" w:rsidRDefault="001625F0" w:rsidP="00F83023">
            <w:pPr>
              <w:spacing w:line="229" w:lineRule="auto"/>
              <w:jc w:val="center"/>
              <w:rPr>
                <w:b/>
                <w:color w:val="000000"/>
                <w:spacing w:val="-2"/>
                <w:sz w:val="16"/>
                <w:szCs w:val="16"/>
              </w:rPr>
            </w:pPr>
          </w:p>
        </w:tc>
      </w:tr>
      <w:tr w:rsidR="001625F0" w:rsidRPr="00C77BC1" w14:paraId="46262367" w14:textId="77777777" w:rsidTr="004174D8">
        <w:trPr>
          <w:trHeight w:hRule="exact" w:val="329"/>
        </w:trPr>
        <w:tc>
          <w:tcPr>
            <w:tcW w:w="5000" w:type="pct"/>
            <w:gridSpan w:val="3"/>
            <w:tcBorders>
              <w:top w:val="single" w:sz="4" w:space="0" w:color="000000"/>
              <w:bottom w:val="single" w:sz="4" w:space="0" w:color="000000"/>
            </w:tcBorders>
            <w:vAlign w:val="center"/>
          </w:tcPr>
          <w:p w14:paraId="195DFFAC" w14:textId="77777777" w:rsidR="001625F0" w:rsidRPr="00E544DA" w:rsidRDefault="001625F0" w:rsidP="00F83023">
            <w:pPr>
              <w:spacing w:line="229" w:lineRule="auto"/>
              <w:jc w:val="center"/>
              <w:rPr>
                <w:color w:val="000000"/>
                <w:spacing w:val="-2"/>
              </w:rPr>
            </w:pPr>
            <w:r w:rsidRPr="00E544DA">
              <w:rPr>
                <w:color w:val="000000"/>
                <w:spacing w:val="-2"/>
              </w:rPr>
              <w:t>Сведения об объекте</w:t>
            </w:r>
          </w:p>
        </w:tc>
      </w:tr>
      <w:tr w:rsidR="001625F0" w:rsidRPr="00137D80" w14:paraId="1EE14746" w14:textId="77777777" w:rsidTr="00E544DA">
        <w:trPr>
          <w:trHeight w:hRule="exact" w:val="579"/>
        </w:trPr>
        <w:tc>
          <w:tcPr>
            <w:tcW w:w="415" w:type="pct"/>
            <w:tcBorders>
              <w:top w:val="single" w:sz="4" w:space="0" w:color="000000"/>
              <w:left w:val="single" w:sz="4" w:space="0" w:color="auto"/>
              <w:bottom w:val="single" w:sz="4" w:space="0" w:color="000000"/>
              <w:right w:val="single" w:sz="4" w:space="0" w:color="000000"/>
            </w:tcBorders>
            <w:vAlign w:val="center"/>
          </w:tcPr>
          <w:p w14:paraId="0A73C938" w14:textId="77777777" w:rsidR="00E544DA" w:rsidRPr="00E544DA" w:rsidRDefault="001625F0" w:rsidP="00F83023">
            <w:pPr>
              <w:spacing w:line="229" w:lineRule="auto"/>
              <w:jc w:val="center"/>
              <w:rPr>
                <w:color w:val="000000"/>
                <w:spacing w:val="-2"/>
                <w:szCs w:val="24"/>
              </w:rPr>
            </w:pPr>
            <w:r w:rsidRPr="00E544DA">
              <w:rPr>
                <w:color w:val="000000"/>
                <w:spacing w:val="-2"/>
                <w:szCs w:val="24"/>
              </w:rPr>
              <w:t>№</w:t>
            </w:r>
          </w:p>
          <w:p w14:paraId="40290FEB" w14:textId="16FB19D3" w:rsidR="001625F0" w:rsidRPr="00E544DA" w:rsidRDefault="001625F0" w:rsidP="00F83023">
            <w:pPr>
              <w:spacing w:line="229" w:lineRule="auto"/>
              <w:jc w:val="center"/>
              <w:rPr>
                <w:color w:val="000000"/>
                <w:spacing w:val="-2"/>
                <w:szCs w:val="24"/>
              </w:rPr>
            </w:pPr>
            <w:r w:rsidRPr="00E544DA">
              <w:rPr>
                <w:color w:val="000000"/>
                <w:spacing w:val="-2"/>
                <w:szCs w:val="24"/>
              </w:rPr>
              <w:t xml:space="preserve"> </w:t>
            </w:r>
            <w:proofErr w:type="gramStart"/>
            <w:r w:rsidRPr="00E544DA">
              <w:rPr>
                <w:color w:val="000000"/>
                <w:spacing w:val="-2"/>
                <w:szCs w:val="24"/>
              </w:rPr>
              <w:t>п</w:t>
            </w:r>
            <w:proofErr w:type="gramEnd"/>
            <w:r w:rsidRPr="00E544DA">
              <w:rPr>
                <w:color w:val="000000"/>
                <w:spacing w:val="-2"/>
                <w:szCs w:val="24"/>
              </w:rPr>
              <w:t>/п</w:t>
            </w:r>
          </w:p>
        </w:tc>
        <w:tc>
          <w:tcPr>
            <w:tcW w:w="1916" w:type="pct"/>
            <w:tcBorders>
              <w:top w:val="single" w:sz="4" w:space="0" w:color="000000"/>
              <w:left w:val="single" w:sz="4" w:space="0" w:color="000000"/>
              <w:bottom w:val="single" w:sz="4" w:space="0" w:color="000000"/>
              <w:right w:val="single" w:sz="4" w:space="0" w:color="000000"/>
            </w:tcBorders>
            <w:vAlign w:val="center"/>
          </w:tcPr>
          <w:p w14:paraId="02547AA0" w14:textId="77777777" w:rsidR="001625F0" w:rsidRPr="00E544DA" w:rsidRDefault="001625F0" w:rsidP="00F83023">
            <w:pPr>
              <w:spacing w:line="229" w:lineRule="auto"/>
              <w:jc w:val="center"/>
              <w:rPr>
                <w:color w:val="000000"/>
                <w:spacing w:val="-2"/>
                <w:szCs w:val="24"/>
              </w:rPr>
            </w:pPr>
            <w:r w:rsidRPr="00E544DA">
              <w:rPr>
                <w:color w:val="000000"/>
                <w:spacing w:val="-2"/>
                <w:szCs w:val="24"/>
              </w:rPr>
              <w:t xml:space="preserve">Характеристики объекта </w:t>
            </w:r>
          </w:p>
        </w:tc>
        <w:tc>
          <w:tcPr>
            <w:tcW w:w="2669" w:type="pct"/>
            <w:tcBorders>
              <w:top w:val="single" w:sz="4" w:space="0" w:color="000000"/>
              <w:left w:val="single" w:sz="4" w:space="0" w:color="000000"/>
              <w:bottom w:val="single" w:sz="4" w:space="0" w:color="000000"/>
              <w:right w:val="single" w:sz="4" w:space="0" w:color="auto"/>
            </w:tcBorders>
            <w:vAlign w:val="center"/>
          </w:tcPr>
          <w:p w14:paraId="7DF0EDD7" w14:textId="77777777" w:rsidR="001625F0" w:rsidRPr="00E544DA" w:rsidRDefault="001625F0" w:rsidP="00F83023">
            <w:pPr>
              <w:spacing w:line="229" w:lineRule="auto"/>
              <w:jc w:val="center"/>
              <w:rPr>
                <w:color w:val="000000"/>
                <w:spacing w:val="-2"/>
                <w:szCs w:val="24"/>
              </w:rPr>
            </w:pPr>
            <w:r w:rsidRPr="00E544DA">
              <w:rPr>
                <w:color w:val="000000"/>
                <w:spacing w:val="-2"/>
                <w:szCs w:val="24"/>
              </w:rPr>
              <w:t>Описание характеристик</w:t>
            </w:r>
          </w:p>
        </w:tc>
      </w:tr>
      <w:tr w:rsidR="001625F0" w:rsidRPr="00137D80" w14:paraId="33B1EC13" w14:textId="77777777" w:rsidTr="00550B60">
        <w:trPr>
          <w:trHeight w:hRule="exact" w:val="276"/>
        </w:trPr>
        <w:tc>
          <w:tcPr>
            <w:tcW w:w="415" w:type="pct"/>
            <w:tcBorders>
              <w:top w:val="single" w:sz="4" w:space="0" w:color="000000"/>
              <w:left w:val="single" w:sz="4" w:space="0" w:color="auto"/>
              <w:bottom w:val="single" w:sz="4" w:space="0" w:color="000000"/>
              <w:right w:val="single" w:sz="4" w:space="0" w:color="000000"/>
            </w:tcBorders>
            <w:vAlign w:val="center"/>
          </w:tcPr>
          <w:p w14:paraId="4377FDB4" w14:textId="77777777" w:rsidR="001625F0" w:rsidRPr="00E544DA" w:rsidRDefault="001625F0" w:rsidP="00F83023">
            <w:pPr>
              <w:spacing w:line="229" w:lineRule="auto"/>
              <w:jc w:val="center"/>
              <w:rPr>
                <w:color w:val="000000"/>
                <w:spacing w:val="-2"/>
                <w:szCs w:val="24"/>
              </w:rPr>
            </w:pPr>
            <w:r w:rsidRPr="00E544DA">
              <w:rPr>
                <w:color w:val="000000"/>
                <w:spacing w:val="-2"/>
                <w:szCs w:val="24"/>
              </w:rPr>
              <w:t>1</w:t>
            </w:r>
          </w:p>
        </w:tc>
        <w:tc>
          <w:tcPr>
            <w:tcW w:w="1916" w:type="pct"/>
            <w:tcBorders>
              <w:top w:val="single" w:sz="4" w:space="0" w:color="000000"/>
              <w:left w:val="single" w:sz="4" w:space="0" w:color="000000"/>
              <w:bottom w:val="single" w:sz="4" w:space="0" w:color="000000"/>
              <w:right w:val="single" w:sz="4" w:space="0" w:color="000000"/>
            </w:tcBorders>
            <w:vAlign w:val="center"/>
          </w:tcPr>
          <w:p w14:paraId="6D4CC1D9" w14:textId="77777777" w:rsidR="001625F0" w:rsidRPr="00E544DA" w:rsidRDefault="001625F0" w:rsidP="00F83023">
            <w:pPr>
              <w:spacing w:line="229" w:lineRule="auto"/>
              <w:jc w:val="center"/>
              <w:rPr>
                <w:color w:val="000000"/>
                <w:spacing w:val="-2"/>
                <w:szCs w:val="24"/>
              </w:rPr>
            </w:pPr>
            <w:r w:rsidRPr="00E544DA">
              <w:rPr>
                <w:color w:val="000000"/>
                <w:spacing w:val="-2"/>
                <w:szCs w:val="24"/>
              </w:rPr>
              <w:t>2</w:t>
            </w:r>
          </w:p>
        </w:tc>
        <w:tc>
          <w:tcPr>
            <w:tcW w:w="2669" w:type="pct"/>
            <w:tcBorders>
              <w:top w:val="single" w:sz="4" w:space="0" w:color="000000"/>
              <w:left w:val="single" w:sz="4" w:space="0" w:color="000000"/>
              <w:bottom w:val="single" w:sz="4" w:space="0" w:color="000000"/>
              <w:right w:val="single" w:sz="4" w:space="0" w:color="auto"/>
            </w:tcBorders>
            <w:vAlign w:val="center"/>
          </w:tcPr>
          <w:p w14:paraId="34B58B68" w14:textId="77777777" w:rsidR="001625F0" w:rsidRPr="00E544DA" w:rsidRDefault="001625F0" w:rsidP="00F83023">
            <w:pPr>
              <w:spacing w:line="229" w:lineRule="auto"/>
              <w:jc w:val="center"/>
              <w:rPr>
                <w:color w:val="000000"/>
                <w:spacing w:val="-2"/>
                <w:szCs w:val="24"/>
              </w:rPr>
            </w:pPr>
            <w:r w:rsidRPr="00E544DA">
              <w:rPr>
                <w:color w:val="000000"/>
                <w:spacing w:val="-2"/>
                <w:szCs w:val="24"/>
              </w:rPr>
              <w:t>3</w:t>
            </w:r>
          </w:p>
        </w:tc>
      </w:tr>
      <w:tr w:rsidR="001625F0" w:rsidRPr="002F0A33" w14:paraId="159D7CF7" w14:textId="77777777" w:rsidTr="004174D8">
        <w:trPr>
          <w:trHeight w:hRule="exact" w:val="661"/>
        </w:trPr>
        <w:tc>
          <w:tcPr>
            <w:tcW w:w="415" w:type="pct"/>
            <w:tcBorders>
              <w:top w:val="single" w:sz="4" w:space="0" w:color="000000"/>
              <w:left w:val="single" w:sz="4" w:space="0" w:color="auto"/>
              <w:bottom w:val="single" w:sz="4" w:space="0" w:color="000000"/>
              <w:right w:val="single" w:sz="4" w:space="0" w:color="000000"/>
            </w:tcBorders>
            <w:vAlign w:val="center"/>
          </w:tcPr>
          <w:p w14:paraId="4BBA5FD5" w14:textId="77777777" w:rsidR="001625F0" w:rsidRPr="00137D80" w:rsidRDefault="001625F0" w:rsidP="00F83023">
            <w:pPr>
              <w:spacing w:line="229" w:lineRule="auto"/>
              <w:jc w:val="center"/>
              <w:rPr>
                <w:color w:val="000000"/>
                <w:spacing w:val="-2"/>
              </w:rPr>
            </w:pPr>
            <w:r w:rsidRPr="00137D80">
              <w:rPr>
                <w:color w:val="000000"/>
                <w:spacing w:val="-2"/>
              </w:rPr>
              <w:t>1.</w:t>
            </w:r>
          </w:p>
        </w:tc>
        <w:tc>
          <w:tcPr>
            <w:tcW w:w="1916" w:type="pct"/>
            <w:tcBorders>
              <w:top w:val="single" w:sz="4" w:space="0" w:color="000000"/>
              <w:left w:val="single" w:sz="4" w:space="0" w:color="000000"/>
              <w:bottom w:val="single" w:sz="4" w:space="0" w:color="000000"/>
              <w:right w:val="single" w:sz="4" w:space="0" w:color="000000"/>
            </w:tcBorders>
            <w:tcMar>
              <w:left w:w="72" w:type="dxa"/>
              <w:right w:w="72" w:type="dxa"/>
            </w:tcMar>
            <w:vAlign w:val="center"/>
          </w:tcPr>
          <w:p w14:paraId="47FB3A6E" w14:textId="77777777" w:rsidR="001625F0" w:rsidRPr="002F0A33" w:rsidRDefault="001625F0" w:rsidP="00F83023">
            <w:pPr>
              <w:spacing w:line="229" w:lineRule="auto"/>
              <w:rPr>
                <w:color w:val="000000"/>
                <w:spacing w:val="-2"/>
              </w:rPr>
            </w:pPr>
            <w:r w:rsidRPr="002F0A33">
              <w:rPr>
                <w:color w:val="000000"/>
                <w:spacing w:val="-2"/>
              </w:rPr>
              <w:t xml:space="preserve">Местоположение объекта </w:t>
            </w:r>
          </w:p>
        </w:tc>
        <w:tc>
          <w:tcPr>
            <w:tcW w:w="2669" w:type="pct"/>
            <w:tcBorders>
              <w:top w:val="single" w:sz="4" w:space="0" w:color="000000"/>
              <w:left w:val="single" w:sz="4" w:space="0" w:color="000000"/>
              <w:bottom w:val="single" w:sz="4" w:space="0" w:color="000000"/>
              <w:right w:val="single" w:sz="4" w:space="0" w:color="auto"/>
            </w:tcBorders>
            <w:tcMar>
              <w:left w:w="72" w:type="dxa"/>
              <w:right w:w="72" w:type="dxa"/>
            </w:tcMar>
            <w:vAlign w:val="center"/>
          </w:tcPr>
          <w:p w14:paraId="0BFD75D1" w14:textId="77777777" w:rsidR="001625F0" w:rsidRPr="002F0A33" w:rsidRDefault="001625F0" w:rsidP="00F83023">
            <w:pPr>
              <w:spacing w:line="229" w:lineRule="auto"/>
              <w:rPr>
                <w:color w:val="000000"/>
                <w:spacing w:val="-2"/>
              </w:rPr>
            </w:pPr>
            <w:r w:rsidRPr="00225020">
              <w:rPr>
                <w:color w:val="000000"/>
                <w:spacing w:val="-2"/>
              </w:rPr>
              <w:t>Российская Федерация,</w:t>
            </w:r>
            <w:r>
              <w:rPr>
                <w:color w:val="000000"/>
                <w:spacing w:val="-2"/>
              </w:rPr>
              <w:t xml:space="preserve"> </w:t>
            </w:r>
            <w:r w:rsidRPr="002F0A33">
              <w:rPr>
                <w:color w:val="000000"/>
                <w:spacing w:val="-2"/>
              </w:rPr>
              <w:t>Ростовская область, г</w:t>
            </w:r>
            <w:r>
              <w:rPr>
                <w:color w:val="000000"/>
                <w:spacing w:val="-2"/>
              </w:rPr>
              <w:t>.</w:t>
            </w:r>
            <w:r w:rsidRPr="002F0A33">
              <w:rPr>
                <w:color w:val="000000"/>
                <w:spacing w:val="-2"/>
              </w:rPr>
              <w:t xml:space="preserve"> Шахты</w:t>
            </w:r>
          </w:p>
        </w:tc>
      </w:tr>
      <w:tr w:rsidR="001625F0" w:rsidRPr="002F0A33" w14:paraId="6D921825" w14:textId="77777777" w:rsidTr="004174D8">
        <w:trPr>
          <w:trHeight w:hRule="exact" w:val="972"/>
        </w:trPr>
        <w:tc>
          <w:tcPr>
            <w:tcW w:w="415" w:type="pct"/>
            <w:tcBorders>
              <w:top w:val="single" w:sz="4" w:space="0" w:color="000000"/>
              <w:left w:val="single" w:sz="4" w:space="0" w:color="auto"/>
              <w:bottom w:val="single" w:sz="4" w:space="0" w:color="000000"/>
              <w:right w:val="single" w:sz="4" w:space="0" w:color="000000"/>
            </w:tcBorders>
            <w:vAlign w:val="center"/>
          </w:tcPr>
          <w:p w14:paraId="55CFBF62" w14:textId="77777777" w:rsidR="001625F0" w:rsidRPr="00137D80" w:rsidRDefault="001625F0" w:rsidP="00F83023">
            <w:pPr>
              <w:spacing w:line="229" w:lineRule="auto"/>
              <w:jc w:val="center"/>
              <w:rPr>
                <w:color w:val="000000"/>
                <w:spacing w:val="-2"/>
              </w:rPr>
            </w:pPr>
            <w:r w:rsidRPr="00137D80">
              <w:rPr>
                <w:color w:val="000000"/>
                <w:spacing w:val="-2"/>
              </w:rPr>
              <w:t>2.</w:t>
            </w:r>
          </w:p>
        </w:tc>
        <w:tc>
          <w:tcPr>
            <w:tcW w:w="1916" w:type="pct"/>
            <w:tcBorders>
              <w:top w:val="single" w:sz="4" w:space="0" w:color="000000"/>
              <w:left w:val="single" w:sz="4" w:space="0" w:color="000000"/>
              <w:bottom w:val="single" w:sz="4" w:space="0" w:color="000000"/>
              <w:right w:val="single" w:sz="4" w:space="0" w:color="000000"/>
            </w:tcBorders>
            <w:tcMar>
              <w:left w:w="72" w:type="dxa"/>
              <w:right w:w="72" w:type="dxa"/>
            </w:tcMar>
            <w:vAlign w:val="center"/>
          </w:tcPr>
          <w:p w14:paraId="1DEE0086" w14:textId="77777777" w:rsidR="001625F0" w:rsidRPr="002F0A33" w:rsidRDefault="001625F0" w:rsidP="00F83023">
            <w:pPr>
              <w:spacing w:line="229" w:lineRule="auto"/>
              <w:rPr>
                <w:color w:val="000000"/>
                <w:spacing w:val="-2"/>
              </w:rPr>
            </w:pPr>
            <w:r w:rsidRPr="002F0A33">
              <w:rPr>
                <w:color w:val="000000"/>
                <w:spacing w:val="-2"/>
              </w:rPr>
              <w:t>Площадь объекта +/- величина</w:t>
            </w:r>
          </w:p>
          <w:p w14:paraId="4E96DA10" w14:textId="77777777" w:rsidR="001625F0" w:rsidRPr="002F0A33" w:rsidRDefault="001625F0" w:rsidP="00F83023">
            <w:pPr>
              <w:spacing w:line="229" w:lineRule="auto"/>
              <w:rPr>
                <w:color w:val="000000"/>
                <w:spacing w:val="-2"/>
              </w:rPr>
            </w:pPr>
            <w:r w:rsidRPr="002F0A33">
              <w:rPr>
                <w:color w:val="000000"/>
                <w:spacing w:val="-2"/>
              </w:rPr>
              <w:t>погрешности определения площади (Р +/- Дельта Р)</w:t>
            </w:r>
          </w:p>
        </w:tc>
        <w:tc>
          <w:tcPr>
            <w:tcW w:w="2669" w:type="pct"/>
            <w:tcBorders>
              <w:top w:val="single" w:sz="4" w:space="0" w:color="000000"/>
              <w:left w:val="single" w:sz="4" w:space="0" w:color="000000"/>
              <w:bottom w:val="single" w:sz="4" w:space="0" w:color="000000"/>
              <w:right w:val="single" w:sz="4" w:space="0" w:color="auto"/>
            </w:tcBorders>
            <w:tcMar>
              <w:left w:w="72" w:type="dxa"/>
              <w:right w:w="72" w:type="dxa"/>
            </w:tcMar>
            <w:vAlign w:val="center"/>
          </w:tcPr>
          <w:p w14:paraId="0C38794C" w14:textId="2ADCA999" w:rsidR="001625F0" w:rsidRPr="002F0A33" w:rsidRDefault="002F7B99" w:rsidP="00F83023">
            <w:pPr>
              <w:spacing w:line="229" w:lineRule="auto"/>
              <w:rPr>
                <w:color w:val="000000"/>
                <w:spacing w:val="-2"/>
              </w:rPr>
            </w:pPr>
            <w:r w:rsidRPr="002F7B99">
              <w:rPr>
                <w:color w:val="000000"/>
                <w:spacing w:val="-2"/>
              </w:rPr>
              <w:t>2855±468 кв. м</w:t>
            </w:r>
          </w:p>
        </w:tc>
      </w:tr>
      <w:tr w:rsidR="001625F0" w:rsidRPr="002F0A33" w14:paraId="497FE29A" w14:textId="77777777" w:rsidTr="00550B60">
        <w:trPr>
          <w:trHeight w:hRule="exact" w:val="7716"/>
        </w:trPr>
        <w:tc>
          <w:tcPr>
            <w:tcW w:w="415" w:type="pct"/>
            <w:tcBorders>
              <w:top w:val="single" w:sz="4" w:space="0" w:color="000000"/>
              <w:left w:val="single" w:sz="4" w:space="0" w:color="auto"/>
              <w:bottom w:val="single" w:sz="4" w:space="0" w:color="000000"/>
              <w:right w:val="single" w:sz="4" w:space="0" w:color="000000"/>
            </w:tcBorders>
            <w:vAlign w:val="center"/>
          </w:tcPr>
          <w:p w14:paraId="18B544D8" w14:textId="77777777" w:rsidR="001625F0" w:rsidRPr="00550B60" w:rsidRDefault="001625F0" w:rsidP="00F83023">
            <w:pPr>
              <w:spacing w:line="229" w:lineRule="auto"/>
              <w:jc w:val="center"/>
              <w:rPr>
                <w:color w:val="000000"/>
                <w:spacing w:val="-2"/>
                <w:szCs w:val="24"/>
              </w:rPr>
            </w:pPr>
            <w:r w:rsidRPr="00550B60">
              <w:rPr>
                <w:color w:val="000000"/>
                <w:spacing w:val="-2"/>
                <w:szCs w:val="24"/>
              </w:rPr>
              <w:t>3.</w:t>
            </w:r>
          </w:p>
        </w:tc>
        <w:tc>
          <w:tcPr>
            <w:tcW w:w="1916" w:type="pct"/>
            <w:tcBorders>
              <w:top w:val="single" w:sz="4" w:space="0" w:color="000000"/>
              <w:left w:val="single" w:sz="4" w:space="0" w:color="000000"/>
              <w:bottom w:val="single" w:sz="4" w:space="0" w:color="000000"/>
              <w:right w:val="single" w:sz="4" w:space="0" w:color="000000"/>
            </w:tcBorders>
            <w:tcMar>
              <w:left w:w="72" w:type="dxa"/>
              <w:right w:w="72" w:type="dxa"/>
            </w:tcMar>
            <w:vAlign w:val="center"/>
          </w:tcPr>
          <w:p w14:paraId="7D1EE09E" w14:textId="77777777" w:rsidR="001625F0" w:rsidRPr="00550B60" w:rsidRDefault="001625F0" w:rsidP="00F83023">
            <w:pPr>
              <w:spacing w:line="229" w:lineRule="auto"/>
              <w:rPr>
                <w:color w:val="000000"/>
                <w:spacing w:val="-2"/>
                <w:szCs w:val="24"/>
              </w:rPr>
            </w:pPr>
            <w:r w:rsidRPr="00550B60">
              <w:rPr>
                <w:color w:val="000000"/>
                <w:spacing w:val="-2"/>
                <w:szCs w:val="24"/>
              </w:rPr>
              <w:t>Иные характеристики объекта</w:t>
            </w:r>
          </w:p>
        </w:tc>
        <w:tc>
          <w:tcPr>
            <w:tcW w:w="2669" w:type="pct"/>
            <w:tcBorders>
              <w:top w:val="single" w:sz="4" w:space="0" w:color="000000"/>
              <w:left w:val="single" w:sz="4" w:space="0" w:color="000000"/>
              <w:bottom w:val="single" w:sz="4" w:space="0" w:color="000000"/>
              <w:right w:val="single" w:sz="4" w:space="0" w:color="auto"/>
            </w:tcBorders>
            <w:tcMar>
              <w:left w:w="72" w:type="dxa"/>
              <w:right w:w="72" w:type="dxa"/>
            </w:tcMar>
            <w:vAlign w:val="center"/>
          </w:tcPr>
          <w:p w14:paraId="4DF3C3CA" w14:textId="04FB931C" w:rsidR="004174D8" w:rsidRPr="00550B60" w:rsidRDefault="004174D8" w:rsidP="00F83023">
            <w:pPr>
              <w:autoSpaceDE w:val="0"/>
              <w:autoSpaceDN w:val="0"/>
              <w:adjustRightInd w:val="0"/>
              <w:jc w:val="both"/>
              <w:outlineLvl w:val="0"/>
              <w:rPr>
                <w:color w:val="000000"/>
                <w:spacing w:val="-2"/>
                <w:szCs w:val="24"/>
              </w:rPr>
            </w:pPr>
            <w:r w:rsidRPr="00550B60">
              <w:rPr>
                <w:color w:val="000000"/>
                <w:spacing w:val="-2"/>
                <w:szCs w:val="24"/>
              </w:rPr>
              <w:t xml:space="preserve">Публичный сервитут </w:t>
            </w:r>
            <w:r w:rsidR="008067FE" w:rsidRPr="00550B60">
              <w:rPr>
                <w:color w:val="000000"/>
                <w:spacing w:val="-2"/>
                <w:szCs w:val="24"/>
              </w:rPr>
              <w:t xml:space="preserve">установлен </w:t>
            </w:r>
            <w:r w:rsidRPr="00550B60">
              <w:rPr>
                <w:color w:val="000000"/>
                <w:spacing w:val="-2"/>
                <w:szCs w:val="24"/>
              </w:rPr>
              <w:t xml:space="preserve">в отношении земель и земельных участков </w:t>
            </w:r>
            <w:r w:rsidRPr="00550B60">
              <w:rPr>
                <w:color w:val="000000"/>
                <w:spacing w:val="-2"/>
                <w:szCs w:val="24"/>
                <w:u w:val="single"/>
              </w:rPr>
              <w:t>в целях складирования строительных и иных материалов, возведения некапитальных строений, сооружений (включая ограждения, бытовки</w:t>
            </w:r>
            <w:proofErr w:type="gramStart"/>
            <w:r w:rsidRPr="00550B60">
              <w:rPr>
                <w:color w:val="000000"/>
                <w:spacing w:val="-2"/>
                <w:szCs w:val="24"/>
                <w:u w:val="single"/>
              </w:rPr>
              <w:t xml:space="preserve"> ,</w:t>
            </w:r>
            <w:proofErr w:type="gramEnd"/>
            <w:r w:rsidRPr="00550B60">
              <w:rPr>
                <w:color w:val="000000"/>
                <w:spacing w:val="-2"/>
                <w:szCs w:val="24"/>
                <w:u w:val="single"/>
              </w:rPr>
              <w:t xml:space="preserve"> навесы) и (или) размещения строительной техники</w:t>
            </w:r>
            <w:r w:rsidRPr="00550B60">
              <w:rPr>
                <w:color w:val="000000"/>
                <w:spacing w:val="-2"/>
                <w:szCs w:val="24"/>
              </w:rPr>
              <w:t>, которые необходимы для обеспечения строительства линейного объекта «</w:t>
            </w:r>
            <w:r w:rsidRPr="00550B60">
              <w:rPr>
                <w:bCs/>
                <w:color w:val="000000"/>
                <w:spacing w:val="-2"/>
                <w:szCs w:val="24"/>
              </w:rPr>
              <w:t>Закольцовка сетей газораспределения от ГРС-2 г. Шахты (новая площадка) и ГРС-3 г. Шахты</w:t>
            </w:r>
            <w:r w:rsidRPr="00550B60">
              <w:rPr>
                <w:color w:val="000000"/>
                <w:spacing w:val="-2"/>
                <w:szCs w:val="24"/>
              </w:rPr>
              <w:t xml:space="preserve">» в соответствии с пунктом 2 статьи 39.37 Земельного кодекса Российской Федерации </w:t>
            </w:r>
            <w:r w:rsidRPr="00550B60">
              <w:rPr>
                <w:color w:val="000000"/>
                <w:spacing w:val="-2"/>
                <w:szCs w:val="24"/>
                <w:u w:val="single"/>
              </w:rPr>
              <w:t>сроком на 3 года</w:t>
            </w:r>
            <w:r w:rsidRPr="00550B60">
              <w:rPr>
                <w:color w:val="000000"/>
                <w:spacing w:val="-2"/>
                <w:szCs w:val="24"/>
              </w:rPr>
              <w:t xml:space="preserve">, в пользу общества с ограниченной ответственностью «Газпром газификация» (ИНН - 7813655197, ОГРН - 1217800107744, юридический адрес и фактический адрес:194044, г. Санкт-Петербург, </w:t>
            </w:r>
            <w:proofErr w:type="spellStart"/>
            <w:r w:rsidRPr="00550B60">
              <w:rPr>
                <w:color w:val="000000"/>
                <w:spacing w:val="-2"/>
                <w:szCs w:val="24"/>
              </w:rPr>
              <w:t>вн</w:t>
            </w:r>
            <w:proofErr w:type="spellEnd"/>
            <w:r w:rsidRPr="00550B60">
              <w:rPr>
                <w:color w:val="000000"/>
                <w:spacing w:val="-2"/>
                <w:szCs w:val="24"/>
              </w:rPr>
              <w:t xml:space="preserve">. тер. г. Муниципальный округ </w:t>
            </w:r>
            <w:proofErr w:type="spellStart"/>
            <w:r w:rsidRPr="00550B60">
              <w:rPr>
                <w:color w:val="000000"/>
                <w:spacing w:val="-2"/>
                <w:szCs w:val="24"/>
              </w:rPr>
              <w:t>Сампсониевское</w:t>
            </w:r>
            <w:proofErr w:type="spellEnd"/>
            <w:r w:rsidRPr="00550B60">
              <w:rPr>
                <w:color w:val="000000"/>
                <w:spacing w:val="-2"/>
                <w:szCs w:val="24"/>
              </w:rPr>
              <w:t xml:space="preserve">, </w:t>
            </w:r>
            <w:proofErr w:type="spellStart"/>
            <w:r w:rsidRPr="00550B60">
              <w:rPr>
                <w:color w:val="000000"/>
                <w:spacing w:val="-2"/>
                <w:szCs w:val="24"/>
              </w:rPr>
              <w:t>пр-кт</w:t>
            </w:r>
            <w:proofErr w:type="spellEnd"/>
            <w:r w:rsidRPr="00550B60">
              <w:rPr>
                <w:color w:val="000000"/>
                <w:spacing w:val="-2"/>
                <w:szCs w:val="24"/>
              </w:rPr>
              <w:t xml:space="preserve"> Большой </w:t>
            </w:r>
            <w:proofErr w:type="spellStart"/>
            <w:r w:rsidRPr="00550B60">
              <w:rPr>
                <w:color w:val="000000"/>
                <w:spacing w:val="-2"/>
                <w:szCs w:val="24"/>
              </w:rPr>
              <w:t>Сампсониевский</w:t>
            </w:r>
            <w:proofErr w:type="spellEnd"/>
            <w:r w:rsidRPr="00550B60">
              <w:rPr>
                <w:color w:val="000000"/>
                <w:spacing w:val="-2"/>
                <w:szCs w:val="24"/>
              </w:rPr>
              <w:t>, д. 60, литера</w:t>
            </w:r>
            <w:proofErr w:type="gramStart"/>
            <w:r w:rsidRPr="00550B60">
              <w:rPr>
                <w:color w:val="000000"/>
                <w:spacing w:val="-2"/>
                <w:szCs w:val="24"/>
              </w:rPr>
              <w:t xml:space="preserve"> А</w:t>
            </w:r>
            <w:proofErr w:type="gramEnd"/>
            <w:r w:rsidRPr="00550B60">
              <w:rPr>
                <w:color w:val="000000"/>
                <w:spacing w:val="-2"/>
                <w:szCs w:val="24"/>
              </w:rPr>
              <w:t>, телефон: +7 (812) 613-33-00, электронная почта info@eoggazprom.ru).</w:t>
            </w:r>
          </w:p>
          <w:p w14:paraId="67077140" w14:textId="42475052" w:rsidR="001625F0" w:rsidRPr="00550B60" w:rsidRDefault="004174D8" w:rsidP="00F83023">
            <w:pPr>
              <w:autoSpaceDE w:val="0"/>
              <w:autoSpaceDN w:val="0"/>
              <w:adjustRightInd w:val="0"/>
              <w:jc w:val="both"/>
              <w:outlineLvl w:val="0"/>
              <w:rPr>
                <w:color w:val="000000"/>
                <w:spacing w:val="-2"/>
                <w:szCs w:val="24"/>
              </w:rPr>
            </w:pPr>
            <w:r w:rsidRPr="00550B60">
              <w:rPr>
                <w:color w:val="000000"/>
                <w:spacing w:val="-2"/>
                <w:szCs w:val="24"/>
              </w:rPr>
              <w:t xml:space="preserve">Ограничения использования земель, земельных участков и частей земельных участков установлены в соответствии с </w:t>
            </w:r>
            <w:r w:rsidR="008067FE" w:rsidRPr="00550B60">
              <w:rPr>
                <w:color w:val="000000"/>
                <w:spacing w:val="-2"/>
                <w:szCs w:val="24"/>
              </w:rPr>
              <w:t>Постановлением Правительства Российской Федерации от 20.11.2000 №878 «Об утверждении Правил охраны газораспределительных сетей».</w:t>
            </w:r>
          </w:p>
          <w:p w14:paraId="7D809924" w14:textId="77777777" w:rsidR="001625F0" w:rsidRPr="00550B60" w:rsidRDefault="001625F0" w:rsidP="004174D8">
            <w:pPr>
              <w:autoSpaceDE w:val="0"/>
              <w:autoSpaceDN w:val="0"/>
              <w:adjustRightInd w:val="0"/>
              <w:jc w:val="both"/>
              <w:outlineLvl w:val="0"/>
              <w:rPr>
                <w:color w:val="000000"/>
                <w:spacing w:val="-2"/>
                <w:szCs w:val="24"/>
              </w:rPr>
            </w:pPr>
          </w:p>
        </w:tc>
      </w:tr>
    </w:tbl>
    <w:p w14:paraId="3018821B" w14:textId="77777777" w:rsidR="004174D8" w:rsidRDefault="004174D8">
      <w:r>
        <w:br w:type="page"/>
      </w:r>
    </w:p>
    <w:tbl>
      <w:tblPr>
        <w:tblW w:w="5036" w:type="pct"/>
        <w:tblCellMar>
          <w:left w:w="0" w:type="dxa"/>
          <w:right w:w="0" w:type="dxa"/>
        </w:tblCellMar>
        <w:tblLook w:val="00A0" w:firstRow="1" w:lastRow="0" w:firstColumn="1" w:lastColumn="0" w:noHBand="0" w:noVBand="0"/>
      </w:tblPr>
      <w:tblGrid>
        <w:gridCol w:w="617"/>
        <w:gridCol w:w="876"/>
        <w:gridCol w:w="59"/>
        <w:gridCol w:w="961"/>
        <w:gridCol w:w="90"/>
        <w:gridCol w:w="185"/>
        <w:gridCol w:w="948"/>
        <w:gridCol w:w="117"/>
        <w:gridCol w:w="291"/>
        <w:gridCol w:w="558"/>
        <w:gridCol w:w="1077"/>
        <w:gridCol w:w="877"/>
        <w:gridCol w:w="316"/>
        <w:gridCol w:w="206"/>
        <w:gridCol w:w="1490"/>
        <w:gridCol w:w="107"/>
        <w:gridCol w:w="23"/>
        <w:gridCol w:w="1480"/>
      </w:tblGrid>
      <w:tr w:rsidR="001625F0" w:rsidRPr="00D1631C" w14:paraId="0BE761D4" w14:textId="77777777" w:rsidTr="00B244A9">
        <w:trPr>
          <w:gridBefore w:val="1"/>
          <w:wBefore w:w="259" w:type="pct"/>
          <w:trHeight w:hRule="exact" w:val="206"/>
        </w:trPr>
        <w:tc>
          <w:tcPr>
            <w:tcW w:w="4741" w:type="pct"/>
            <w:gridSpan w:val="17"/>
            <w:tcBorders>
              <w:top w:val="single" w:sz="4" w:space="0" w:color="000000"/>
              <w:bottom w:val="dotted" w:sz="4" w:space="0" w:color="auto"/>
            </w:tcBorders>
          </w:tcPr>
          <w:p w14:paraId="4A2516C5" w14:textId="5DAC251C" w:rsidR="001625F0" w:rsidRPr="00D1631C" w:rsidRDefault="001625F0" w:rsidP="00F83023"/>
        </w:tc>
      </w:tr>
      <w:tr w:rsidR="001625F0" w:rsidRPr="00151366" w14:paraId="21451315" w14:textId="77777777" w:rsidTr="00550B6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355"/>
        </w:trPr>
        <w:tc>
          <w:tcPr>
            <w:tcW w:w="5000" w:type="pct"/>
            <w:gridSpan w:val="18"/>
            <w:tcBorders>
              <w:top w:val="dotted" w:sz="4" w:space="0" w:color="auto"/>
              <w:left w:val="nil"/>
              <w:right w:val="nil"/>
            </w:tcBorders>
          </w:tcPr>
          <w:p w14:paraId="46A0C8D3" w14:textId="77777777" w:rsidR="001625F0" w:rsidRPr="005555D9" w:rsidRDefault="001625F0" w:rsidP="00F83023">
            <w:pPr>
              <w:pStyle w:val="1a"/>
              <w:jc w:val="center"/>
              <w:rPr>
                <w:sz w:val="24"/>
                <w:szCs w:val="24"/>
              </w:rPr>
            </w:pPr>
            <w:r w:rsidRPr="005555D9">
              <w:rPr>
                <w:sz w:val="24"/>
                <w:szCs w:val="24"/>
              </w:rPr>
              <w:t>Раздел 2</w:t>
            </w:r>
          </w:p>
        </w:tc>
      </w:tr>
      <w:tr w:rsidR="001625F0" w:rsidRPr="00951CFB" w14:paraId="16DE0B61"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30"/>
        </w:trPr>
        <w:tc>
          <w:tcPr>
            <w:tcW w:w="5000" w:type="pct"/>
            <w:gridSpan w:val="18"/>
            <w:tcBorders>
              <w:left w:val="nil"/>
              <w:right w:val="nil"/>
            </w:tcBorders>
          </w:tcPr>
          <w:p w14:paraId="71F9CA98" w14:textId="77777777" w:rsidR="001625F0" w:rsidRPr="00905F30" w:rsidRDefault="001625F0" w:rsidP="00F83023">
            <w:pPr>
              <w:pStyle w:val="1a"/>
              <w:spacing w:before="120"/>
              <w:jc w:val="center"/>
              <w:rPr>
                <w:sz w:val="24"/>
                <w:szCs w:val="24"/>
              </w:rPr>
            </w:pPr>
            <w:r w:rsidRPr="00905F30">
              <w:rPr>
                <w:sz w:val="24"/>
                <w:szCs w:val="24"/>
              </w:rPr>
              <w:t>Сведения о местоположении границ объекта</w:t>
            </w:r>
          </w:p>
        </w:tc>
      </w:tr>
      <w:tr w:rsidR="001625F0" w:rsidRPr="002E6E74" w14:paraId="1625B042"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hRule="exact" w:val="397"/>
        </w:trPr>
        <w:tc>
          <w:tcPr>
            <w:tcW w:w="5000" w:type="pct"/>
            <w:gridSpan w:val="18"/>
            <w:tcBorders>
              <w:left w:val="nil"/>
              <w:right w:val="nil"/>
            </w:tcBorders>
          </w:tcPr>
          <w:p w14:paraId="5F6739EA" w14:textId="77777777" w:rsidR="001625F0" w:rsidRPr="00905F30" w:rsidRDefault="001625F0" w:rsidP="00F83023">
            <w:pPr>
              <w:pStyle w:val="1a"/>
              <w:rPr>
                <w:sz w:val="24"/>
                <w:szCs w:val="24"/>
              </w:rPr>
            </w:pPr>
            <w:r w:rsidRPr="00905F30">
              <w:rPr>
                <w:sz w:val="24"/>
                <w:szCs w:val="24"/>
              </w:rPr>
              <w:t xml:space="preserve">1. Система координат </w:t>
            </w:r>
            <w:r w:rsidRPr="00905F30">
              <w:rPr>
                <w:sz w:val="24"/>
                <w:szCs w:val="24"/>
                <w:u w:val="single"/>
              </w:rPr>
              <w:t>МСК-61, зона 2</w:t>
            </w:r>
          </w:p>
        </w:tc>
      </w:tr>
      <w:tr w:rsidR="001625F0" w:rsidRPr="00951CFB" w14:paraId="5685D94F"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hRule="exact" w:val="397"/>
        </w:trPr>
        <w:tc>
          <w:tcPr>
            <w:tcW w:w="5000" w:type="pct"/>
            <w:gridSpan w:val="18"/>
            <w:tcBorders>
              <w:left w:val="nil"/>
              <w:bottom w:val="single" w:sz="4" w:space="0" w:color="auto"/>
              <w:right w:val="nil"/>
            </w:tcBorders>
          </w:tcPr>
          <w:p w14:paraId="3EE79D2F" w14:textId="77777777" w:rsidR="001625F0" w:rsidRPr="00905F30" w:rsidRDefault="001625F0" w:rsidP="00F83023">
            <w:pPr>
              <w:rPr>
                <w:szCs w:val="24"/>
              </w:rPr>
            </w:pPr>
            <w:r w:rsidRPr="00905F30">
              <w:rPr>
                <w:szCs w:val="24"/>
              </w:rPr>
              <w:t>2. Сведения о характерных точках границ объекта</w:t>
            </w:r>
          </w:p>
        </w:tc>
      </w:tr>
      <w:tr w:rsidR="001625F0" w:rsidRPr="00860FBF" w14:paraId="148125C0"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54"/>
        </w:trPr>
        <w:tc>
          <w:tcPr>
            <w:tcW w:w="652" w:type="pct"/>
            <w:gridSpan w:val="3"/>
            <w:vMerge w:val="restart"/>
            <w:tcBorders>
              <w:left w:val="single" w:sz="4" w:space="0" w:color="auto"/>
            </w:tcBorders>
            <w:vAlign w:val="center"/>
          </w:tcPr>
          <w:p w14:paraId="67EE7F3E" w14:textId="77777777" w:rsidR="001625F0" w:rsidRPr="00550B60" w:rsidRDefault="001625F0" w:rsidP="00F83023">
            <w:pPr>
              <w:pStyle w:val="1a"/>
              <w:jc w:val="center"/>
              <w:rPr>
                <w:sz w:val="24"/>
                <w:szCs w:val="24"/>
              </w:rPr>
            </w:pPr>
            <w:r w:rsidRPr="00550B60">
              <w:rPr>
                <w:sz w:val="24"/>
                <w:szCs w:val="24"/>
              </w:rPr>
              <w:t>Обозначение</w:t>
            </w:r>
          </w:p>
          <w:p w14:paraId="43945BAB" w14:textId="77777777" w:rsidR="001625F0" w:rsidRPr="00550B60" w:rsidRDefault="001625F0" w:rsidP="00F83023">
            <w:pPr>
              <w:pStyle w:val="1a"/>
              <w:jc w:val="center"/>
              <w:rPr>
                <w:sz w:val="24"/>
                <w:szCs w:val="24"/>
              </w:rPr>
            </w:pPr>
            <w:r w:rsidRPr="00550B60">
              <w:rPr>
                <w:sz w:val="24"/>
                <w:szCs w:val="24"/>
              </w:rPr>
              <w:t>характерных точек границ</w:t>
            </w:r>
          </w:p>
        </w:tc>
        <w:tc>
          <w:tcPr>
            <w:tcW w:w="1261" w:type="pct"/>
            <w:gridSpan w:val="6"/>
            <w:vAlign w:val="center"/>
          </w:tcPr>
          <w:p w14:paraId="2D8D8969" w14:textId="77777777" w:rsidR="001625F0" w:rsidRPr="00550B60" w:rsidRDefault="001625F0" w:rsidP="00F83023">
            <w:pPr>
              <w:pStyle w:val="1a"/>
              <w:jc w:val="center"/>
              <w:rPr>
                <w:sz w:val="24"/>
                <w:szCs w:val="24"/>
              </w:rPr>
            </w:pPr>
            <w:r w:rsidRPr="00550B60">
              <w:rPr>
                <w:sz w:val="24"/>
                <w:szCs w:val="24"/>
              </w:rPr>
              <w:t xml:space="preserve">Координаты, </w:t>
            </w:r>
            <w:proofErr w:type="gramStart"/>
            <w:r w:rsidRPr="00550B60">
              <w:rPr>
                <w:sz w:val="24"/>
                <w:szCs w:val="24"/>
              </w:rPr>
              <w:t>м</w:t>
            </w:r>
            <w:proofErr w:type="gramEnd"/>
          </w:p>
        </w:tc>
        <w:tc>
          <w:tcPr>
            <w:tcW w:w="1508" w:type="pct"/>
            <w:gridSpan w:val="4"/>
            <w:vMerge w:val="restart"/>
            <w:vAlign w:val="center"/>
          </w:tcPr>
          <w:p w14:paraId="29DD5644" w14:textId="77777777" w:rsidR="001625F0" w:rsidRPr="00550B60" w:rsidRDefault="001625F0" w:rsidP="00F83023">
            <w:pPr>
              <w:pStyle w:val="1a"/>
              <w:spacing w:before="60" w:after="60"/>
              <w:jc w:val="center"/>
              <w:rPr>
                <w:sz w:val="24"/>
                <w:szCs w:val="24"/>
              </w:rPr>
            </w:pPr>
            <w:r w:rsidRPr="00550B60">
              <w:rPr>
                <w:sz w:val="24"/>
                <w:szCs w:val="24"/>
              </w:rPr>
              <w:t xml:space="preserve">Метод определения координат характерной точки </w:t>
            </w:r>
          </w:p>
        </w:tc>
        <w:tc>
          <w:tcPr>
            <w:tcW w:w="818" w:type="pct"/>
            <w:gridSpan w:val="3"/>
            <w:vMerge w:val="restart"/>
          </w:tcPr>
          <w:p w14:paraId="2B432F5E" w14:textId="77777777" w:rsidR="001625F0" w:rsidRPr="00550B60" w:rsidRDefault="001625F0" w:rsidP="00F83023">
            <w:pPr>
              <w:pStyle w:val="1a"/>
              <w:spacing w:before="60" w:after="60"/>
              <w:jc w:val="center"/>
              <w:rPr>
                <w:sz w:val="24"/>
                <w:szCs w:val="24"/>
              </w:rPr>
            </w:pPr>
            <w:r w:rsidRPr="00550B60">
              <w:rPr>
                <w:sz w:val="24"/>
                <w:szCs w:val="24"/>
              </w:rPr>
              <w:t>Средняя квадратическая погрешность положения характерной точки (М</w:t>
            </w:r>
            <w:proofErr w:type="gramStart"/>
            <w:r w:rsidRPr="00550B60">
              <w:rPr>
                <w:sz w:val="24"/>
                <w:szCs w:val="24"/>
                <w:vertAlign w:val="subscript"/>
                <w:lang w:val="en-US"/>
              </w:rPr>
              <w:t>t</w:t>
            </w:r>
            <w:proofErr w:type="gramEnd"/>
            <w:r w:rsidRPr="00550B60">
              <w:rPr>
                <w:sz w:val="24"/>
                <w:szCs w:val="24"/>
              </w:rPr>
              <w:t>), м</w:t>
            </w:r>
          </w:p>
        </w:tc>
        <w:tc>
          <w:tcPr>
            <w:tcW w:w="762" w:type="pct"/>
            <w:gridSpan w:val="2"/>
            <w:vMerge w:val="restart"/>
            <w:tcBorders>
              <w:right w:val="single" w:sz="4" w:space="0" w:color="auto"/>
            </w:tcBorders>
            <w:vAlign w:val="center"/>
          </w:tcPr>
          <w:p w14:paraId="4B7CF99F" w14:textId="77777777" w:rsidR="001625F0" w:rsidRPr="00550B60" w:rsidRDefault="001625F0" w:rsidP="00F83023">
            <w:pPr>
              <w:pStyle w:val="1a"/>
              <w:spacing w:before="60" w:after="60"/>
              <w:jc w:val="center"/>
              <w:rPr>
                <w:sz w:val="24"/>
                <w:szCs w:val="24"/>
              </w:rPr>
            </w:pPr>
            <w:r w:rsidRPr="00550B60">
              <w:rPr>
                <w:sz w:val="24"/>
                <w:szCs w:val="24"/>
              </w:rPr>
              <w:t>Описание обозначения точки на местности (при наличии)</w:t>
            </w:r>
          </w:p>
        </w:tc>
      </w:tr>
      <w:tr w:rsidR="00B244A9" w:rsidRPr="002E6E74" w14:paraId="29C7E8D0"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54"/>
        </w:trPr>
        <w:tc>
          <w:tcPr>
            <w:tcW w:w="652" w:type="pct"/>
            <w:gridSpan w:val="3"/>
            <w:vMerge/>
            <w:tcBorders>
              <w:left w:val="single" w:sz="4" w:space="0" w:color="auto"/>
            </w:tcBorders>
            <w:vAlign w:val="center"/>
          </w:tcPr>
          <w:p w14:paraId="3991FA30" w14:textId="77777777" w:rsidR="001625F0" w:rsidRPr="002E6E74" w:rsidRDefault="001625F0" w:rsidP="00F83023">
            <w:pPr>
              <w:pStyle w:val="1a"/>
              <w:jc w:val="center"/>
              <w:rPr>
                <w:sz w:val="20"/>
              </w:rPr>
            </w:pPr>
          </w:p>
        </w:tc>
        <w:tc>
          <w:tcPr>
            <w:tcW w:w="601" w:type="pct"/>
            <w:gridSpan w:val="3"/>
            <w:vAlign w:val="center"/>
          </w:tcPr>
          <w:p w14:paraId="3037C932" w14:textId="77777777" w:rsidR="001625F0" w:rsidRPr="00550B60" w:rsidRDefault="001625F0" w:rsidP="00F83023">
            <w:pPr>
              <w:pStyle w:val="afc"/>
              <w:jc w:val="center"/>
              <w:rPr>
                <w:szCs w:val="24"/>
              </w:rPr>
            </w:pPr>
            <w:r w:rsidRPr="00550B60">
              <w:rPr>
                <w:szCs w:val="24"/>
              </w:rPr>
              <w:t>Х</w:t>
            </w:r>
          </w:p>
        </w:tc>
        <w:tc>
          <w:tcPr>
            <w:tcW w:w="660" w:type="pct"/>
            <w:gridSpan w:val="3"/>
            <w:vAlign w:val="center"/>
          </w:tcPr>
          <w:p w14:paraId="672E611F" w14:textId="77777777" w:rsidR="001625F0" w:rsidRPr="00550B60" w:rsidRDefault="001625F0" w:rsidP="00F83023">
            <w:pPr>
              <w:pStyle w:val="1a"/>
              <w:jc w:val="center"/>
              <w:rPr>
                <w:sz w:val="24"/>
                <w:szCs w:val="24"/>
                <w:lang w:val="en-US"/>
              </w:rPr>
            </w:pPr>
            <w:r w:rsidRPr="00550B60">
              <w:rPr>
                <w:sz w:val="24"/>
                <w:szCs w:val="24"/>
                <w:lang w:val="en-US"/>
              </w:rPr>
              <w:t>Y</w:t>
            </w:r>
          </w:p>
        </w:tc>
        <w:tc>
          <w:tcPr>
            <w:tcW w:w="1508" w:type="pct"/>
            <w:gridSpan w:val="4"/>
            <w:vMerge/>
            <w:vAlign w:val="center"/>
          </w:tcPr>
          <w:p w14:paraId="7950D9EB" w14:textId="77777777" w:rsidR="001625F0" w:rsidRPr="002E6E74" w:rsidRDefault="001625F0" w:rsidP="00F83023">
            <w:pPr>
              <w:pStyle w:val="1a"/>
              <w:jc w:val="center"/>
              <w:rPr>
                <w:sz w:val="20"/>
              </w:rPr>
            </w:pPr>
          </w:p>
        </w:tc>
        <w:tc>
          <w:tcPr>
            <w:tcW w:w="818" w:type="pct"/>
            <w:gridSpan w:val="3"/>
            <w:vMerge/>
          </w:tcPr>
          <w:p w14:paraId="2DC50FA6" w14:textId="77777777" w:rsidR="001625F0" w:rsidRPr="002E6E74" w:rsidRDefault="001625F0" w:rsidP="00F83023">
            <w:pPr>
              <w:pStyle w:val="1a"/>
              <w:jc w:val="center"/>
              <w:rPr>
                <w:sz w:val="20"/>
              </w:rPr>
            </w:pPr>
          </w:p>
        </w:tc>
        <w:tc>
          <w:tcPr>
            <w:tcW w:w="762" w:type="pct"/>
            <w:gridSpan w:val="2"/>
            <w:vMerge/>
            <w:tcBorders>
              <w:right w:val="single" w:sz="4" w:space="0" w:color="auto"/>
            </w:tcBorders>
            <w:vAlign w:val="center"/>
          </w:tcPr>
          <w:p w14:paraId="7BF60FC5" w14:textId="77777777" w:rsidR="001625F0" w:rsidRPr="002E6E74" w:rsidRDefault="001625F0" w:rsidP="00F83023">
            <w:pPr>
              <w:pStyle w:val="1a"/>
              <w:jc w:val="center"/>
              <w:rPr>
                <w:sz w:val="20"/>
              </w:rPr>
            </w:pPr>
          </w:p>
        </w:tc>
      </w:tr>
      <w:tr w:rsidR="00B244A9" w:rsidRPr="004B2F75" w14:paraId="7F48FF31"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54"/>
        </w:trPr>
        <w:tc>
          <w:tcPr>
            <w:tcW w:w="652" w:type="pct"/>
            <w:gridSpan w:val="3"/>
            <w:tcBorders>
              <w:left w:val="single" w:sz="4" w:space="0" w:color="auto"/>
            </w:tcBorders>
            <w:vAlign w:val="center"/>
          </w:tcPr>
          <w:p w14:paraId="753B2AEE" w14:textId="77777777" w:rsidR="001625F0" w:rsidRPr="00550B60" w:rsidRDefault="001625F0" w:rsidP="00F83023">
            <w:pPr>
              <w:pStyle w:val="1a"/>
              <w:jc w:val="center"/>
              <w:rPr>
                <w:sz w:val="24"/>
                <w:szCs w:val="24"/>
              </w:rPr>
            </w:pPr>
            <w:r w:rsidRPr="00550B60">
              <w:rPr>
                <w:sz w:val="24"/>
                <w:szCs w:val="24"/>
              </w:rPr>
              <w:t>1</w:t>
            </w:r>
          </w:p>
        </w:tc>
        <w:tc>
          <w:tcPr>
            <w:tcW w:w="601" w:type="pct"/>
            <w:gridSpan w:val="3"/>
            <w:vAlign w:val="center"/>
          </w:tcPr>
          <w:p w14:paraId="79EAF594" w14:textId="77777777" w:rsidR="001625F0" w:rsidRPr="00550B60" w:rsidRDefault="001625F0" w:rsidP="00F83023">
            <w:pPr>
              <w:pStyle w:val="afc"/>
              <w:jc w:val="center"/>
              <w:rPr>
                <w:szCs w:val="24"/>
              </w:rPr>
            </w:pPr>
            <w:r w:rsidRPr="00550B60">
              <w:rPr>
                <w:szCs w:val="24"/>
              </w:rPr>
              <w:t>2</w:t>
            </w:r>
          </w:p>
        </w:tc>
        <w:tc>
          <w:tcPr>
            <w:tcW w:w="660" w:type="pct"/>
            <w:gridSpan w:val="3"/>
            <w:vAlign w:val="center"/>
          </w:tcPr>
          <w:p w14:paraId="45DC1831" w14:textId="77777777" w:rsidR="001625F0" w:rsidRPr="00550B60" w:rsidRDefault="001625F0" w:rsidP="00F83023">
            <w:pPr>
              <w:pStyle w:val="1a"/>
              <w:jc w:val="center"/>
              <w:rPr>
                <w:sz w:val="24"/>
                <w:szCs w:val="24"/>
                <w:lang w:val="en-US"/>
              </w:rPr>
            </w:pPr>
            <w:r w:rsidRPr="00550B60">
              <w:rPr>
                <w:sz w:val="24"/>
                <w:szCs w:val="24"/>
                <w:lang w:val="en-US"/>
              </w:rPr>
              <w:t>3</w:t>
            </w:r>
          </w:p>
        </w:tc>
        <w:tc>
          <w:tcPr>
            <w:tcW w:w="1508" w:type="pct"/>
            <w:gridSpan w:val="4"/>
            <w:vAlign w:val="center"/>
          </w:tcPr>
          <w:p w14:paraId="2798D928" w14:textId="77777777" w:rsidR="001625F0" w:rsidRPr="00550B60" w:rsidRDefault="001625F0" w:rsidP="00F83023">
            <w:pPr>
              <w:pStyle w:val="1a"/>
              <w:jc w:val="center"/>
              <w:rPr>
                <w:sz w:val="24"/>
                <w:szCs w:val="24"/>
              </w:rPr>
            </w:pPr>
            <w:r w:rsidRPr="00550B60">
              <w:rPr>
                <w:sz w:val="24"/>
                <w:szCs w:val="24"/>
              </w:rPr>
              <w:t>4</w:t>
            </w:r>
          </w:p>
        </w:tc>
        <w:tc>
          <w:tcPr>
            <w:tcW w:w="818" w:type="pct"/>
            <w:gridSpan w:val="3"/>
          </w:tcPr>
          <w:p w14:paraId="2DCFA6B4" w14:textId="77777777" w:rsidR="001625F0" w:rsidRPr="00550B60" w:rsidRDefault="001625F0" w:rsidP="00F83023">
            <w:pPr>
              <w:pStyle w:val="1a"/>
              <w:jc w:val="center"/>
              <w:rPr>
                <w:sz w:val="24"/>
                <w:szCs w:val="24"/>
              </w:rPr>
            </w:pPr>
            <w:r w:rsidRPr="00550B60">
              <w:rPr>
                <w:sz w:val="24"/>
                <w:szCs w:val="24"/>
              </w:rPr>
              <w:t>5</w:t>
            </w:r>
          </w:p>
        </w:tc>
        <w:tc>
          <w:tcPr>
            <w:tcW w:w="762" w:type="pct"/>
            <w:gridSpan w:val="2"/>
            <w:tcBorders>
              <w:right w:val="single" w:sz="4" w:space="0" w:color="auto"/>
            </w:tcBorders>
            <w:vAlign w:val="center"/>
          </w:tcPr>
          <w:p w14:paraId="123B12B2" w14:textId="77777777" w:rsidR="001625F0" w:rsidRPr="00550B60" w:rsidRDefault="001625F0" w:rsidP="00F83023">
            <w:pPr>
              <w:pStyle w:val="1a"/>
              <w:jc w:val="center"/>
              <w:rPr>
                <w:sz w:val="24"/>
                <w:szCs w:val="24"/>
              </w:rPr>
            </w:pPr>
            <w:r w:rsidRPr="00550B60">
              <w:rPr>
                <w:sz w:val="24"/>
                <w:szCs w:val="24"/>
              </w:rPr>
              <w:t>6</w:t>
            </w:r>
          </w:p>
        </w:tc>
      </w:tr>
      <w:tr w:rsidR="00B244A9" w:rsidRPr="002E6E74" w14:paraId="4DC790A8"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2E72F469" w14:textId="5C6F733A" w:rsidR="00404257" w:rsidRPr="00550B60" w:rsidRDefault="00404257" w:rsidP="00404257">
            <w:pPr>
              <w:jc w:val="center"/>
              <w:rPr>
                <w:szCs w:val="24"/>
              </w:rPr>
            </w:pPr>
          </w:p>
        </w:tc>
        <w:tc>
          <w:tcPr>
            <w:tcW w:w="601" w:type="pct"/>
            <w:gridSpan w:val="3"/>
          </w:tcPr>
          <w:p w14:paraId="0B17327F" w14:textId="77777777" w:rsidR="00404257" w:rsidRPr="00550B60" w:rsidRDefault="00404257" w:rsidP="00404257">
            <w:pPr>
              <w:jc w:val="center"/>
              <w:rPr>
                <w:szCs w:val="24"/>
              </w:rPr>
            </w:pPr>
            <w:r w:rsidRPr="00550B60">
              <w:rPr>
                <w:szCs w:val="24"/>
              </w:rPr>
              <w:t>–</w:t>
            </w:r>
          </w:p>
        </w:tc>
        <w:tc>
          <w:tcPr>
            <w:tcW w:w="660" w:type="pct"/>
            <w:gridSpan w:val="3"/>
          </w:tcPr>
          <w:p w14:paraId="13F8D728" w14:textId="77777777" w:rsidR="00404257" w:rsidRPr="00550B60" w:rsidRDefault="00404257" w:rsidP="00404257">
            <w:pPr>
              <w:jc w:val="center"/>
              <w:rPr>
                <w:szCs w:val="24"/>
              </w:rPr>
            </w:pPr>
            <w:r w:rsidRPr="00550B60">
              <w:rPr>
                <w:szCs w:val="24"/>
              </w:rPr>
              <w:t>–</w:t>
            </w:r>
          </w:p>
        </w:tc>
        <w:tc>
          <w:tcPr>
            <w:tcW w:w="1508" w:type="pct"/>
            <w:gridSpan w:val="4"/>
          </w:tcPr>
          <w:p w14:paraId="4C62C2AB" w14:textId="77777777" w:rsidR="00404257" w:rsidRPr="00550B60" w:rsidRDefault="00404257" w:rsidP="00404257">
            <w:pPr>
              <w:jc w:val="center"/>
              <w:rPr>
                <w:szCs w:val="24"/>
                <w:lang w:val="en-US"/>
              </w:rPr>
            </w:pPr>
            <w:r w:rsidRPr="00550B60">
              <w:rPr>
                <w:szCs w:val="24"/>
              </w:rPr>
              <w:t>–</w:t>
            </w:r>
          </w:p>
        </w:tc>
        <w:tc>
          <w:tcPr>
            <w:tcW w:w="818" w:type="pct"/>
            <w:gridSpan w:val="3"/>
          </w:tcPr>
          <w:p w14:paraId="03D2E940" w14:textId="77777777" w:rsidR="00404257" w:rsidRPr="00550B60" w:rsidRDefault="00404257" w:rsidP="00404257">
            <w:pPr>
              <w:jc w:val="center"/>
              <w:rPr>
                <w:szCs w:val="24"/>
              </w:rPr>
            </w:pPr>
            <w:r w:rsidRPr="00550B60">
              <w:rPr>
                <w:szCs w:val="24"/>
              </w:rPr>
              <w:t>–</w:t>
            </w:r>
          </w:p>
        </w:tc>
        <w:tc>
          <w:tcPr>
            <w:tcW w:w="762" w:type="pct"/>
            <w:gridSpan w:val="2"/>
            <w:tcBorders>
              <w:right w:val="single" w:sz="4" w:space="0" w:color="auto"/>
            </w:tcBorders>
          </w:tcPr>
          <w:p w14:paraId="4D4AE888" w14:textId="77777777" w:rsidR="00404257" w:rsidRPr="00550B60" w:rsidRDefault="00404257" w:rsidP="00404257">
            <w:pPr>
              <w:rPr>
                <w:szCs w:val="24"/>
              </w:rPr>
            </w:pPr>
            <w:r w:rsidRPr="00550B60">
              <w:rPr>
                <w:szCs w:val="24"/>
              </w:rPr>
              <w:t>–</w:t>
            </w:r>
          </w:p>
        </w:tc>
      </w:tr>
      <w:tr w:rsidR="00404257" w:rsidRPr="002E6E74" w14:paraId="39BF4175"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6D02A7B6" w14:textId="3AA44DA4" w:rsidR="00404257" w:rsidRPr="00550B60" w:rsidRDefault="00404257" w:rsidP="00404257">
            <w:pPr>
              <w:jc w:val="center"/>
              <w:rPr>
                <w:szCs w:val="24"/>
              </w:rPr>
            </w:pPr>
            <w:r w:rsidRPr="00550B60">
              <w:rPr>
                <w:szCs w:val="24"/>
              </w:rPr>
              <w:t>1</w:t>
            </w:r>
          </w:p>
        </w:tc>
        <w:tc>
          <w:tcPr>
            <w:tcW w:w="601" w:type="pct"/>
            <w:gridSpan w:val="3"/>
            <w:vAlign w:val="center"/>
          </w:tcPr>
          <w:p w14:paraId="19E8F418" w14:textId="4C4350B0" w:rsidR="00404257" w:rsidRPr="00550B60" w:rsidRDefault="00404257" w:rsidP="00404257">
            <w:pPr>
              <w:jc w:val="center"/>
              <w:rPr>
                <w:szCs w:val="24"/>
              </w:rPr>
            </w:pPr>
            <w:r w:rsidRPr="00550B60">
              <w:rPr>
                <w:szCs w:val="24"/>
              </w:rPr>
              <w:t>471519,55</w:t>
            </w:r>
          </w:p>
        </w:tc>
        <w:tc>
          <w:tcPr>
            <w:tcW w:w="660" w:type="pct"/>
            <w:gridSpan w:val="3"/>
            <w:vAlign w:val="center"/>
          </w:tcPr>
          <w:p w14:paraId="18E903AE" w14:textId="4D7B4E0C" w:rsidR="00404257" w:rsidRPr="00550B60" w:rsidRDefault="00404257" w:rsidP="00404257">
            <w:pPr>
              <w:jc w:val="center"/>
              <w:rPr>
                <w:szCs w:val="24"/>
              </w:rPr>
            </w:pPr>
            <w:r w:rsidRPr="00550B60">
              <w:rPr>
                <w:szCs w:val="24"/>
              </w:rPr>
              <w:t>2249570,98</w:t>
            </w:r>
          </w:p>
        </w:tc>
        <w:tc>
          <w:tcPr>
            <w:tcW w:w="1508" w:type="pct"/>
            <w:gridSpan w:val="4"/>
            <w:vAlign w:val="center"/>
          </w:tcPr>
          <w:p w14:paraId="3E3EDE36" w14:textId="0E6E0199"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0CDF99B5" w14:textId="2D3FF8E4"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7918714B" w14:textId="0A3C000C" w:rsidR="00404257" w:rsidRPr="00550B60" w:rsidRDefault="00404257" w:rsidP="00404257">
            <w:pPr>
              <w:rPr>
                <w:szCs w:val="24"/>
              </w:rPr>
            </w:pPr>
            <w:r w:rsidRPr="00550B60">
              <w:rPr>
                <w:szCs w:val="24"/>
              </w:rPr>
              <w:t>—</w:t>
            </w:r>
          </w:p>
        </w:tc>
      </w:tr>
      <w:tr w:rsidR="00404257" w:rsidRPr="002E6E74" w14:paraId="466D1C0C"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0E633873" w14:textId="3ADA8F32" w:rsidR="00404257" w:rsidRPr="00550B60" w:rsidRDefault="00404257" w:rsidP="00404257">
            <w:pPr>
              <w:jc w:val="center"/>
              <w:rPr>
                <w:szCs w:val="24"/>
              </w:rPr>
            </w:pPr>
            <w:r w:rsidRPr="00550B60">
              <w:rPr>
                <w:szCs w:val="24"/>
              </w:rPr>
              <w:t>2</w:t>
            </w:r>
          </w:p>
        </w:tc>
        <w:tc>
          <w:tcPr>
            <w:tcW w:w="601" w:type="pct"/>
            <w:gridSpan w:val="3"/>
            <w:vAlign w:val="center"/>
          </w:tcPr>
          <w:p w14:paraId="0F795771" w14:textId="6DB44BE6" w:rsidR="00404257" w:rsidRPr="00550B60" w:rsidRDefault="00404257" w:rsidP="00404257">
            <w:pPr>
              <w:jc w:val="center"/>
              <w:rPr>
                <w:szCs w:val="24"/>
              </w:rPr>
            </w:pPr>
            <w:r w:rsidRPr="00550B60">
              <w:rPr>
                <w:szCs w:val="24"/>
              </w:rPr>
              <w:t>471525,85</w:t>
            </w:r>
          </w:p>
        </w:tc>
        <w:tc>
          <w:tcPr>
            <w:tcW w:w="660" w:type="pct"/>
            <w:gridSpan w:val="3"/>
            <w:vAlign w:val="center"/>
          </w:tcPr>
          <w:p w14:paraId="3D1C3E5A" w14:textId="38D0B57C" w:rsidR="00404257" w:rsidRPr="00550B60" w:rsidRDefault="00404257" w:rsidP="00404257">
            <w:pPr>
              <w:jc w:val="center"/>
              <w:rPr>
                <w:szCs w:val="24"/>
              </w:rPr>
            </w:pPr>
            <w:r w:rsidRPr="00550B60">
              <w:rPr>
                <w:szCs w:val="24"/>
              </w:rPr>
              <w:t>2249575,59</w:t>
            </w:r>
          </w:p>
        </w:tc>
        <w:tc>
          <w:tcPr>
            <w:tcW w:w="1508" w:type="pct"/>
            <w:gridSpan w:val="4"/>
            <w:vAlign w:val="center"/>
          </w:tcPr>
          <w:p w14:paraId="7F90D44A" w14:textId="39CF247F"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722D13AA" w14:textId="5AB7FCCB"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46585978" w14:textId="5F69DDB9" w:rsidR="00404257" w:rsidRPr="00550B60" w:rsidRDefault="00404257" w:rsidP="00404257">
            <w:pPr>
              <w:rPr>
                <w:szCs w:val="24"/>
              </w:rPr>
            </w:pPr>
            <w:r w:rsidRPr="00550B60">
              <w:rPr>
                <w:szCs w:val="24"/>
              </w:rPr>
              <w:t>—</w:t>
            </w:r>
          </w:p>
        </w:tc>
      </w:tr>
      <w:tr w:rsidR="00404257" w:rsidRPr="002E6E74" w14:paraId="03BB46BE"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62D9CED3" w14:textId="7B6BE436" w:rsidR="00404257" w:rsidRPr="00550B60" w:rsidRDefault="00404257" w:rsidP="00404257">
            <w:pPr>
              <w:jc w:val="center"/>
              <w:rPr>
                <w:szCs w:val="24"/>
              </w:rPr>
            </w:pPr>
            <w:r w:rsidRPr="00550B60">
              <w:rPr>
                <w:szCs w:val="24"/>
              </w:rPr>
              <w:t>3</w:t>
            </w:r>
          </w:p>
        </w:tc>
        <w:tc>
          <w:tcPr>
            <w:tcW w:w="601" w:type="pct"/>
            <w:gridSpan w:val="3"/>
            <w:vAlign w:val="center"/>
          </w:tcPr>
          <w:p w14:paraId="58E06605" w14:textId="751EDBEF" w:rsidR="00404257" w:rsidRPr="00550B60" w:rsidRDefault="00404257" w:rsidP="00404257">
            <w:pPr>
              <w:jc w:val="center"/>
              <w:rPr>
                <w:szCs w:val="24"/>
              </w:rPr>
            </w:pPr>
            <w:r w:rsidRPr="00550B60">
              <w:rPr>
                <w:szCs w:val="24"/>
              </w:rPr>
              <w:t>471518,76</w:t>
            </w:r>
          </w:p>
        </w:tc>
        <w:tc>
          <w:tcPr>
            <w:tcW w:w="660" w:type="pct"/>
            <w:gridSpan w:val="3"/>
            <w:vAlign w:val="center"/>
          </w:tcPr>
          <w:p w14:paraId="33B6A0D7" w14:textId="3BE84474" w:rsidR="00404257" w:rsidRPr="00550B60" w:rsidRDefault="00404257" w:rsidP="00404257">
            <w:pPr>
              <w:jc w:val="center"/>
              <w:rPr>
                <w:szCs w:val="24"/>
              </w:rPr>
            </w:pPr>
            <w:r w:rsidRPr="00550B60">
              <w:rPr>
                <w:szCs w:val="24"/>
              </w:rPr>
              <w:t>2249585,27</w:t>
            </w:r>
          </w:p>
        </w:tc>
        <w:tc>
          <w:tcPr>
            <w:tcW w:w="1508" w:type="pct"/>
            <w:gridSpan w:val="4"/>
            <w:vAlign w:val="center"/>
          </w:tcPr>
          <w:p w14:paraId="0045157A" w14:textId="5896EDE1"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755593BA" w14:textId="3130C57A"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6F113F6E" w14:textId="3714B303" w:rsidR="00404257" w:rsidRPr="00550B60" w:rsidRDefault="00404257" w:rsidP="00404257">
            <w:pPr>
              <w:rPr>
                <w:szCs w:val="24"/>
              </w:rPr>
            </w:pPr>
            <w:r w:rsidRPr="00550B60">
              <w:rPr>
                <w:szCs w:val="24"/>
              </w:rPr>
              <w:t>—</w:t>
            </w:r>
          </w:p>
        </w:tc>
      </w:tr>
      <w:tr w:rsidR="00404257" w:rsidRPr="002E6E74" w14:paraId="29932704"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205E372B" w14:textId="30243DD4" w:rsidR="00404257" w:rsidRPr="00550B60" w:rsidRDefault="00404257" w:rsidP="00404257">
            <w:pPr>
              <w:jc w:val="center"/>
              <w:rPr>
                <w:szCs w:val="24"/>
              </w:rPr>
            </w:pPr>
            <w:r w:rsidRPr="00550B60">
              <w:rPr>
                <w:szCs w:val="24"/>
              </w:rPr>
              <w:t>4</w:t>
            </w:r>
          </w:p>
        </w:tc>
        <w:tc>
          <w:tcPr>
            <w:tcW w:w="601" w:type="pct"/>
            <w:gridSpan w:val="3"/>
            <w:vAlign w:val="center"/>
          </w:tcPr>
          <w:p w14:paraId="5977403D" w14:textId="7964A948" w:rsidR="00404257" w:rsidRPr="00550B60" w:rsidRDefault="00404257" w:rsidP="00404257">
            <w:pPr>
              <w:jc w:val="center"/>
              <w:rPr>
                <w:szCs w:val="24"/>
              </w:rPr>
            </w:pPr>
            <w:r w:rsidRPr="00550B60">
              <w:rPr>
                <w:szCs w:val="24"/>
              </w:rPr>
              <w:t>471515,07</w:t>
            </w:r>
          </w:p>
        </w:tc>
        <w:tc>
          <w:tcPr>
            <w:tcW w:w="660" w:type="pct"/>
            <w:gridSpan w:val="3"/>
            <w:vAlign w:val="center"/>
          </w:tcPr>
          <w:p w14:paraId="4EE85946" w14:textId="25BF22FF" w:rsidR="00404257" w:rsidRPr="00550B60" w:rsidRDefault="00404257" w:rsidP="00404257">
            <w:pPr>
              <w:jc w:val="center"/>
              <w:rPr>
                <w:szCs w:val="24"/>
              </w:rPr>
            </w:pPr>
            <w:r w:rsidRPr="00550B60">
              <w:rPr>
                <w:szCs w:val="24"/>
              </w:rPr>
              <w:t>2249582,57</w:t>
            </w:r>
          </w:p>
        </w:tc>
        <w:tc>
          <w:tcPr>
            <w:tcW w:w="1508" w:type="pct"/>
            <w:gridSpan w:val="4"/>
            <w:vAlign w:val="center"/>
          </w:tcPr>
          <w:p w14:paraId="42B5A899" w14:textId="30AE6395"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4E11CB13" w14:textId="2D2F27E4"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1BA87B69" w14:textId="051A2ABA" w:rsidR="00404257" w:rsidRPr="00550B60" w:rsidRDefault="00404257" w:rsidP="00404257">
            <w:pPr>
              <w:rPr>
                <w:szCs w:val="24"/>
              </w:rPr>
            </w:pPr>
            <w:r w:rsidRPr="00550B60">
              <w:rPr>
                <w:szCs w:val="24"/>
              </w:rPr>
              <w:t>—</w:t>
            </w:r>
          </w:p>
        </w:tc>
      </w:tr>
      <w:tr w:rsidR="00404257" w:rsidRPr="002E6E74" w14:paraId="46D068D6"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0D4C7CF4" w14:textId="57E5CD54" w:rsidR="00404257" w:rsidRPr="00550B60" w:rsidRDefault="00404257" w:rsidP="00404257">
            <w:pPr>
              <w:jc w:val="center"/>
              <w:rPr>
                <w:szCs w:val="24"/>
              </w:rPr>
            </w:pPr>
            <w:r w:rsidRPr="00550B60">
              <w:rPr>
                <w:szCs w:val="24"/>
              </w:rPr>
              <w:t>5</w:t>
            </w:r>
          </w:p>
        </w:tc>
        <w:tc>
          <w:tcPr>
            <w:tcW w:w="601" w:type="pct"/>
            <w:gridSpan w:val="3"/>
            <w:vAlign w:val="center"/>
          </w:tcPr>
          <w:p w14:paraId="4A624E78" w14:textId="2602EC5B" w:rsidR="00404257" w:rsidRPr="00550B60" w:rsidRDefault="00404257" w:rsidP="00404257">
            <w:pPr>
              <w:jc w:val="center"/>
              <w:rPr>
                <w:szCs w:val="24"/>
              </w:rPr>
            </w:pPr>
            <w:r w:rsidRPr="00550B60">
              <w:rPr>
                <w:szCs w:val="24"/>
              </w:rPr>
              <w:t>471304,04</w:t>
            </w:r>
          </w:p>
        </w:tc>
        <w:tc>
          <w:tcPr>
            <w:tcW w:w="660" w:type="pct"/>
            <w:gridSpan w:val="3"/>
            <w:vAlign w:val="center"/>
          </w:tcPr>
          <w:p w14:paraId="3869236B" w14:textId="5932148E" w:rsidR="00404257" w:rsidRPr="00550B60" w:rsidRDefault="00404257" w:rsidP="00404257">
            <w:pPr>
              <w:jc w:val="center"/>
              <w:rPr>
                <w:szCs w:val="24"/>
              </w:rPr>
            </w:pPr>
            <w:r w:rsidRPr="00550B60">
              <w:rPr>
                <w:szCs w:val="24"/>
              </w:rPr>
              <w:t>2249559,74</w:t>
            </w:r>
          </w:p>
        </w:tc>
        <w:tc>
          <w:tcPr>
            <w:tcW w:w="1508" w:type="pct"/>
            <w:gridSpan w:val="4"/>
            <w:vAlign w:val="center"/>
          </w:tcPr>
          <w:p w14:paraId="348080D6" w14:textId="714B7FF2"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40DB57BA" w14:textId="78786A7C"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39C14713" w14:textId="3E9A15C0" w:rsidR="00404257" w:rsidRPr="00550B60" w:rsidRDefault="00404257" w:rsidP="00404257">
            <w:pPr>
              <w:rPr>
                <w:szCs w:val="24"/>
              </w:rPr>
            </w:pPr>
            <w:r w:rsidRPr="00550B60">
              <w:rPr>
                <w:szCs w:val="24"/>
              </w:rPr>
              <w:t>—</w:t>
            </w:r>
          </w:p>
        </w:tc>
      </w:tr>
      <w:tr w:rsidR="00404257" w:rsidRPr="002E6E74" w14:paraId="2BBCACC8"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079C135A" w14:textId="003D40B6" w:rsidR="00404257" w:rsidRPr="00550B60" w:rsidRDefault="00404257" w:rsidP="00404257">
            <w:pPr>
              <w:jc w:val="center"/>
              <w:rPr>
                <w:szCs w:val="24"/>
              </w:rPr>
            </w:pPr>
            <w:r w:rsidRPr="00550B60">
              <w:rPr>
                <w:szCs w:val="24"/>
              </w:rPr>
              <w:t>6</w:t>
            </w:r>
          </w:p>
        </w:tc>
        <w:tc>
          <w:tcPr>
            <w:tcW w:w="601" w:type="pct"/>
            <w:gridSpan w:val="3"/>
            <w:vAlign w:val="center"/>
          </w:tcPr>
          <w:p w14:paraId="099F1CA5" w14:textId="48E8479B" w:rsidR="00404257" w:rsidRPr="00550B60" w:rsidRDefault="00404257" w:rsidP="00404257">
            <w:pPr>
              <w:jc w:val="center"/>
              <w:rPr>
                <w:szCs w:val="24"/>
              </w:rPr>
            </w:pPr>
            <w:r w:rsidRPr="00550B60">
              <w:rPr>
                <w:szCs w:val="24"/>
              </w:rPr>
              <w:t>471304,34</w:t>
            </w:r>
          </w:p>
        </w:tc>
        <w:tc>
          <w:tcPr>
            <w:tcW w:w="660" w:type="pct"/>
            <w:gridSpan w:val="3"/>
            <w:vAlign w:val="center"/>
          </w:tcPr>
          <w:p w14:paraId="381A9B37" w14:textId="120FD5B6" w:rsidR="00404257" w:rsidRPr="00550B60" w:rsidRDefault="00404257" w:rsidP="00404257">
            <w:pPr>
              <w:jc w:val="center"/>
              <w:rPr>
                <w:szCs w:val="24"/>
              </w:rPr>
            </w:pPr>
            <w:r w:rsidRPr="00550B60">
              <w:rPr>
                <w:szCs w:val="24"/>
              </w:rPr>
              <w:t>2249558,77</w:t>
            </w:r>
          </w:p>
        </w:tc>
        <w:tc>
          <w:tcPr>
            <w:tcW w:w="1508" w:type="pct"/>
            <w:gridSpan w:val="4"/>
            <w:vAlign w:val="center"/>
          </w:tcPr>
          <w:p w14:paraId="6FC16C70" w14:textId="04866529"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6A69EE42" w14:textId="32E398A8"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7CE657A1" w14:textId="606438CD" w:rsidR="00404257" w:rsidRPr="00550B60" w:rsidRDefault="00404257" w:rsidP="00404257">
            <w:pPr>
              <w:rPr>
                <w:szCs w:val="24"/>
              </w:rPr>
            </w:pPr>
            <w:r w:rsidRPr="00550B60">
              <w:rPr>
                <w:szCs w:val="24"/>
              </w:rPr>
              <w:t>—</w:t>
            </w:r>
          </w:p>
        </w:tc>
      </w:tr>
      <w:tr w:rsidR="00404257" w:rsidRPr="002E6E74" w14:paraId="5B92E0DF"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181A6FEE" w14:textId="2CC9C140" w:rsidR="00404257" w:rsidRPr="00550B60" w:rsidRDefault="00404257" w:rsidP="00404257">
            <w:pPr>
              <w:jc w:val="center"/>
              <w:rPr>
                <w:szCs w:val="24"/>
              </w:rPr>
            </w:pPr>
            <w:r w:rsidRPr="00550B60">
              <w:rPr>
                <w:szCs w:val="24"/>
              </w:rPr>
              <w:t>7</w:t>
            </w:r>
          </w:p>
        </w:tc>
        <w:tc>
          <w:tcPr>
            <w:tcW w:w="601" w:type="pct"/>
            <w:gridSpan w:val="3"/>
            <w:vAlign w:val="center"/>
          </w:tcPr>
          <w:p w14:paraId="4944C11F" w14:textId="53077FDA" w:rsidR="00404257" w:rsidRPr="00550B60" w:rsidRDefault="00404257" w:rsidP="00404257">
            <w:pPr>
              <w:jc w:val="center"/>
              <w:rPr>
                <w:szCs w:val="24"/>
              </w:rPr>
            </w:pPr>
            <w:r w:rsidRPr="00550B60">
              <w:rPr>
                <w:szCs w:val="24"/>
              </w:rPr>
              <w:t>471307,63</w:t>
            </w:r>
          </w:p>
        </w:tc>
        <w:tc>
          <w:tcPr>
            <w:tcW w:w="660" w:type="pct"/>
            <w:gridSpan w:val="3"/>
            <w:vAlign w:val="center"/>
          </w:tcPr>
          <w:p w14:paraId="6DB19CEC" w14:textId="61C0B299" w:rsidR="00404257" w:rsidRPr="00550B60" w:rsidRDefault="00404257" w:rsidP="00404257">
            <w:pPr>
              <w:jc w:val="center"/>
              <w:rPr>
                <w:szCs w:val="24"/>
              </w:rPr>
            </w:pPr>
            <w:r w:rsidRPr="00550B60">
              <w:rPr>
                <w:szCs w:val="24"/>
              </w:rPr>
              <w:t>2249548,06</w:t>
            </w:r>
          </w:p>
        </w:tc>
        <w:tc>
          <w:tcPr>
            <w:tcW w:w="1508" w:type="pct"/>
            <w:gridSpan w:val="4"/>
            <w:vAlign w:val="center"/>
          </w:tcPr>
          <w:p w14:paraId="51DE01B2" w14:textId="389080B5"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4CF3DC29" w14:textId="1AA67387"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4251EA36" w14:textId="7EAAB85D" w:rsidR="00404257" w:rsidRPr="00550B60" w:rsidRDefault="00404257" w:rsidP="00404257">
            <w:pPr>
              <w:rPr>
                <w:szCs w:val="24"/>
              </w:rPr>
            </w:pPr>
            <w:r w:rsidRPr="00550B60">
              <w:rPr>
                <w:szCs w:val="24"/>
              </w:rPr>
              <w:t>—</w:t>
            </w:r>
          </w:p>
        </w:tc>
      </w:tr>
      <w:tr w:rsidR="00404257" w:rsidRPr="002E6E74" w14:paraId="49B257FB"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29DC1710" w14:textId="59E61D1C" w:rsidR="00404257" w:rsidRPr="00550B60" w:rsidRDefault="00404257" w:rsidP="00404257">
            <w:pPr>
              <w:jc w:val="center"/>
              <w:rPr>
                <w:szCs w:val="24"/>
              </w:rPr>
            </w:pPr>
            <w:r w:rsidRPr="00550B60">
              <w:rPr>
                <w:szCs w:val="24"/>
              </w:rPr>
              <w:t>1</w:t>
            </w:r>
          </w:p>
        </w:tc>
        <w:tc>
          <w:tcPr>
            <w:tcW w:w="601" w:type="pct"/>
            <w:gridSpan w:val="3"/>
            <w:vAlign w:val="center"/>
          </w:tcPr>
          <w:p w14:paraId="7B6D80B9" w14:textId="6BF7AEB5" w:rsidR="00404257" w:rsidRPr="00550B60" w:rsidRDefault="00404257" w:rsidP="00404257">
            <w:pPr>
              <w:jc w:val="center"/>
              <w:rPr>
                <w:szCs w:val="24"/>
              </w:rPr>
            </w:pPr>
            <w:r w:rsidRPr="00550B60">
              <w:rPr>
                <w:szCs w:val="24"/>
              </w:rPr>
              <w:t>471519,55</w:t>
            </w:r>
          </w:p>
        </w:tc>
        <w:tc>
          <w:tcPr>
            <w:tcW w:w="660" w:type="pct"/>
            <w:gridSpan w:val="3"/>
            <w:vAlign w:val="center"/>
          </w:tcPr>
          <w:p w14:paraId="32F03716" w14:textId="17F65968" w:rsidR="00404257" w:rsidRPr="00550B60" w:rsidRDefault="00404257" w:rsidP="00404257">
            <w:pPr>
              <w:jc w:val="center"/>
              <w:rPr>
                <w:szCs w:val="24"/>
              </w:rPr>
            </w:pPr>
            <w:r w:rsidRPr="00550B60">
              <w:rPr>
                <w:szCs w:val="24"/>
              </w:rPr>
              <w:t>2249570,98</w:t>
            </w:r>
          </w:p>
        </w:tc>
        <w:tc>
          <w:tcPr>
            <w:tcW w:w="1508" w:type="pct"/>
            <w:gridSpan w:val="4"/>
            <w:vAlign w:val="center"/>
          </w:tcPr>
          <w:p w14:paraId="447E26D3" w14:textId="60D0A3CD"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36A452B5" w14:textId="3F28D214"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5905AC5D" w14:textId="1C10249B" w:rsidR="00404257" w:rsidRPr="00550B60" w:rsidRDefault="00404257" w:rsidP="00404257">
            <w:pPr>
              <w:rPr>
                <w:szCs w:val="24"/>
              </w:rPr>
            </w:pPr>
            <w:r w:rsidRPr="00550B60">
              <w:rPr>
                <w:szCs w:val="24"/>
              </w:rPr>
              <w:t>—</w:t>
            </w:r>
          </w:p>
        </w:tc>
      </w:tr>
      <w:tr w:rsidR="00404257" w:rsidRPr="002E6E74" w14:paraId="47D3FE4A"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4E184FF9" w14:textId="77777777" w:rsidR="00404257" w:rsidRPr="00550B60" w:rsidRDefault="00404257" w:rsidP="00404257">
            <w:pPr>
              <w:jc w:val="center"/>
              <w:rPr>
                <w:szCs w:val="24"/>
              </w:rPr>
            </w:pPr>
          </w:p>
        </w:tc>
        <w:tc>
          <w:tcPr>
            <w:tcW w:w="601" w:type="pct"/>
            <w:gridSpan w:val="3"/>
            <w:vAlign w:val="center"/>
          </w:tcPr>
          <w:p w14:paraId="15C0E491" w14:textId="77777777" w:rsidR="00404257" w:rsidRPr="00550B60" w:rsidRDefault="00404257" w:rsidP="00404257">
            <w:pPr>
              <w:jc w:val="center"/>
              <w:rPr>
                <w:szCs w:val="24"/>
              </w:rPr>
            </w:pPr>
          </w:p>
        </w:tc>
        <w:tc>
          <w:tcPr>
            <w:tcW w:w="660" w:type="pct"/>
            <w:gridSpan w:val="3"/>
            <w:vAlign w:val="center"/>
          </w:tcPr>
          <w:p w14:paraId="240D51BD" w14:textId="77777777" w:rsidR="00404257" w:rsidRPr="00550B60" w:rsidRDefault="00404257" w:rsidP="00404257">
            <w:pPr>
              <w:jc w:val="center"/>
              <w:rPr>
                <w:szCs w:val="24"/>
              </w:rPr>
            </w:pPr>
          </w:p>
        </w:tc>
        <w:tc>
          <w:tcPr>
            <w:tcW w:w="1508" w:type="pct"/>
            <w:gridSpan w:val="4"/>
            <w:vAlign w:val="center"/>
          </w:tcPr>
          <w:p w14:paraId="2E0588F1" w14:textId="77777777" w:rsidR="00404257" w:rsidRPr="00550B60" w:rsidRDefault="00404257" w:rsidP="00404257">
            <w:pPr>
              <w:jc w:val="center"/>
              <w:rPr>
                <w:szCs w:val="24"/>
              </w:rPr>
            </w:pPr>
          </w:p>
        </w:tc>
        <w:tc>
          <w:tcPr>
            <w:tcW w:w="818" w:type="pct"/>
            <w:gridSpan w:val="3"/>
            <w:vAlign w:val="center"/>
          </w:tcPr>
          <w:p w14:paraId="256351C1" w14:textId="77777777" w:rsidR="00404257" w:rsidRPr="00550B60" w:rsidRDefault="00404257" w:rsidP="00404257">
            <w:pPr>
              <w:jc w:val="center"/>
              <w:rPr>
                <w:szCs w:val="24"/>
              </w:rPr>
            </w:pPr>
          </w:p>
        </w:tc>
        <w:tc>
          <w:tcPr>
            <w:tcW w:w="762" w:type="pct"/>
            <w:gridSpan w:val="2"/>
            <w:tcBorders>
              <w:right w:val="single" w:sz="4" w:space="0" w:color="auto"/>
            </w:tcBorders>
            <w:vAlign w:val="center"/>
          </w:tcPr>
          <w:p w14:paraId="6E442889" w14:textId="77777777" w:rsidR="00404257" w:rsidRPr="00550B60" w:rsidRDefault="00404257" w:rsidP="00404257">
            <w:pPr>
              <w:rPr>
                <w:szCs w:val="24"/>
              </w:rPr>
            </w:pPr>
          </w:p>
        </w:tc>
      </w:tr>
      <w:tr w:rsidR="00404257" w:rsidRPr="002E6E74" w14:paraId="0764CB1C"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5564AA48" w14:textId="40D09C68" w:rsidR="00404257" w:rsidRPr="00550B60" w:rsidRDefault="00404257" w:rsidP="00404257">
            <w:pPr>
              <w:jc w:val="center"/>
              <w:rPr>
                <w:szCs w:val="24"/>
              </w:rPr>
            </w:pPr>
            <w:r w:rsidRPr="00550B60">
              <w:rPr>
                <w:szCs w:val="24"/>
              </w:rPr>
              <w:t>8</w:t>
            </w:r>
          </w:p>
        </w:tc>
        <w:tc>
          <w:tcPr>
            <w:tcW w:w="601" w:type="pct"/>
            <w:gridSpan w:val="3"/>
            <w:vAlign w:val="center"/>
          </w:tcPr>
          <w:p w14:paraId="11E57C67" w14:textId="1E0D1434" w:rsidR="00404257" w:rsidRPr="00550B60" w:rsidRDefault="00404257" w:rsidP="00404257">
            <w:pPr>
              <w:jc w:val="center"/>
              <w:rPr>
                <w:szCs w:val="24"/>
              </w:rPr>
            </w:pPr>
            <w:r w:rsidRPr="00550B60">
              <w:rPr>
                <w:szCs w:val="24"/>
              </w:rPr>
              <w:t>471291,23</w:t>
            </w:r>
          </w:p>
        </w:tc>
        <w:tc>
          <w:tcPr>
            <w:tcW w:w="660" w:type="pct"/>
            <w:gridSpan w:val="3"/>
            <w:vAlign w:val="center"/>
          </w:tcPr>
          <w:p w14:paraId="2BE232A4" w14:textId="76CCE13C" w:rsidR="00404257" w:rsidRPr="00550B60" w:rsidRDefault="00404257" w:rsidP="00404257">
            <w:pPr>
              <w:jc w:val="center"/>
              <w:rPr>
                <w:szCs w:val="24"/>
              </w:rPr>
            </w:pPr>
            <w:r w:rsidRPr="00550B60">
              <w:rPr>
                <w:szCs w:val="24"/>
              </w:rPr>
              <w:t>2249551,75</w:t>
            </w:r>
          </w:p>
        </w:tc>
        <w:tc>
          <w:tcPr>
            <w:tcW w:w="1508" w:type="pct"/>
            <w:gridSpan w:val="4"/>
            <w:vAlign w:val="center"/>
          </w:tcPr>
          <w:p w14:paraId="1FBD9266" w14:textId="2CE9AC8A"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46A61E35" w14:textId="1B8CF9C9"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6DE1B835" w14:textId="0A574AB9" w:rsidR="00404257" w:rsidRPr="00550B60" w:rsidRDefault="00404257" w:rsidP="00404257">
            <w:pPr>
              <w:rPr>
                <w:szCs w:val="24"/>
              </w:rPr>
            </w:pPr>
            <w:r w:rsidRPr="00550B60">
              <w:rPr>
                <w:szCs w:val="24"/>
              </w:rPr>
              <w:t>—</w:t>
            </w:r>
          </w:p>
        </w:tc>
      </w:tr>
      <w:tr w:rsidR="00404257" w:rsidRPr="002E6E74" w14:paraId="68AFE658"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544B4784" w14:textId="3F24B867" w:rsidR="00404257" w:rsidRPr="00550B60" w:rsidRDefault="00404257" w:rsidP="00404257">
            <w:pPr>
              <w:jc w:val="center"/>
              <w:rPr>
                <w:szCs w:val="24"/>
              </w:rPr>
            </w:pPr>
            <w:r w:rsidRPr="00550B60">
              <w:rPr>
                <w:szCs w:val="24"/>
              </w:rPr>
              <w:t>9</w:t>
            </w:r>
          </w:p>
        </w:tc>
        <w:tc>
          <w:tcPr>
            <w:tcW w:w="601" w:type="pct"/>
            <w:gridSpan w:val="3"/>
            <w:vAlign w:val="center"/>
          </w:tcPr>
          <w:p w14:paraId="67037C9A" w14:textId="7EC3199C" w:rsidR="00404257" w:rsidRPr="00550B60" w:rsidRDefault="00404257" w:rsidP="00404257">
            <w:pPr>
              <w:jc w:val="center"/>
              <w:rPr>
                <w:szCs w:val="24"/>
              </w:rPr>
            </w:pPr>
            <w:r w:rsidRPr="00550B60">
              <w:rPr>
                <w:szCs w:val="24"/>
              </w:rPr>
              <w:t>471290,76</w:t>
            </w:r>
          </w:p>
        </w:tc>
        <w:tc>
          <w:tcPr>
            <w:tcW w:w="660" w:type="pct"/>
            <w:gridSpan w:val="3"/>
            <w:vAlign w:val="center"/>
          </w:tcPr>
          <w:p w14:paraId="0BCFFE22" w14:textId="1DBA7FD8" w:rsidR="00404257" w:rsidRPr="00550B60" w:rsidRDefault="00404257" w:rsidP="00404257">
            <w:pPr>
              <w:jc w:val="center"/>
              <w:rPr>
                <w:szCs w:val="24"/>
              </w:rPr>
            </w:pPr>
            <w:r w:rsidRPr="00550B60">
              <w:rPr>
                <w:szCs w:val="24"/>
              </w:rPr>
              <w:t>2249552,63</w:t>
            </w:r>
          </w:p>
        </w:tc>
        <w:tc>
          <w:tcPr>
            <w:tcW w:w="1508" w:type="pct"/>
            <w:gridSpan w:val="4"/>
            <w:vAlign w:val="center"/>
          </w:tcPr>
          <w:p w14:paraId="45551E31" w14:textId="16C732D9"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6D740E59" w14:textId="72F67D34"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1857504A" w14:textId="752E33F1" w:rsidR="00404257" w:rsidRPr="00550B60" w:rsidRDefault="00404257" w:rsidP="00404257">
            <w:pPr>
              <w:rPr>
                <w:szCs w:val="24"/>
              </w:rPr>
            </w:pPr>
            <w:r w:rsidRPr="00550B60">
              <w:rPr>
                <w:szCs w:val="24"/>
              </w:rPr>
              <w:t>—</w:t>
            </w:r>
          </w:p>
        </w:tc>
      </w:tr>
      <w:tr w:rsidR="00404257" w:rsidRPr="002E6E74" w14:paraId="313D4AE8"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4A298497" w14:textId="176F6BE4" w:rsidR="00404257" w:rsidRPr="00550B60" w:rsidRDefault="00404257" w:rsidP="00404257">
            <w:pPr>
              <w:jc w:val="center"/>
              <w:rPr>
                <w:szCs w:val="24"/>
              </w:rPr>
            </w:pPr>
            <w:r w:rsidRPr="00550B60">
              <w:rPr>
                <w:szCs w:val="24"/>
              </w:rPr>
              <w:t>10</w:t>
            </w:r>
          </w:p>
        </w:tc>
        <w:tc>
          <w:tcPr>
            <w:tcW w:w="601" w:type="pct"/>
            <w:gridSpan w:val="3"/>
            <w:vAlign w:val="center"/>
          </w:tcPr>
          <w:p w14:paraId="35D06900" w14:textId="288AD9DA" w:rsidR="00404257" w:rsidRPr="00550B60" w:rsidRDefault="00404257" w:rsidP="00404257">
            <w:pPr>
              <w:jc w:val="center"/>
              <w:rPr>
                <w:szCs w:val="24"/>
              </w:rPr>
            </w:pPr>
            <w:r w:rsidRPr="00550B60">
              <w:rPr>
                <w:szCs w:val="24"/>
              </w:rPr>
              <w:t>471254,57</w:t>
            </w:r>
          </w:p>
        </w:tc>
        <w:tc>
          <w:tcPr>
            <w:tcW w:w="660" w:type="pct"/>
            <w:gridSpan w:val="3"/>
            <w:vAlign w:val="center"/>
          </w:tcPr>
          <w:p w14:paraId="1758FE2B" w14:textId="71D459BB" w:rsidR="00404257" w:rsidRPr="00550B60" w:rsidRDefault="00404257" w:rsidP="00404257">
            <w:pPr>
              <w:jc w:val="center"/>
              <w:rPr>
                <w:szCs w:val="24"/>
              </w:rPr>
            </w:pPr>
            <w:r w:rsidRPr="00550B60">
              <w:rPr>
                <w:szCs w:val="24"/>
              </w:rPr>
              <w:t>2249533,25</w:t>
            </w:r>
          </w:p>
        </w:tc>
        <w:tc>
          <w:tcPr>
            <w:tcW w:w="1508" w:type="pct"/>
            <w:gridSpan w:val="4"/>
            <w:vAlign w:val="center"/>
          </w:tcPr>
          <w:p w14:paraId="4C1B70F1" w14:textId="7A835D75"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53C8A5AA" w14:textId="1CA53B88"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53885BF9" w14:textId="09E984C9" w:rsidR="00404257" w:rsidRPr="00550B60" w:rsidRDefault="00404257" w:rsidP="00404257">
            <w:pPr>
              <w:rPr>
                <w:szCs w:val="24"/>
              </w:rPr>
            </w:pPr>
            <w:r w:rsidRPr="00550B60">
              <w:rPr>
                <w:szCs w:val="24"/>
              </w:rPr>
              <w:t>—</w:t>
            </w:r>
          </w:p>
        </w:tc>
      </w:tr>
      <w:tr w:rsidR="00404257" w:rsidRPr="002E6E74" w14:paraId="6E8B49E1"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6186D818" w14:textId="709E2316" w:rsidR="00404257" w:rsidRPr="00550B60" w:rsidRDefault="00404257" w:rsidP="00404257">
            <w:pPr>
              <w:jc w:val="center"/>
              <w:rPr>
                <w:szCs w:val="24"/>
              </w:rPr>
            </w:pPr>
            <w:r w:rsidRPr="00550B60">
              <w:rPr>
                <w:szCs w:val="24"/>
              </w:rPr>
              <w:t>11</w:t>
            </w:r>
          </w:p>
        </w:tc>
        <w:tc>
          <w:tcPr>
            <w:tcW w:w="601" w:type="pct"/>
            <w:gridSpan w:val="3"/>
            <w:vAlign w:val="center"/>
          </w:tcPr>
          <w:p w14:paraId="0D1D0B01" w14:textId="7DB507FD" w:rsidR="00404257" w:rsidRPr="00550B60" w:rsidRDefault="00404257" w:rsidP="00404257">
            <w:pPr>
              <w:jc w:val="center"/>
              <w:rPr>
                <w:szCs w:val="24"/>
              </w:rPr>
            </w:pPr>
            <w:r w:rsidRPr="00550B60">
              <w:rPr>
                <w:szCs w:val="24"/>
              </w:rPr>
              <w:t>471255,04</w:t>
            </w:r>
          </w:p>
        </w:tc>
        <w:tc>
          <w:tcPr>
            <w:tcW w:w="660" w:type="pct"/>
            <w:gridSpan w:val="3"/>
            <w:vAlign w:val="center"/>
          </w:tcPr>
          <w:p w14:paraId="2E3BE9A0" w14:textId="25005EA3" w:rsidR="00404257" w:rsidRPr="00550B60" w:rsidRDefault="00404257" w:rsidP="00404257">
            <w:pPr>
              <w:jc w:val="center"/>
              <w:rPr>
                <w:szCs w:val="24"/>
              </w:rPr>
            </w:pPr>
            <w:r w:rsidRPr="00550B60">
              <w:rPr>
                <w:szCs w:val="24"/>
              </w:rPr>
              <w:t>2249532,37</w:t>
            </w:r>
          </w:p>
        </w:tc>
        <w:tc>
          <w:tcPr>
            <w:tcW w:w="1508" w:type="pct"/>
            <w:gridSpan w:val="4"/>
            <w:vAlign w:val="center"/>
          </w:tcPr>
          <w:p w14:paraId="4B7E64CF" w14:textId="1A3B5215"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4AEE3031" w14:textId="70C8B250"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2EBB9D38" w14:textId="5E6D9A3A" w:rsidR="00404257" w:rsidRPr="00550B60" w:rsidRDefault="00404257" w:rsidP="00404257">
            <w:pPr>
              <w:rPr>
                <w:szCs w:val="24"/>
              </w:rPr>
            </w:pPr>
            <w:r w:rsidRPr="00550B60">
              <w:rPr>
                <w:szCs w:val="24"/>
              </w:rPr>
              <w:t>—</w:t>
            </w:r>
          </w:p>
        </w:tc>
      </w:tr>
      <w:tr w:rsidR="00404257" w:rsidRPr="002E6E74" w14:paraId="0C412C8C"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6BFA1984" w14:textId="3B56A7F0" w:rsidR="00404257" w:rsidRPr="00550B60" w:rsidRDefault="00404257" w:rsidP="00404257">
            <w:pPr>
              <w:jc w:val="center"/>
              <w:rPr>
                <w:szCs w:val="24"/>
              </w:rPr>
            </w:pPr>
            <w:r w:rsidRPr="00550B60">
              <w:rPr>
                <w:szCs w:val="24"/>
              </w:rPr>
              <w:t>8</w:t>
            </w:r>
          </w:p>
        </w:tc>
        <w:tc>
          <w:tcPr>
            <w:tcW w:w="601" w:type="pct"/>
            <w:gridSpan w:val="3"/>
            <w:vAlign w:val="center"/>
          </w:tcPr>
          <w:p w14:paraId="74B1D24A" w14:textId="06757B0E" w:rsidR="00404257" w:rsidRPr="00550B60" w:rsidRDefault="00404257" w:rsidP="00404257">
            <w:pPr>
              <w:jc w:val="center"/>
              <w:rPr>
                <w:szCs w:val="24"/>
              </w:rPr>
            </w:pPr>
            <w:r w:rsidRPr="00550B60">
              <w:rPr>
                <w:szCs w:val="24"/>
              </w:rPr>
              <w:t>471291,23</w:t>
            </w:r>
          </w:p>
        </w:tc>
        <w:tc>
          <w:tcPr>
            <w:tcW w:w="660" w:type="pct"/>
            <w:gridSpan w:val="3"/>
            <w:vAlign w:val="center"/>
          </w:tcPr>
          <w:p w14:paraId="64DD4C1A" w14:textId="63FE8BE5" w:rsidR="00404257" w:rsidRPr="00550B60" w:rsidRDefault="00404257" w:rsidP="00404257">
            <w:pPr>
              <w:jc w:val="center"/>
              <w:rPr>
                <w:szCs w:val="24"/>
              </w:rPr>
            </w:pPr>
            <w:r w:rsidRPr="00550B60">
              <w:rPr>
                <w:szCs w:val="24"/>
              </w:rPr>
              <w:t>2249551,75</w:t>
            </w:r>
          </w:p>
        </w:tc>
        <w:tc>
          <w:tcPr>
            <w:tcW w:w="1508" w:type="pct"/>
            <w:gridSpan w:val="4"/>
            <w:vAlign w:val="center"/>
          </w:tcPr>
          <w:p w14:paraId="18BD7EF4" w14:textId="3749B8CB"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38BC13A2" w14:textId="22430D1A"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224A0226" w14:textId="015A719F" w:rsidR="00404257" w:rsidRPr="00550B60" w:rsidRDefault="00404257" w:rsidP="00404257">
            <w:pPr>
              <w:rPr>
                <w:szCs w:val="24"/>
              </w:rPr>
            </w:pPr>
            <w:r w:rsidRPr="00550B60">
              <w:rPr>
                <w:szCs w:val="24"/>
              </w:rPr>
              <w:t>—</w:t>
            </w:r>
          </w:p>
        </w:tc>
      </w:tr>
      <w:tr w:rsidR="00404257" w:rsidRPr="002E6E74" w14:paraId="7C01B515"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5CB95A6D" w14:textId="77777777" w:rsidR="00404257" w:rsidRPr="00550B60" w:rsidRDefault="00404257" w:rsidP="00404257">
            <w:pPr>
              <w:jc w:val="center"/>
              <w:rPr>
                <w:szCs w:val="24"/>
              </w:rPr>
            </w:pPr>
          </w:p>
        </w:tc>
        <w:tc>
          <w:tcPr>
            <w:tcW w:w="601" w:type="pct"/>
            <w:gridSpan w:val="3"/>
            <w:vAlign w:val="center"/>
          </w:tcPr>
          <w:p w14:paraId="4DCEED80" w14:textId="77777777" w:rsidR="00404257" w:rsidRPr="00550B60" w:rsidRDefault="00404257" w:rsidP="00404257">
            <w:pPr>
              <w:jc w:val="center"/>
              <w:rPr>
                <w:szCs w:val="24"/>
              </w:rPr>
            </w:pPr>
          </w:p>
        </w:tc>
        <w:tc>
          <w:tcPr>
            <w:tcW w:w="660" w:type="pct"/>
            <w:gridSpan w:val="3"/>
            <w:vAlign w:val="center"/>
          </w:tcPr>
          <w:p w14:paraId="167A2E01" w14:textId="77777777" w:rsidR="00404257" w:rsidRPr="00550B60" w:rsidRDefault="00404257" w:rsidP="00404257">
            <w:pPr>
              <w:jc w:val="center"/>
              <w:rPr>
                <w:szCs w:val="24"/>
              </w:rPr>
            </w:pPr>
          </w:p>
        </w:tc>
        <w:tc>
          <w:tcPr>
            <w:tcW w:w="1508" w:type="pct"/>
            <w:gridSpan w:val="4"/>
            <w:vAlign w:val="center"/>
          </w:tcPr>
          <w:p w14:paraId="6843A26B" w14:textId="77777777" w:rsidR="00404257" w:rsidRPr="00550B60" w:rsidRDefault="00404257" w:rsidP="00404257">
            <w:pPr>
              <w:jc w:val="center"/>
              <w:rPr>
                <w:szCs w:val="24"/>
              </w:rPr>
            </w:pPr>
          </w:p>
        </w:tc>
        <w:tc>
          <w:tcPr>
            <w:tcW w:w="818" w:type="pct"/>
            <w:gridSpan w:val="3"/>
            <w:vAlign w:val="center"/>
          </w:tcPr>
          <w:p w14:paraId="05BADCB5" w14:textId="77777777" w:rsidR="00404257" w:rsidRPr="00550B60" w:rsidRDefault="00404257" w:rsidP="00404257">
            <w:pPr>
              <w:jc w:val="center"/>
              <w:rPr>
                <w:szCs w:val="24"/>
              </w:rPr>
            </w:pPr>
          </w:p>
        </w:tc>
        <w:tc>
          <w:tcPr>
            <w:tcW w:w="762" w:type="pct"/>
            <w:gridSpan w:val="2"/>
            <w:tcBorders>
              <w:right w:val="single" w:sz="4" w:space="0" w:color="auto"/>
            </w:tcBorders>
            <w:vAlign w:val="center"/>
          </w:tcPr>
          <w:p w14:paraId="6CB1CC91" w14:textId="77777777" w:rsidR="00404257" w:rsidRPr="00550B60" w:rsidRDefault="00404257" w:rsidP="00404257">
            <w:pPr>
              <w:rPr>
                <w:szCs w:val="24"/>
              </w:rPr>
            </w:pPr>
          </w:p>
        </w:tc>
      </w:tr>
      <w:tr w:rsidR="00404257" w:rsidRPr="002E6E74" w14:paraId="443F9A52"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23477BDB" w14:textId="649F5565" w:rsidR="00404257" w:rsidRPr="00550B60" w:rsidRDefault="00404257" w:rsidP="00404257">
            <w:pPr>
              <w:jc w:val="center"/>
              <w:rPr>
                <w:szCs w:val="24"/>
              </w:rPr>
            </w:pPr>
            <w:r w:rsidRPr="00550B60">
              <w:rPr>
                <w:szCs w:val="24"/>
              </w:rPr>
              <w:t>12</w:t>
            </w:r>
          </w:p>
        </w:tc>
        <w:tc>
          <w:tcPr>
            <w:tcW w:w="601" w:type="pct"/>
            <w:gridSpan w:val="3"/>
            <w:vAlign w:val="center"/>
          </w:tcPr>
          <w:p w14:paraId="08675801" w14:textId="2CE155CD" w:rsidR="00404257" w:rsidRPr="00550B60" w:rsidRDefault="00404257" w:rsidP="00404257">
            <w:pPr>
              <w:jc w:val="center"/>
              <w:rPr>
                <w:szCs w:val="24"/>
              </w:rPr>
            </w:pPr>
            <w:r w:rsidRPr="00550B60">
              <w:rPr>
                <w:szCs w:val="24"/>
              </w:rPr>
              <w:t>471208,19</w:t>
            </w:r>
          </w:p>
        </w:tc>
        <w:tc>
          <w:tcPr>
            <w:tcW w:w="660" w:type="pct"/>
            <w:gridSpan w:val="3"/>
            <w:vAlign w:val="center"/>
          </w:tcPr>
          <w:p w14:paraId="7FA7D0DD" w14:textId="709F8B46" w:rsidR="00404257" w:rsidRPr="00550B60" w:rsidRDefault="00404257" w:rsidP="00404257">
            <w:pPr>
              <w:jc w:val="center"/>
              <w:rPr>
                <w:szCs w:val="24"/>
              </w:rPr>
            </w:pPr>
            <w:r w:rsidRPr="00550B60">
              <w:rPr>
                <w:szCs w:val="24"/>
              </w:rPr>
              <w:t>2249502,09</w:t>
            </w:r>
          </w:p>
        </w:tc>
        <w:tc>
          <w:tcPr>
            <w:tcW w:w="1508" w:type="pct"/>
            <w:gridSpan w:val="4"/>
            <w:vAlign w:val="center"/>
          </w:tcPr>
          <w:p w14:paraId="64049875" w14:textId="5805484B"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1F59A92E" w14:textId="3F7CACB1"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4DBC1A09" w14:textId="085F842D" w:rsidR="00404257" w:rsidRPr="00550B60" w:rsidRDefault="00404257" w:rsidP="00404257">
            <w:pPr>
              <w:rPr>
                <w:szCs w:val="24"/>
              </w:rPr>
            </w:pPr>
            <w:r w:rsidRPr="00550B60">
              <w:rPr>
                <w:szCs w:val="24"/>
              </w:rPr>
              <w:t>—</w:t>
            </w:r>
          </w:p>
        </w:tc>
      </w:tr>
      <w:tr w:rsidR="00404257" w:rsidRPr="002E6E74" w14:paraId="5F9A9609"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28E027FE" w14:textId="686F3612" w:rsidR="00404257" w:rsidRPr="00550B60" w:rsidRDefault="00404257" w:rsidP="00404257">
            <w:pPr>
              <w:jc w:val="center"/>
              <w:rPr>
                <w:szCs w:val="24"/>
              </w:rPr>
            </w:pPr>
            <w:r w:rsidRPr="00550B60">
              <w:rPr>
                <w:szCs w:val="24"/>
              </w:rPr>
              <w:t>13</w:t>
            </w:r>
          </w:p>
        </w:tc>
        <w:tc>
          <w:tcPr>
            <w:tcW w:w="601" w:type="pct"/>
            <w:gridSpan w:val="3"/>
            <w:vAlign w:val="center"/>
          </w:tcPr>
          <w:p w14:paraId="3A6B0827" w14:textId="266A525D" w:rsidR="00404257" w:rsidRPr="00550B60" w:rsidRDefault="00404257" w:rsidP="00404257">
            <w:pPr>
              <w:jc w:val="center"/>
              <w:rPr>
                <w:szCs w:val="24"/>
              </w:rPr>
            </w:pPr>
            <w:r w:rsidRPr="00550B60">
              <w:rPr>
                <w:szCs w:val="24"/>
              </w:rPr>
              <w:t>471208,63</w:t>
            </w:r>
          </w:p>
        </w:tc>
        <w:tc>
          <w:tcPr>
            <w:tcW w:w="660" w:type="pct"/>
            <w:gridSpan w:val="3"/>
            <w:vAlign w:val="center"/>
          </w:tcPr>
          <w:p w14:paraId="37248195" w14:textId="41B1EA34" w:rsidR="00404257" w:rsidRPr="00550B60" w:rsidRDefault="00404257" w:rsidP="00404257">
            <w:pPr>
              <w:jc w:val="center"/>
              <w:rPr>
                <w:szCs w:val="24"/>
              </w:rPr>
            </w:pPr>
            <w:r w:rsidRPr="00550B60">
              <w:rPr>
                <w:szCs w:val="24"/>
              </w:rPr>
              <w:t>2249513,07</w:t>
            </w:r>
          </w:p>
        </w:tc>
        <w:tc>
          <w:tcPr>
            <w:tcW w:w="1508" w:type="pct"/>
            <w:gridSpan w:val="4"/>
            <w:vAlign w:val="center"/>
          </w:tcPr>
          <w:p w14:paraId="0E8BFA90" w14:textId="08EE6907"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2B181A17" w14:textId="58AED210"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56ADAB89" w14:textId="15536674" w:rsidR="00404257" w:rsidRPr="00550B60" w:rsidRDefault="00404257" w:rsidP="00404257">
            <w:pPr>
              <w:rPr>
                <w:szCs w:val="24"/>
              </w:rPr>
            </w:pPr>
            <w:r w:rsidRPr="00550B60">
              <w:rPr>
                <w:szCs w:val="24"/>
              </w:rPr>
              <w:t>—</w:t>
            </w:r>
          </w:p>
        </w:tc>
      </w:tr>
      <w:tr w:rsidR="00404257" w:rsidRPr="002E6E74" w14:paraId="72990A49"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795542D0" w14:textId="56D3D7C0" w:rsidR="00404257" w:rsidRPr="00550B60" w:rsidRDefault="00404257" w:rsidP="00404257">
            <w:pPr>
              <w:jc w:val="center"/>
              <w:rPr>
                <w:szCs w:val="24"/>
              </w:rPr>
            </w:pPr>
            <w:r w:rsidRPr="00550B60">
              <w:rPr>
                <w:szCs w:val="24"/>
              </w:rPr>
              <w:t>14</w:t>
            </w:r>
          </w:p>
        </w:tc>
        <w:tc>
          <w:tcPr>
            <w:tcW w:w="601" w:type="pct"/>
            <w:gridSpan w:val="3"/>
            <w:vAlign w:val="center"/>
          </w:tcPr>
          <w:p w14:paraId="56F124B7" w14:textId="24214B0D" w:rsidR="00404257" w:rsidRPr="00550B60" w:rsidRDefault="00404257" w:rsidP="00404257">
            <w:pPr>
              <w:jc w:val="center"/>
              <w:rPr>
                <w:szCs w:val="24"/>
              </w:rPr>
            </w:pPr>
            <w:r w:rsidRPr="00550B60">
              <w:rPr>
                <w:szCs w:val="24"/>
              </w:rPr>
              <w:t>471208,67</w:t>
            </w:r>
          </w:p>
        </w:tc>
        <w:tc>
          <w:tcPr>
            <w:tcW w:w="660" w:type="pct"/>
            <w:gridSpan w:val="3"/>
            <w:vAlign w:val="center"/>
          </w:tcPr>
          <w:p w14:paraId="7C1A63C2" w14:textId="084D9080" w:rsidR="00404257" w:rsidRPr="00550B60" w:rsidRDefault="00404257" w:rsidP="00404257">
            <w:pPr>
              <w:jc w:val="center"/>
              <w:rPr>
                <w:szCs w:val="24"/>
              </w:rPr>
            </w:pPr>
            <w:r w:rsidRPr="00550B60">
              <w:rPr>
                <w:szCs w:val="24"/>
              </w:rPr>
              <w:t>2249514,07</w:t>
            </w:r>
          </w:p>
        </w:tc>
        <w:tc>
          <w:tcPr>
            <w:tcW w:w="1508" w:type="pct"/>
            <w:gridSpan w:val="4"/>
            <w:vAlign w:val="center"/>
          </w:tcPr>
          <w:p w14:paraId="1B71FD2B" w14:textId="66CB135D"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7F0A1F7A" w14:textId="41CC26A5"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426688C0" w14:textId="460C7210" w:rsidR="00404257" w:rsidRPr="00550B60" w:rsidRDefault="00404257" w:rsidP="00404257">
            <w:pPr>
              <w:rPr>
                <w:szCs w:val="24"/>
              </w:rPr>
            </w:pPr>
            <w:r w:rsidRPr="00550B60">
              <w:rPr>
                <w:szCs w:val="24"/>
              </w:rPr>
              <w:t>—</w:t>
            </w:r>
          </w:p>
        </w:tc>
      </w:tr>
      <w:tr w:rsidR="00404257" w:rsidRPr="002E6E74" w14:paraId="431388C8"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71D5E194" w14:textId="706C63AD" w:rsidR="00404257" w:rsidRPr="00550B60" w:rsidRDefault="00404257" w:rsidP="00404257">
            <w:pPr>
              <w:jc w:val="center"/>
              <w:rPr>
                <w:szCs w:val="24"/>
              </w:rPr>
            </w:pPr>
            <w:r w:rsidRPr="00550B60">
              <w:rPr>
                <w:szCs w:val="24"/>
              </w:rPr>
              <w:t>15</w:t>
            </w:r>
          </w:p>
        </w:tc>
        <w:tc>
          <w:tcPr>
            <w:tcW w:w="601" w:type="pct"/>
            <w:gridSpan w:val="3"/>
            <w:vAlign w:val="center"/>
          </w:tcPr>
          <w:p w14:paraId="353BE101" w14:textId="6244A9ED" w:rsidR="00404257" w:rsidRPr="00550B60" w:rsidRDefault="00404257" w:rsidP="00404257">
            <w:pPr>
              <w:jc w:val="center"/>
              <w:rPr>
                <w:szCs w:val="24"/>
              </w:rPr>
            </w:pPr>
            <w:r w:rsidRPr="00550B60">
              <w:rPr>
                <w:szCs w:val="24"/>
              </w:rPr>
              <w:t>471195,63</w:t>
            </w:r>
          </w:p>
        </w:tc>
        <w:tc>
          <w:tcPr>
            <w:tcW w:w="660" w:type="pct"/>
            <w:gridSpan w:val="3"/>
            <w:vAlign w:val="center"/>
          </w:tcPr>
          <w:p w14:paraId="5533AF1D" w14:textId="19FEDA32" w:rsidR="00404257" w:rsidRPr="00550B60" w:rsidRDefault="00404257" w:rsidP="00404257">
            <w:pPr>
              <w:jc w:val="center"/>
              <w:rPr>
                <w:szCs w:val="24"/>
              </w:rPr>
            </w:pPr>
            <w:r w:rsidRPr="00550B60">
              <w:rPr>
                <w:szCs w:val="24"/>
              </w:rPr>
              <w:t>2249514,60</w:t>
            </w:r>
          </w:p>
        </w:tc>
        <w:tc>
          <w:tcPr>
            <w:tcW w:w="1508" w:type="pct"/>
            <w:gridSpan w:val="4"/>
            <w:vAlign w:val="center"/>
          </w:tcPr>
          <w:p w14:paraId="3AD1DDE0" w14:textId="2B5B67BF"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2039BB42" w14:textId="7C538020"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61D1A77E" w14:textId="54317FAA" w:rsidR="00404257" w:rsidRPr="00550B60" w:rsidRDefault="00404257" w:rsidP="00404257">
            <w:pPr>
              <w:rPr>
                <w:szCs w:val="24"/>
              </w:rPr>
            </w:pPr>
            <w:r w:rsidRPr="00550B60">
              <w:rPr>
                <w:szCs w:val="24"/>
              </w:rPr>
              <w:t>—</w:t>
            </w:r>
          </w:p>
        </w:tc>
      </w:tr>
      <w:tr w:rsidR="00404257" w:rsidRPr="002E6E74" w14:paraId="0F75D631"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4742A833" w14:textId="09FB75A0" w:rsidR="00404257" w:rsidRPr="00550B60" w:rsidRDefault="00404257" w:rsidP="00404257">
            <w:pPr>
              <w:jc w:val="center"/>
              <w:rPr>
                <w:szCs w:val="24"/>
              </w:rPr>
            </w:pPr>
            <w:r w:rsidRPr="00550B60">
              <w:rPr>
                <w:szCs w:val="24"/>
              </w:rPr>
              <w:t>16</w:t>
            </w:r>
          </w:p>
        </w:tc>
        <w:tc>
          <w:tcPr>
            <w:tcW w:w="601" w:type="pct"/>
            <w:gridSpan w:val="3"/>
            <w:vAlign w:val="center"/>
          </w:tcPr>
          <w:p w14:paraId="633B7BA6" w14:textId="0EDC3EF0" w:rsidR="00404257" w:rsidRPr="00550B60" w:rsidRDefault="00404257" w:rsidP="00404257">
            <w:pPr>
              <w:jc w:val="center"/>
              <w:rPr>
                <w:szCs w:val="24"/>
              </w:rPr>
            </w:pPr>
            <w:r w:rsidRPr="00550B60">
              <w:rPr>
                <w:szCs w:val="24"/>
              </w:rPr>
              <w:t>471192,81</w:t>
            </w:r>
          </w:p>
        </w:tc>
        <w:tc>
          <w:tcPr>
            <w:tcW w:w="660" w:type="pct"/>
            <w:gridSpan w:val="3"/>
            <w:vAlign w:val="center"/>
          </w:tcPr>
          <w:p w14:paraId="7C03884F" w14:textId="32673F6D" w:rsidR="00404257" w:rsidRPr="00550B60" w:rsidRDefault="00404257" w:rsidP="00404257">
            <w:pPr>
              <w:jc w:val="center"/>
              <w:rPr>
                <w:szCs w:val="24"/>
              </w:rPr>
            </w:pPr>
            <w:r w:rsidRPr="00550B60">
              <w:rPr>
                <w:szCs w:val="24"/>
              </w:rPr>
              <w:t>2249514,59</w:t>
            </w:r>
          </w:p>
        </w:tc>
        <w:tc>
          <w:tcPr>
            <w:tcW w:w="1508" w:type="pct"/>
            <w:gridSpan w:val="4"/>
            <w:vAlign w:val="center"/>
          </w:tcPr>
          <w:p w14:paraId="2E914C51" w14:textId="3DF901F4"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17297E98" w14:textId="14CCC0D0"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2DEA456B" w14:textId="0E0DB6DE" w:rsidR="00404257" w:rsidRPr="00550B60" w:rsidRDefault="00404257" w:rsidP="00404257">
            <w:pPr>
              <w:rPr>
                <w:szCs w:val="24"/>
              </w:rPr>
            </w:pPr>
            <w:r w:rsidRPr="00550B60">
              <w:rPr>
                <w:szCs w:val="24"/>
              </w:rPr>
              <w:t>—</w:t>
            </w:r>
          </w:p>
        </w:tc>
      </w:tr>
      <w:tr w:rsidR="00404257" w:rsidRPr="002E6E74" w14:paraId="7FB231A1"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36A6D1BF" w14:textId="3F2D2B2E" w:rsidR="00404257" w:rsidRPr="00550B60" w:rsidRDefault="00404257" w:rsidP="00404257">
            <w:pPr>
              <w:jc w:val="center"/>
              <w:rPr>
                <w:szCs w:val="24"/>
              </w:rPr>
            </w:pPr>
            <w:r w:rsidRPr="00550B60">
              <w:rPr>
                <w:szCs w:val="24"/>
              </w:rPr>
              <w:t>17</w:t>
            </w:r>
          </w:p>
        </w:tc>
        <w:tc>
          <w:tcPr>
            <w:tcW w:w="601" w:type="pct"/>
            <w:gridSpan w:val="3"/>
            <w:vAlign w:val="center"/>
          </w:tcPr>
          <w:p w14:paraId="38C94BDA" w14:textId="42DE56F5" w:rsidR="00404257" w:rsidRPr="00550B60" w:rsidRDefault="00404257" w:rsidP="00404257">
            <w:pPr>
              <w:jc w:val="center"/>
              <w:rPr>
                <w:szCs w:val="24"/>
              </w:rPr>
            </w:pPr>
            <w:r w:rsidRPr="00550B60">
              <w:rPr>
                <w:szCs w:val="24"/>
              </w:rPr>
              <w:t>471192,86</w:t>
            </w:r>
          </w:p>
        </w:tc>
        <w:tc>
          <w:tcPr>
            <w:tcW w:w="660" w:type="pct"/>
            <w:gridSpan w:val="3"/>
            <w:vAlign w:val="center"/>
          </w:tcPr>
          <w:p w14:paraId="1D6FBE44" w14:textId="66BAC746" w:rsidR="00404257" w:rsidRPr="00550B60" w:rsidRDefault="00404257" w:rsidP="00404257">
            <w:pPr>
              <w:jc w:val="center"/>
              <w:rPr>
                <w:szCs w:val="24"/>
              </w:rPr>
            </w:pPr>
            <w:r w:rsidRPr="00550B60">
              <w:rPr>
                <w:szCs w:val="24"/>
              </w:rPr>
              <w:t>2249502,59</w:t>
            </w:r>
          </w:p>
        </w:tc>
        <w:tc>
          <w:tcPr>
            <w:tcW w:w="1508" w:type="pct"/>
            <w:gridSpan w:val="4"/>
            <w:vAlign w:val="center"/>
          </w:tcPr>
          <w:p w14:paraId="62E308E6" w14:textId="267BB334"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3AD9435C" w14:textId="7296A582"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3BF9F82A" w14:textId="18586158" w:rsidR="00404257" w:rsidRPr="00550B60" w:rsidRDefault="00404257" w:rsidP="00404257">
            <w:pPr>
              <w:rPr>
                <w:szCs w:val="24"/>
              </w:rPr>
            </w:pPr>
            <w:r w:rsidRPr="00550B60">
              <w:rPr>
                <w:szCs w:val="24"/>
              </w:rPr>
              <w:t>—</w:t>
            </w:r>
          </w:p>
        </w:tc>
      </w:tr>
      <w:tr w:rsidR="00404257" w:rsidRPr="002E6E74" w14:paraId="5492A87F"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7226ED8A" w14:textId="119B1CDA" w:rsidR="00404257" w:rsidRPr="00550B60" w:rsidRDefault="00404257" w:rsidP="00404257">
            <w:pPr>
              <w:jc w:val="center"/>
              <w:rPr>
                <w:szCs w:val="24"/>
              </w:rPr>
            </w:pPr>
            <w:r w:rsidRPr="00550B60">
              <w:rPr>
                <w:szCs w:val="24"/>
              </w:rPr>
              <w:t>18</w:t>
            </w:r>
          </w:p>
        </w:tc>
        <w:tc>
          <w:tcPr>
            <w:tcW w:w="601" w:type="pct"/>
            <w:gridSpan w:val="3"/>
            <w:vAlign w:val="center"/>
          </w:tcPr>
          <w:p w14:paraId="5A73B14E" w14:textId="06AE8D4C" w:rsidR="00404257" w:rsidRPr="00550B60" w:rsidRDefault="00404257" w:rsidP="00404257">
            <w:pPr>
              <w:jc w:val="center"/>
              <w:rPr>
                <w:szCs w:val="24"/>
              </w:rPr>
            </w:pPr>
            <w:r w:rsidRPr="00550B60">
              <w:rPr>
                <w:szCs w:val="24"/>
              </w:rPr>
              <w:t>471195,42</w:t>
            </w:r>
          </w:p>
        </w:tc>
        <w:tc>
          <w:tcPr>
            <w:tcW w:w="660" w:type="pct"/>
            <w:gridSpan w:val="3"/>
            <w:vAlign w:val="center"/>
          </w:tcPr>
          <w:p w14:paraId="2365E603" w14:textId="716F55A1" w:rsidR="00404257" w:rsidRPr="00550B60" w:rsidRDefault="00404257" w:rsidP="00404257">
            <w:pPr>
              <w:jc w:val="center"/>
              <w:rPr>
                <w:szCs w:val="24"/>
              </w:rPr>
            </w:pPr>
            <w:r w:rsidRPr="00550B60">
              <w:rPr>
                <w:szCs w:val="24"/>
              </w:rPr>
              <w:t>2249502,61</w:t>
            </w:r>
          </w:p>
        </w:tc>
        <w:tc>
          <w:tcPr>
            <w:tcW w:w="1508" w:type="pct"/>
            <w:gridSpan w:val="4"/>
            <w:vAlign w:val="center"/>
          </w:tcPr>
          <w:p w14:paraId="1735D16A" w14:textId="5734E418"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06AF9E90" w14:textId="231F480F"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1A629FA1" w14:textId="021C2B0A" w:rsidR="00404257" w:rsidRPr="00550B60" w:rsidRDefault="00404257" w:rsidP="00404257">
            <w:pPr>
              <w:rPr>
                <w:szCs w:val="24"/>
              </w:rPr>
            </w:pPr>
            <w:r w:rsidRPr="00550B60">
              <w:rPr>
                <w:szCs w:val="24"/>
              </w:rPr>
              <w:t>—</w:t>
            </w:r>
          </w:p>
        </w:tc>
      </w:tr>
      <w:tr w:rsidR="00404257" w:rsidRPr="002E6E74" w14:paraId="2D60D8AD"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332"/>
        </w:trPr>
        <w:tc>
          <w:tcPr>
            <w:tcW w:w="652" w:type="pct"/>
            <w:gridSpan w:val="3"/>
            <w:tcBorders>
              <w:left w:val="single" w:sz="4" w:space="0" w:color="auto"/>
            </w:tcBorders>
            <w:vAlign w:val="center"/>
          </w:tcPr>
          <w:p w14:paraId="1956F525" w14:textId="0DABCBF8" w:rsidR="00404257" w:rsidRPr="00550B60" w:rsidRDefault="00404257" w:rsidP="00404257">
            <w:pPr>
              <w:jc w:val="center"/>
              <w:rPr>
                <w:szCs w:val="24"/>
              </w:rPr>
            </w:pPr>
            <w:r w:rsidRPr="00550B60">
              <w:rPr>
                <w:szCs w:val="24"/>
              </w:rPr>
              <w:t>12</w:t>
            </w:r>
          </w:p>
        </w:tc>
        <w:tc>
          <w:tcPr>
            <w:tcW w:w="601" w:type="pct"/>
            <w:gridSpan w:val="3"/>
            <w:vAlign w:val="center"/>
          </w:tcPr>
          <w:p w14:paraId="38073A39" w14:textId="12BC9874" w:rsidR="00404257" w:rsidRPr="00550B60" w:rsidRDefault="00404257" w:rsidP="00404257">
            <w:pPr>
              <w:jc w:val="center"/>
              <w:rPr>
                <w:szCs w:val="24"/>
              </w:rPr>
            </w:pPr>
            <w:r w:rsidRPr="00550B60">
              <w:rPr>
                <w:szCs w:val="24"/>
              </w:rPr>
              <w:t>471208,19</w:t>
            </w:r>
          </w:p>
        </w:tc>
        <w:tc>
          <w:tcPr>
            <w:tcW w:w="660" w:type="pct"/>
            <w:gridSpan w:val="3"/>
            <w:vAlign w:val="center"/>
          </w:tcPr>
          <w:p w14:paraId="085175E0" w14:textId="68315CD3" w:rsidR="00404257" w:rsidRPr="00550B60" w:rsidRDefault="00404257" w:rsidP="00404257">
            <w:pPr>
              <w:jc w:val="center"/>
              <w:rPr>
                <w:szCs w:val="24"/>
              </w:rPr>
            </w:pPr>
            <w:r w:rsidRPr="00550B60">
              <w:rPr>
                <w:szCs w:val="24"/>
              </w:rPr>
              <w:t>2249502,09</w:t>
            </w:r>
          </w:p>
        </w:tc>
        <w:tc>
          <w:tcPr>
            <w:tcW w:w="1508" w:type="pct"/>
            <w:gridSpan w:val="4"/>
            <w:vAlign w:val="center"/>
          </w:tcPr>
          <w:p w14:paraId="3823CBB2" w14:textId="48C2FDD1" w:rsidR="00404257" w:rsidRPr="00550B60" w:rsidRDefault="00404257" w:rsidP="00404257">
            <w:pPr>
              <w:jc w:val="center"/>
              <w:rPr>
                <w:szCs w:val="24"/>
              </w:rPr>
            </w:pPr>
            <w:r w:rsidRPr="00550B60">
              <w:rPr>
                <w:szCs w:val="24"/>
              </w:rPr>
              <w:t>Аналитический метод</w:t>
            </w:r>
          </w:p>
        </w:tc>
        <w:tc>
          <w:tcPr>
            <w:tcW w:w="818" w:type="pct"/>
            <w:gridSpan w:val="3"/>
            <w:vAlign w:val="center"/>
          </w:tcPr>
          <w:p w14:paraId="504A43C7" w14:textId="7B901BBB" w:rsidR="00404257" w:rsidRPr="00550B60" w:rsidRDefault="00404257" w:rsidP="00404257">
            <w:pPr>
              <w:jc w:val="center"/>
              <w:rPr>
                <w:szCs w:val="24"/>
              </w:rPr>
            </w:pPr>
            <w:r w:rsidRPr="00550B60">
              <w:rPr>
                <w:szCs w:val="24"/>
              </w:rPr>
              <w:t>0,10</w:t>
            </w:r>
          </w:p>
        </w:tc>
        <w:tc>
          <w:tcPr>
            <w:tcW w:w="762" w:type="pct"/>
            <w:gridSpan w:val="2"/>
            <w:tcBorders>
              <w:right w:val="single" w:sz="4" w:space="0" w:color="auto"/>
            </w:tcBorders>
            <w:vAlign w:val="center"/>
          </w:tcPr>
          <w:p w14:paraId="4C171A82" w14:textId="6284C8D9" w:rsidR="00404257" w:rsidRPr="00550B60" w:rsidRDefault="00404257" w:rsidP="00404257">
            <w:pPr>
              <w:rPr>
                <w:szCs w:val="24"/>
              </w:rPr>
            </w:pPr>
            <w:r w:rsidRPr="00550B60">
              <w:rPr>
                <w:szCs w:val="24"/>
              </w:rPr>
              <w:t>—</w:t>
            </w:r>
          </w:p>
        </w:tc>
      </w:tr>
      <w:tr w:rsidR="00B244A9" w:rsidRPr="00770B52" w14:paraId="5CAC7D94"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hRule="exact" w:val="397"/>
        </w:trPr>
        <w:tc>
          <w:tcPr>
            <w:tcW w:w="5000" w:type="pct"/>
            <w:gridSpan w:val="18"/>
            <w:tcBorders>
              <w:left w:val="single" w:sz="4" w:space="0" w:color="auto"/>
              <w:right w:val="single" w:sz="4" w:space="0" w:color="auto"/>
            </w:tcBorders>
          </w:tcPr>
          <w:p w14:paraId="61C4F9B5" w14:textId="77777777" w:rsidR="00B244A9" w:rsidRPr="00770B52" w:rsidRDefault="00B244A9" w:rsidP="00F83023">
            <w:r w:rsidRPr="00770B52">
              <w:t>3. Сведения о характерных точках части (частей) границы объекта</w:t>
            </w:r>
          </w:p>
        </w:tc>
      </w:tr>
      <w:tr w:rsidR="00B244A9" w:rsidRPr="00770B52" w14:paraId="7275407E"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54"/>
        </w:trPr>
        <w:tc>
          <w:tcPr>
            <w:tcW w:w="652" w:type="pct"/>
            <w:gridSpan w:val="3"/>
            <w:vMerge w:val="restart"/>
            <w:tcBorders>
              <w:left w:val="single" w:sz="4" w:space="0" w:color="auto"/>
            </w:tcBorders>
            <w:vAlign w:val="center"/>
          </w:tcPr>
          <w:p w14:paraId="605A7506" w14:textId="77777777" w:rsidR="00B244A9" w:rsidRPr="00550B60" w:rsidRDefault="00B244A9" w:rsidP="00F83023">
            <w:pPr>
              <w:pStyle w:val="1a"/>
              <w:jc w:val="center"/>
              <w:rPr>
                <w:sz w:val="24"/>
                <w:szCs w:val="24"/>
              </w:rPr>
            </w:pPr>
            <w:r w:rsidRPr="00550B60">
              <w:rPr>
                <w:sz w:val="24"/>
                <w:szCs w:val="24"/>
              </w:rPr>
              <w:t>Обозначение</w:t>
            </w:r>
          </w:p>
          <w:p w14:paraId="0948545B" w14:textId="77777777" w:rsidR="00B244A9" w:rsidRPr="00550B60" w:rsidRDefault="00B244A9" w:rsidP="00F83023">
            <w:pPr>
              <w:pStyle w:val="1a"/>
              <w:jc w:val="center"/>
              <w:rPr>
                <w:sz w:val="24"/>
                <w:szCs w:val="24"/>
              </w:rPr>
            </w:pPr>
            <w:r w:rsidRPr="00550B60">
              <w:rPr>
                <w:sz w:val="24"/>
                <w:szCs w:val="24"/>
              </w:rPr>
              <w:t>характерных точек части границы</w:t>
            </w:r>
          </w:p>
        </w:tc>
        <w:tc>
          <w:tcPr>
            <w:tcW w:w="1119" w:type="pct"/>
            <w:gridSpan w:val="5"/>
            <w:vAlign w:val="center"/>
          </w:tcPr>
          <w:p w14:paraId="36D8CD20" w14:textId="77777777" w:rsidR="00B244A9" w:rsidRPr="00550B60" w:rsidRDefault="00B244A9" w:rsidP="00F83023">
            <w:pPr>
              <w:pStyle w:val="1a"/>
              <w:jc w:val="center"/>
              <w:rPr>
                <w:sz w:val="24"/>
                <w:szCs w:val="24"/>
              </w:rPr>
            </w:pPr>
            <w:r w:rsidRPr="00550B60">
              <w:rPr>
                <w:sz w:val="24"/>
                <w:szCs w:val="24"/>
              </w:rPr>
              <w:t xml:space="preserve">Координаты, </w:t>
            </w:r>
            <w:proofErr w:type="gramStart"/>
            <w:r w:rsidRPr="00550B60">
              <w:rPr>
                <w:sz w:val="24"/>
                <w:szCs w:val="24"/>
              </w:rPr>
              <w:t>м</w:t>
            </w:r>
            <w:proofErr w:type="gramEnd"/>
          </w:p>
        </w:tc>
        <w:tc>
          <w:tcPr>
            <w:tcW w:w="1472" w:type="pct"/>
            <w:gridSpan w:val="4"/>
            <w:vMerge w:val="restart"/>
            <w:vAlign w:val="center"/>
          </w:tcPr>
          <w:p w14:paraId="36420297" w14:textId="77777777" w:rsidR="00B244A9" w:rsidRPr="00550B60" w:rsidRDefault="00B244A9" w:rsidP="00F83023">
            <w:pPr>
              <w:pStyle w:val="1a"/>
              <w:spacing w:before="60" w:after="60"/>
              <w:jc w:val="center"/>
              <w:rPr>
                <w:sz w:val="24"/>
                <w:szCs w:val="24"/>
              </w:rPr>
            </w:pPr>
            <w:r w:rsidRPr="00550B60">
              <w:rPr>
                <w:sz w:val="24"/>
                <w:szCs w:val="24"/>
              </w:rPr>
              <w:t xml:space="preserve">Метод определения координат характерной точки </w:t>
            </w:r>
          </w:p>
        </w:tc>
        <w:tc>
          <w:tcPr>
            <w:tcW w:w="947" w:type="pct"/>
            <w:gridSpan w:val="3"/>
            <w:vMerge w:val="restart"/>
          </w:tcPr>
          <w:p w14:paraId="1D6A3D04" w14:textId="77777777" w:rsidR="00B244A9" w:rsidRPr="00550B60" w:rsidRDefault="00B244A9" w:rsidP="00F83023">
            <w:pPr>
              <w:pStyle w:val="1a"/>
              <w:spacing w:before="60" w:after="60"/>
              <w:jc w:val="center"/>
              <w:rPr>
                <w:sz w:val="24"/>
                <w:szCs w:val="24"/>
              </w:rPr>
            </w:pPr>
            <w:r w:rsidRPr="00550B60">
              <w:rPr>
                <w:sz w:val="24"/>
                <w:szCs w:val="24"/>
              </w:rPr>
              <w:t>Средняя квадратическая погрешность положения характерной точки (М</w:t>
            </w:r>
            <w:proofErr w:type="gramStart"/>
            <w:r w:rsidRPr="00550B60">
              <w:rPr>
                <w:sz w:val="24"/>
                <w:szCs w:val="24"/>
                <w:vertAlign w:val="subscript"/>
                <w:lang w:val="en-US"/>
              </w:rPr>
              <w:t>t</w:t>
            </w:r>
            <w:proofErr w:type="gramEnd"/>
            <w:r w:rsidRPr="00550B60">
              <w:rPr>
                <w:sz w:val="24"/>
                <w:szCs w:val="24"/>
              </w:rPr>
              <w:t>), м</w:t>
            </w:r>
          </w:p>
        </w:tc>
        <w:tc>
          <w:tcPr>
            <w:tcW w:w="809" w:type="pct"/>
            <w:gridSpan w:val="3"/>
            <w:vMerge w:val="restart"/>
            <w:tcBorders>
              <w:right w:val="single" w:sz="4" w:space="0" w:color="auto"/>
            </w:tcBorders>
            <w:vAlign w:val="center"/>
          </w:tcPr>
          <w:p w14:paraId="0FB373FC" w14:textId="77777777" w:rsidR="00B244A9" w:rsidRPr="00550B60" w:rsidRDefault="00B244A9" w:rsidP="00F83023">
            <w:pPr>
              <w:pStyle w:val="1a"/>
              <w:spacing w:before="60" w:after="60"/>
              <w:jc w:val="center"/>
              <w:rPr>
                <w:sz w:val="24"/>
                <w:szCs w:val="24"/>
              </w:rPr>
            </w:pPr>
            <w:r w:rsidRPr="00550B60">
              <w:rPr>
                <w:sz w:val="24"/>
                <w:szCs w:val="24"/>
              </w:rPr>
              <w:t>Описание обозначения точки на местности (при наличии)</w:t>
            </w:r>
          </w:p>
        </w:tc>
      </w:tr>
      <w:tr w:rsidR="00B244A9" w:rsidRPr="002E6E74" w14:paraId="48641528"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54"/>
        </w:trPr>
        <w:tc>
          <w:tcPr>
            <w:tcW w:w="652" w:type="pct"/>
            <w:gridSpan w:val="3"/>
            <w:vMerge/>
            <w:tcBorders>
              <w:left w:val="single" w:sz="4" w:space="0" w:color="auto"/>
            </w:tcBorders>
            <w:vAlign w:val="center"/>
          </w:tcPr>
          <w:p w14:paraId="17381996" w14:textId="77777777" w:rsidR="00B244A9" w:rsidRPr="00905F30" w:rsidRDefault="00B244A9" w:rsidP="00F83023">
            <w:pPr>
              <w:pStyle w:val="1a"/>
              <w:jc w:val="center"/>
              <w:rPr>
                <w:sz w:val="20"/>
              </w:rPr>
            </w:pPr>
          </w:p>
        </w:tc>
        <w:tc>
          <w:tcPr>
            <w:tcW w:w="467" w:type="pct"/>
            <w:vAlign w:val="center"/>
          </w:tcPr>
          <w:p w14:paraId="5E3A540D" w14:textId="77777777" w:rsidR="00B244A9" w:rsidRPr="00550B60" w:rsidRDefault="00B244A9" w:rsidP="00F83023">
            <w:pPr>
              <w:pStyle w:val="afc"/>
              <w:jc w:val="center"/>
              <w:rPr>
                <w:szCs w:val="24"/>
              </w:rPr>
            </w:pPr>
            <w:r w:rsidRPr="00550B60">
              <w:rPr>
                <w:szCs w:val="24"/>
              </w:rPr>
              <w:t>Х</w:t>
            </w:r>
          </w:p>
        </w:tc>
        <w:tc>
          <w:tcPr>
            <w:tcW w:w="652" w:type="pct"/>
            <w:gridSpan w:val="4"/>
            <w:vAlign w:val="center"/>
          </w:tcPr>
          <w:p w14:paraId="7EB75847" w14:textId="77777777" w:rsidR="00B244A9" w:rsidRPr="00550B60" w:rsidRDefault="00B244A9" w:rsidP="00F83023">
            <w:pPr>
              <w:pStyle w:val="1a"/>
              <w:jc w:val="center"/>
              <w:rPr>
                <w:sz w:val="24"/>
                <w:szCs w:val="24"/>
                <w:lang w:val="en-US"/>
              </w:rPr>
            </w:pPr>
            <w:r w:rsidRPr="00550B60">
              <w:rPr>
                <w:sz w:val="24"/>
                <w:szCs w:val="24"/>
                <w:lang w:val="en-US"/>
              </w:rPr>
              <w:t>Y</w:t>
            </w:r>
          </w:p>
        </w:tc>
        <w:tc>
          <w:tcPr>
            <w:tcW w:w="1472" w:type="pct"/>
            <w:gridSpan w:val="4"/>
            <w:vMerge/>
            <w:vAlign w:val="center"/>
          </w:tcPr>
          <w:p w14:paraId="5AC288AA" w14:textId="77777777" w:rsidR="00B244A9" w:rsidRPr="00905F30" w:rsidRDefault="00B244A9" w:rsidP="00F83023">
            <w:pPr>
              <w:pStyle w:val="1a"/>
              <w:jc w:val="center"/>
              <w:rPr>
                <w:sz w:val="20"/>
              </w:rPr>
            </w:pPr>
          </w:p>
        </w:tc>
        <w:tc>
          <w:tcPr>
            <w:tcW w:w="947" w:type="pct"/>
            <w:gridSpan w:val="3"/>
            <w:vMerge/>
          </w:tcPr>
          <w:p w14:paraId="7401B8BF" w14:textId="77777777" w:rsidR="00B244A9" w:rsidRPr="00905F30" w:rsidRDefault="00B244A9" w:rsidP="00F83023">
            <w:pPr>
              <w:pStyle w:val="1a"/>
              <w:jc w:val="center"/>
              <w:rPr>
                <w:sz w:val="20"/>
              </w:rPr>
            </w:pPr>
          </w:p>
        </w:tc>
        <w:tc>
          <w:tcPr>
            <w:tcW w:w="809" w:type="pct"/>
            <w:gridSpan w:val="3"/>
            <w:vMerge/>
            <w:tcBorders>
              <w:right w:val="single" w:sz="4" w:space="0" w:color="auto"/>
            </w:tcBorders>
            <w:vAlign w:val="center"/>
          </w:tcPr>
          <w:p w14:paraId="0119732C" w14:textId="77777777" w:rsidR="00B244A9" w:rsidRPr="00905F30" w:rsidRDefault="00B244A9" w:rsidP="00F83023">
            <w:pPr>
              <w:pStyle w:val="1a"/>
              <w:jc w:val="center"/>
              <w:rPr>
                <w:sz w:val="20"/>
              </w:rPr>
            </w:pPr>
          </w:p>
        </w:tc>
      </w:tr>
      <w:tr w:rsidR="00B244A9" w:rsidRPr="004B2F75" w14:paraId="202D48E0"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54"/>
        </w:trPr>
        <w:tc>
          <w:tcPr>
            <w:tcW w:w="652" w:type="pct"/>
            <w:gridSpan w:val="3"/>
            <w:tcBorders>
              <w:left w:val="single" w:sz="4" w:space="0" w:color="auto"/>
            </w:tcBorders>
            <w:vAlign w:val="center"/>
          </w:tcPr>
          <w:p w14:paraId="428C85E2" w14:textId="77777777" w:rsidR="00B244A9" w:rsidRPr="00550B60" w:rsidRDefault="00B244A9" w:rsidP="00F83023">
            <w:pPr>
              <w:pStyle w:val="1a"/>
              <w:jc w:val="center"/>
              <w:rPr>
                <w:sz w:val="24"/>
                <w:szCs w:val="24"/>
              </w:rPr>
            </w:pPr>
            <w:r w:rsidRPr="00550B60">
              <w:rPr>
                <w:sz w:val="24"/>
                <w:szCs w:val="24"/>
              </w:rPr>
              <w:t>1</w:t>
            </w:r>
          </w:p>
        </w:tc>
        <w:tc>
          <w:tcPr>
            <w:tcW w:w="467" w:type="pct"/>
            <w:vAlign w:val="center"/>
          </w:tcPr>
          <w:p w14:paraId="23F9190D" w14:textId="77777777" w:rsidR="00B244A9" w:rsidRPr="00550B60" w:rsidRDefault="00B244A9" w:rsidP="00F83023">
            <w:pPr>
              <w:pStyle w:val="afc"/>
              <w:jc w:val="center"/>
              <w:rPr>
                <w:szCs w:val="24"/>
              </w:rPr>
            </w:pPr>
            <w:r w:rsidRPr="00550B60">
              <w:rPr>
                <w:szCs w:val="24"/>
              </w:rPr>
              <w:t>2</w:t>
            </w:r>
          </w:p>
        </w:tc>
        <w:tc>
          <w:tcPr>
            <w:tcW w:w="652" w:type="pct"/>
            <w:gridSpan w:val="4"/>
            <w:vAlign w:val="center"/>
          </w:tcPr>
          <w:p w14:paraId="2642DB6B" w14:textId="77777777" w:rsidR="00B244A9" w:rsidRPr="00550B60" w:rsidRDefault="00B244A9" w:rsidP="00F83023">
            <w:pPr>
              <w:pStyle w:val="1a"/>
              <w:jc w:val="center"/>
              <w:rPr>
                <w:sz w:val="24"/>
                <w:szCs w:val="24"/>
                <w:lang w:val="en-US"/>
              </w:rPr>
            </w:pPr>
            <w:r w:rsidRPr="00550B60">
              <w:rPr>
                <w:sz w:val="24"/>
                <w:szCs w:val="24"/>
                <w:lang w:val="en-US"/>
              </w:rPr>
              <w:t>3</w:t>
            </w:r>
          </w:p>
        </w:tc>
        <w:tc>
          <w:tcPr>
            <w:tcW w:w="1472" w:type="pct"/>
            <w:gridSpan w:val="4"/>
            <w:vAlign w:val="center"/>
          </w:tcPr>
          <w:p w14:paraId="6DE86D96" w14:textId="77777777" w:rsidR="00B244A9" w:rsidRPr="00550B60" w:rsidRDefault="00B244A9" w:rsidP="00F83023">
            <w:pPr>
              <w:pStyle w:val="1a"/>
              <w:jc w:val="center"/>
              <w:rPr>
                <w:sz w:val="24"/>
                <w:szCs w:val="24"/>
              </w:rPr>
            </w:pPr>
            <w:r w:rsidRPr="00550B60">
              <w:rPr>
                <w:sz w:val="24"/>
                <w:szCs w:val="24"/>
              </w:rPr>
              <w:t>4</w:t>
            </w:r>
          </w:p>
        </w:tc>
        <w:tc>
          <w:tcPr>
            <w:tcW w:w="947" w:type="pct"/>
            <w:gridSpan w:val="3"/>
          </w:tcPr>
          <w:p w14:paraId="08C10BE8" w14:textId="77777777" w:rsidR="00B244A9" w:rsidRPr="00550B60" w:rsidRDefault="00B244A9" w:rsidP="00F83023">
            <w:pPr>
              <w:pStyle w:val="1a"/>
              <w:jc w:val="center"/>
              <w:rPr>
                <w:sz w:val="24"/>
                <w:szCs w:val="24"/>
              </w:rPr>
            </w:pPr>
            <w:r w:rsidRPr="00550B60">
              <w:rPr>
                <w:sz w:val="24"/>
                <w:szCs w:val="24"/>
              </w:rPr>
              <w:t>5</w:t>
            </w:r>
          </w:p>
        </w:tc>
        <w:tc>
          <w:tcPr>
            <w:tcW w:w="809" w:type="pct"/>
            <w:gridSpan w:val="3"/>
            <w:tcBorders>
              <w:right w:val="single" w:sz="4" w:space="0" w:color="auto"/>
            </w:tcBorders>
            <w:vAlign w:val="center"/>
          </w:tcPr>
          <w:p w14:paraId="70F272DC" w14:textId="77777777" w:rsidR="00B244A9" w:rsidRPr="00550B60" w:rsidRDefault="00B244A9" w:rsidP="00F83023">
            <w:pPr>
              <w:pStyle w:val="1a"/>
              <w:jc w:val="center"/>
              <w:rPr>
                <w:sz w:val="24"/>
                <w:szCs w:val="24"/>
              </w:rPr>
            </w:pPr>
            <w:r w:rsidRPr="00550B60">
              <w:rPr>
                <w:sz w:val="24"/>
                <w:szCs w:val="24"/>
              </w:rPr>
              <w:t>6</w:t>
            </w:r>
          </w:p>
        </w:tc>
      </w:tr>
      <w:tr w:rsidR="00B244A9" w:rsidRPr="002E6E74" w14:paraId="5577F741"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trHeight w:val="243"/>
        </w:trPr>
        <w:tc>
          <w:tcPr>
            <w:tcW w:w="652" w:type="pct"/>
            <w:gridSpan w:val="3"/>
            <w:tcBorders>
              <w:left w:val="single" w:sz="4" w:space="0" w:color="auto"/>
              <w:bottom w:val="single" w:sz="4" w:space="0" w:color="auto"/>
            </w:tcBorders>
            <w:vAlign w:val="center"/>
          </w:tcPr>
          <w:p w14:paraId="04518309" w14:textId="77777777" w:rsidR="00B244A9" w:rsidRPr="00550B60" w:rsidRDefault="00B244A9" w:rsidP="00F83023">
            <w:pPr>
              <w:pStyle w:val="afff0"/>
              <w:jc w:val="center"/>
            </w:pPr>
            <w:r w:rsidRPr="00550B60">
              <w:t>–</w:t>
            </w:r>
          </w:p>
        </w:tc>
        <w:tc>
          <w:tcPr>
            <w:tcW w:w="467" w:type="pct"/>
            <w:tcBorders>
              <w:bottom w:val="single" w:sz="4" w:space="0" w:color="auto"/>
            </w:tcBorders>
            <w:vAlign w:val="center"/>
          </w:tcPr>
          <w:p w14:paraId="461C9296" w14:textId="77777777" w:rsidR="00B244A9" w:rsidRPr="00550B60" w:rsidRDefault="00B244A9" w:rsidP="00F83023">
            <w:pPr>
              <w:pStyle w:val="afff0"/>
              <w:jc w:val="center"/>
            </w:pPr>
            <w:r w:rsidRPr="00550B60">
              <w:t>–</w:t>
            </w:r>
          </w:p>
        </w:tc>
        <w:tc>
          <w:tcPr>
            <w:tcW w:w="652" w:type="pct"/>
            <w:gridSpan w:val="4"/>
            <w:tcBorders>
              <w:bottom w:val="single" w:sz="4" w:space="0" w:color="auto"/>
            </w:tcBorders>
            <w:vAlign w:val="center"/>
          </w:tcPr>
          <w:p w14:paraId="513065AC" w14:textId="77777777" w:rsidR="00B244A9" w:rsidRPr="00550B60" w:rsidRDefault="00B244A9" w:rsidP="00F83023">
            <w:pPr>
              <w:pStyle w:val="afff0"/>
              <w:jc w:val="center"/>
            </w:pPr>
            <w:r w:rsidRPr="00550B60">
              <w:t>–</w:t>
            </w:r>
          </w:p>
        </w:tc>
        <w:tc>
          <w:tcPr>
            <w:tcW w:w="1472" w:type="pct"/>
            <w:gridSpan w:val="4"/>
            <w:tcBorders>
              <w:bottom w:val="single" w:sz="4" w:space="0" w:color="auto"/>
            </w:tcBorders>
            <w:vAlign w:val="center"/>
          </w:tcPr>
          <w:p w14:paraId="48B967E0" w14:textId="77777777" w:rsidR="00B244A9" w:rsidRPr="00550B60" w:rsidRDefault="00B244A9" w:rsidP="00F83023">
            <w:pPr>
              <w:pStyle w:val="afff0"/>
              <w:jc w:val="center"/>
            </w:pPr>
            <w:r w:rsidRPr="00550B60">
              <w:t>–</w:t>
            </w:r>
          </w:p>
        </w:tc>
        <w:tc>
          <w:tcPr>
            <w:tcW w:w="947" w:type="pct"/>
            <w:gridSpan w:val="3"/>
            <w:tcBorders>
              <w:bottom w:val="single" w:sz="4" w:space="0" w:color="auto"/>
            </w:tcBorders>
            <w:vAlign w:val="center"/>
          </w:tcPr>
          <w:p w14:paraId="0BD2E7E7" w14:textId="77777777" w:rsidR="00B244A9" w:rsidRPr="00550B60" w:rsidRDefault="00B244A9" w:rsidP="00F83023">
            <w:pPr>
              <w:pStyle w:val="afff0"/>
              <w:jc w:val="center"/>
            </w:pPr>
            <w:r w:rsidRPr="00550B60">
              <w:t>–</w:t>
            </w:r>
          </w:p>
        </w:tc>
        <w:tc>
          <w:tcPr>
            <w:tcW w:w="809" w:type="pct"/>
            <w:gridSpan w:val="3"/>
            <w:tcBorders>
              <w:bottom w:val="single" w:sz="4" w:space="0" w:color="auto"/>
              <w:right w:val="single" w:sz="4" w:space="0" w:color="auto"/>
            </w:tcBorders>
            <w:vAlign w:val="center"/>
          </w:tcPr>
          <w:p w14:paraId="35172F22" w14:textId="77777777" w:rsidR="00B244A9" w:rsidRPr="00550B60" w:rsidRDefault="00B244A9" w:rsidP="00F83023">
            <w:pPr>
              <w:pStyle w:val="afff0"/>
              <w:jc w:val="center"/>
            </w:pPr>
            <w:r w:rsidRPr="00550B60">
              <w:t>–</w:t>
            </w:r>
          </w:p>
        </w:tc>
      </w:tr>
      <w:tr w:rsidR="00B244A9" w:rsidRPr="00D1631C" w14:paraId="424BDDAF" w14:textId="77777777" w:rsidTr="00B244A9">
        <w:trPr>
          <w:trHeight w:hRule="exact" w:val="845"/>
        </w:trPr>
        <w:tc>
          <w:tcPr>
            <w:tcW w:w="5000" w:type="pct"/>
            <w:gridSpan w:val="18"/>
            <w:tcBorders>
              <w:top w:val="single" w:sz="4" w:space="0" w:color="000000"/>
              <w:left w:val="single" w:sz="4" w:space="0" w:color="auto"/>
              <w:bottom w:val="dotted" w:sz="4" w:space="0" w:color="auto"/>
              <w:right w:val="single" w:sz="4" w:space="0" w:color="auto"/>
            </w:tcBorders>
          </w:tcPr>
          <w:p w14:paraId="76555286" w14:textId="01ECDBC2" w:rsidR="00B244A9" w:rsidRPr="00D1631C" w:rsidRDefault="00B244A9" w:rsidP="00F83023"/>
        </w:tc>
      </w:tr>
      <w:tr w:rsidR="00B244A9" w:rsidRPr="00B443E1" w14:paraId="372DA7F1"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243"/>
        </w:trPr>
        <w:tc>
          <w:tcPr>
            <w:tcW w:w="5000" w:type="pct"/>
            <w:gridSpan w:val="18"/>
            <w:tcBorders>
              <w:top w:val="dotted" w:sz="4" w:space="0" w:color="auto"/>
              <w:left w:val="single" w:sz="4" w:space="0" w:color="auto"/>
              <w:right w:val="single" w:sz="4" w:space="0" w:color="auto"/>
            </w:tcBorders>
            <w:vAlign w:val="center"/>
          </w:tcPr>
          <w:p w14:paraId="738457EA" w14:textId="77777777" w:rsidR="00B244A9" w:rsidRPr="00905F30" w:rsidRDefault="00B244A9" w:rsidP="00F83023">
            <w:pPr>
              <w:spacing w:line="229" w:lineRule="auto"/>
              <w:jc w:val="center"/>
              <w:rPr>
                <w:color w:val="000000"/>
                <w:spacing w:val="-2"/>
              </w:rPr>
            </w:pPr>
            <w:r w:rsidRPr="00905F30">
              <w:rPr>
                <w:color w:val="000000"/>
                <w:spacing w:val="-2"/>
              </w:rPr>
              <w:t>Раздел 3</w:t>
            </w:r>
          </w:p>
        </w:tc>
      </w:tr>
      <w:tr w:rsidR="00B244A9" w:rsidRPr="00D1631C" w14:paraId="5D76CD3F"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396"/>
        </w:trPr>
        <w:tc>
          <w:tcPr>
            <w:tcW w:w="5000" w:type="pct"/>
            <w:gridSpan w:val="18"/>
            <w:tcBorders>
              <w:left w:val="single" w:sz="4" w:space="0" w:color="auto"/>
              <w:right w:val="single" w:sz="4" w:space="0" w:color="auto"/>
            </w:tcBorders>
            <w:vAlign w:val="center"/>
          </w:tcPr>
          <w:p w14:paraId="6D908CCF" w14:textId="77777777" w:rsidR="00B244A9" w:rsidRPr="00905F30" w:rsidRDefault="00B244A9" w:rsidP="00F83023">
            <w:pPr>
              <w:jc w:val="center"/>
              <w:rPr>
                <w:sz w:val="16"/>
                <w:szCs w:val="16"/>
              </w:rPr>
            </w:pPr>
            <w:bookmarkStart w:id="3" w:name="Сведенияоместоположенииизмененныхуточнен"/>
            <w:r w:rsidRPr="00905F30">
              <w:rPr>
                <w:color w:val="000000"/>
                <w:spacing w:val="-2"/>
              </w:rPr>
              <w:t>Сведения о местоположении измененных (уточненных) границ объекта</w:t>
            </w:r>
            <w:bookmarkEnd w:id="3"/>
          </w:p>
        </w:tc>
      </w:tr>
      <w:tr w:rsidR="00B244A9" w:rsidRPr="00B443E1" w14:paraId="4B760CE6"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399"/>
        </w:trPr>
        <w:tc>
          <w:tcPr>
            <w:tcW w:w="5000" w:type="pct"/>
            <w:gridSpan w:val="18"/>
            <w:tcBorders>
              <w:left w:val="single" w:sz="4" w:space="0" w:color="auto"/>
              <w:right w:val="single" w:sz="4" w:space="0" w:color="auto"/>
            </w:tcBorders>
          </w:tcPr>
          <w:p w14:paraId="31ACC108" w14:textId="77777777" w:rsidR="00B244A9" w:rsidRPr="00905F30" w:rsidRDefault="00B244A9" w:rsidP="00F83023">
            <w:pPr>
              <w:spacing w:line="229" w:lineRule="auto"/>
              <w:rPr>
                <w:color w:val="000000"/>
                <w:spacing w:val="-2"/>
              </w:rPr>
            </w:pPr>
            <w:r w:rsidRPr="00905F30">
              <w:rPr>
                <w:color w:val="000000"/>
                <w:spacing w:val="-2"/>
              </w:rPr>
              <w:t xml:space="preserve">1. Система координат </w:t>
            </w:r>
            <w:r w:rsidRPr="00905F30">
              <w:rPr>
                <w:color w:val="000000"/>
                <w:spacing w:val="-2"/>
                <w:u w:val="single"/>
              </w:rPr>
              <w:t>МСК-61, зона 2</w:t>
            </w:r>
          </w:p>
        </w:tc>
      </w:tr>
      <w:tr w:rsidR="00B244A9" w:rsidRPr="00B443E1" w14:paraId="5B0916EF" w14:textId="77777777" w:rsidTr="00B244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06"/>
        </w:trPr>
        <w:tc>
          <w:tcPr>
            <w:tcW w:w="5000" w:type="pct"/>
            <w:gridSpan w:val="18"/>
            <w:tcBorders>
              <w:left w:val="single" w:sz="4" w:space="0" w:color="auto"/>
              <w:right w:val="single" w:sz="4" w:space="0" w:color="auto"/>
            </w:tcBorders>
          </w:tcPr>
          <w:p w14:paraId="0AD9A7DA" w14:textId="77777777" w:rsidR="00B244A9" w:rsidRPr="00905F30" w:rsidRDefault="00B244A9" w:rsidP="00F83023">
            <w:pPr>
              <w:spacing w:line="229" w:lineRule="auto"/>
              <w:rPr>
                <w:color w:val="000000"/>
                <w:spacing w:val="-2"/>
              </w:rPr>
            </w:pPr>
            <w:r w:rsidRPr="00905F30">
              <w:rPr>
                <w:color w:val="000000"/>
                <w:spacing w:val="-2"/>
              </w:rPr>
              <w:t>2. Сведения о характерных точках границ объекта</w:t>
            </w:r>
          </w:p>
        </w:tc>
      </w:tr>
      <w:tr w:rsidR="00B244A9" w:rsidRPr="00B443E1" w14:paraId="63809BE7" w14:textId="77777777" w:rsidTr="00905F30">
        <w:trPr>
          <w:trHeight w:hRule="exact" w:val="916"/>
        </w:trPr>
        <w:tc>
          <w:tcPr>
            <w:tcW w:w="627" w:type="pct"/>
            <w:gridSpan w:val="2"/>
            <w:vMerge w:val="restart"/>
            <w:tcBorders>
              <w:left w:val="single" w:sz="4" w:space="0" w:color="auto"/>
              <w:right w:val="nil"/>
            </w:tcBorders>
            <w:vAlign w:val="center"/>
          </w:tcPr>
          <w:p w14:paraId="06C1A645" w14:textId="77777777" w:rsidR="00B244A9" w:rsidRPr="00905F30" w:rsidRDefault="00B244A9" w:rsidP="00F83023">
            <w:pPr>
              <w:spacing w:line="229" w:lineRule="auto"/>
              <w:jc w:val="center"/>
              <w:rPr>
                <w:color w:val="000000"/>
                <w:spacing w:val="-2"/>
                <w:szCs w:val="24"/>
              </w:rPr>
            </w:pPr>
            <w:r w:rsidRPr="00905F30">
              <w:rPr>
                <w:color w:val="000000"/>
                <w:spacing w:val="-2"/>
                <w:szCs w:val="24"/>
              </w:rPr>
              <w:t>Обозначение характерных точек границ</w:t>
            </w:r>
          </w:p>
        </w:tc>
        <w:tc>
          <w:tcPr>
            <w:tcW w:w="1086" w:type="pct"/>
            <w:gridSpan w:val="5"/>
            <w:tcBorders>
              <w:top w:val="single" w:sz="4" w:space="0" w:color="000000"/>
              <w:left w:val="single" w:sz="4" w:space="0" w:color="000000"/>
              <w:bottom w:val="single" w:sz="4" w:space="0" w:color="000000"/>
              <w:right w:val="single" w:sz="4" w:space="0" w:color="000000"/>
            </w:tcBorders>
            <w:vAlign w:val="center"/>
          </w:tcPr>
          <w:p w14:paraId="4E145791" w14:textId="77777777" w:rsidR="00B244A9" w:rsidRPr="00905F30" w:rsidRDefault="00B244A9" w:rsidP="00F83023">
            <w:pPr>
              <w:spacing w:line="229" w:lineRule="auto"/>
              <w:jc w:val="center"/>
              <w:rPr>
                <w:color w:val="000000"/>
                <w:spacing w:val="-2"/>
                <w:szCs w:val="24"/>
              </w:rPr>
            </w:pPr>
            <w:r w:rsidRPr="00905F30">
              <w:rPr>
                <w:color w:val="000000"/>
                <w:spacing w:val="-2"/>
                <w:szCs w:val="24"/>
              </w:rPr>
              <w:t xml:space="preserve">Существующие координаты, </w:t>
            </w:r>
            <w:proofErr w:type="gramStart"/>
            <w:r w:rsidRPr="00905F30">
              <w:rPr>
                <w:color w:val="000000"/>
                <w:spacing w:val="-2"/>
                <w:szCs w:val="24"/>
              </w:rPr>
              <w:t>м</w:t>
            </w:r>
            <w:proofErr w:type="gramEnd"/>
          </w:p>
        </w:tc>
        <w:tc>
          <w:tcPr>
            <w:tcW w:w="1074" w:type="pct"/>
            <w:gridSpan w:val="4"/>
            <w:tcBorders>
              <w:top w:val="single" w:sz="4" w:space="0" w:color="000000"/>
              <w:left w:val="single" w:sz="4" w:space="0" w:color="000000"/>
              <w:bottom w:val="single" w:sz="4" w:space="0" w:color="000000"/>
              <w:right w:val="single" w:sz="4" w:space="0" w:color="000000"/>
            </w:tcBorders>
            <w:vAlign w:val="center"/>
          </w:tcPr>
          <w:p w14:paraId="7D703FD9" w14:textId="77777777" w:rsidR="00B244A9" w:rsidRPr="00905F30" w:rsidRDefault="00B244A9" w:rsidP="00F83023">
            <w:pPr>
              <w:spacing w:line="229" w:lineRule="auto"/>
              <w:jc w:val="center"/>
              <w:rPr>
                <w:color w:val="000000"/>
                <w:spacing w:val="-2"/>
                <w:szCs w:val="24"/>
              </w:rPr>
            </w:pPr>
            <w:r w:rsidRPr="00905F30">
              <w:rPr>
                <w:color w:val="000000"/>
                <w:spacing w:val="-2"/>
                <w:szCs w:val="24"/>
              </w:rPr>
              <w:t xml:space="preserve">Измененные (уточненные) координаты, </w:t>
            </w:r>
            <w:proofErr w:type="gramStart"/>
            <w:r w:rsidRPr="00905F30">
              <w:rPr>
                <w:color w:val="000000"/>
                <w:spacing w:val="-2"/>
                <w:szCs w:val="24"/>
              </w:rPr>
              <w:t>м</w:t>
            </w:r>
            <w:proofErr w:type="gramEnd"/>
          </w:p>
        </w:tc>
        <w:tc>
          <w:tcPr>
            <w:tcW w:w="726" w:type="pct"/>
            <w:gridSpan w:val="3"/>
            <w:vMerge w:val="restart"/>
            <w:tcBorders>
              <w:top w:val="single" w:sz="4" w:space="0" w:color="000000"/>
              <w:left w:val="single" w:sz="4" w:space="0" w:color="000000"/>
              <w:bottom w:val="single" w:sz="4" w:space="0" w:color="000000"/>
              <w:right w:val="single" w:sz="4" w:space="0" w:color="000000"/>
            </w:tcBorders>
            <w:vAlign w:val="center"/>
          </w:tcPr>
          <w:p w14:paraId="564E506E" w14:textId="77777777" w:rsidR="00B244A9" w:rsidRPr="00905F30" w:rsidRDefault="00B244A9" w:rsidP="00F83023">
            <w:pPr>
              <w:spacing w:line="229" w:lineRule="auto"/>
              <w:jc w:val="center"/>
              <w:rPr>
                <w:color w:val="000000"/>
                <w:spacing w:val="-2"/>
                <w:szCs w:val="24"/>
              </w:rPr>
            </w:pPr>
            <w:r w:rsidRPr="00905F30">
              <w:rPr>
                <w:color w:val="000000"/>
                <w:spacing w:val="-2"/>
                <w:szCs w:val="24"/>
              </w:rPr>
              <w:t xml:space="preserve">Метод определения координат характерной точки </w:t>
            </w:r>
          </w:p>
        </w:tc>
        <w:tc>
          <w:tcPr>
            <w:tcW w:w="737" w:type="pct"/>
            <w:gridSpan w:val="3"/>
            <w:vMerge w:val="restart"/>
            <w:tcBorders>
              <w:top w:val="single" w:sz="4" w:space="0" w:color="000000"/>
              <w:left w:val="single" w:sz="4" w:space="0" w:color="000000"/>
              <w:bottom w:val="single" w:sz="4" w:space="0" w:color="000000"/>
              <w:right w:val="single" w:sz="4" w:space="0" w:color="000000"/>
            </w:tcBorders>
            <w:vAlign w:val="center"/>
          </w:tcPr>
          <w:p w14:paraId="15707BAF" w14:textId="77777777" w:rsidR="00B244A9" w:rsidRPr="00905F30" w:rsidRDefault="00B244A9" w:rsidP="00F83023">
            <w:pPr>
              <w:spacing w:line="229" w:lineRule="auto"/>
              <w:jc w:val="center"/>
              <w:rPr>
                <w:color w:val="000000"/>
                <w:spacing w:val="-2"/>
                <w:szCs w:val="24"/>
              </w:rPr>
            </w:pPr>
            <w:r w:rsidRPr="00905F30">
              <w:rPr>
                <w:color w:val="000000"/>
                <w:spacing w:val="-2"/>
                <w:szCs w:val="24"/>
              </w:rPr>
              <w:t>Средняя квадратическая погрешность положения характерной точки (</w:t>
            </w:r>
            <w:proofErr w:type="spellStart"/>
            <w:r w:rsidRPr="00905F30">
              <w:rPr>
                <w:color w:val="000000"/>
                <w:spacing w:val="-2"/>
                <w:szCs w:val="24"/>
              </w:rPr>
              <w:t>М</w:t>
            </w:r>
            <w:proofErr w:type="gramStart"/>
            <w:r w:rsidRPr="00905F30">
              <w:rPr>
                <w:color w:val="000000"/>
                <w:spacing w:val="-2"/>
                <w:szCs w:val="24"/>
                <w:vertAlign w:val="subscript"/>
              </w:rPr>
              <w:t>t</w:t>
            </w:r>
            <w:proofErr w:type="spellEnd"/>
            <w:proofErr w:type="gramEnd"/>
            <w:r w:rsidRPr="00905F30">
              <w:rPr>
                <w:color w:val="000000"/>
                <w:spacing w:val="-2"/>
                <w:szCs w:val="24"/>
              </w:rPr>
              <w:t>), м</w:t>
            </w:r>
          </w:p>
        </w:tc>
        <w:tc>
          <w:tcPr>
            <w:tcW w:w="745" w:type="pct"/>
            <w:vMerge w:val="restart"/>
            <w:tcBorders>
              <w:top w:val="single" w:sz="4" w:space="0" w:color="000000"/>
              <w:left w:val="single" w:sz="4" w:space="0" w:color="000000"/>
              <w:bottom w:val="single" w:sz="4" w:space="0" w:color="000000"/>
              <w:right w:val="single" w:sz="4" w:space="0" w:color="auto"/>
            </w:tcBorders>
            <w:vAlign w:val="center"/>
          </w:tcPr>
          <w:p w14:paraId="17459562" w14:textId="77777777" w:rsidR="00B244A9" w:rsidRPr="00905F30" w:rsidRDefault="00B244A9" w:rsidP="00F83023">
            <w:pPr>
              <w:spacing w:line="229" w:lineRule="auto"/>
              <w:jc w:val="center"/>
              <w:rPr>
                <w:color w:val="000000"/>
                <w:spacing w:val="-2"/>
                <w:szCs w:val="24"/>
              </w:rPr>
            </w:pPr>
            <w:r w:rsidRPr="00905F30">
              <w:rPr>
                <w:color w:val="000000"/>
                <w:spacing w:val="-2"/>
                <w:szCs w:val="24"/>
              </w:rPr>
              <w:t>Описание обозначения точки на местности (при наличии)</w:t>
            </w:r>
          </w:p>
        </w:tc>
      </w:tr>
      <w:tr w:rsidR="00B244A9" w:rsidRPr="00D1631C" w14:paraId="4D2EB19F" w14:textId="77777777" w:rsidTr="00B244A9">
        <w:trPr>
          <w:trHeight w:hRule="exact" w:val="707"/>
        </w:trPr>
        <w:tc>
          <w:tcPr>
            <w:tcW w:w="627" w:type="pct"/>
            <w:gridSpan w:val="2"/>
            <w:vMerge/>
            <w:tcBorders>
              <w:top w:val="single" w:sz="4" w:space="0" w:color="000000"/>
              <w:left w:val="single" w:sz="4" w:space="0" w:color="auto"/>
              <w:bottom w:val="single" w:sz="4" w:space="0" w:color="000000"/>
              <w:right w:val="single" w:sz="4" w:space="0" w:color="000000"/>
            </w:tcBorders>
            <w:vAlign w:val="center"/>
          </w:tcPr>
          <w:p w14:paraId="57E9DBD0" w14:textId="77777777" w:rsidR="00B244A9" w:rsidRPr="00905F30" w:rsidRDefault="00B244A9" w:rsidP="00F83023">
            <w:pPr>
              <w:rPr>
                <w:szCs w:val="24"/>
              </w:rPr>
            </w:pPr>
          </w:p>
        </w:tc>
        <w:tc>
          <w:tcPr>
            <w:tcW w:w="536" w:type="pct"/>
            <w:gridSpan w:val="3"/>
            <w:tcBorders>
              <w:top w:val="single" w:sz="4" w:space="0" w:color="000000"/>
              <w:left w:val="single" w:sz="4" w:space="0" w:color="000000"/>
              <w:bottom w:val="single" w:sz="4" w:space="0" w:color="000000"/>
              <w:right w:val="single" w:sz="4" w:space="0" w:color="000000"/>
            </w:tcBorders>
            <w:vAlign w:val="center"/>
          </w:tcPr>
          <w:p w14:paraId="41A28DCF" w14:textId="77777777" w:rsidR="00B244A9" w:rsidRPr="00905F30" w:rsidRDefault="00B244A9" w:rsidP="00F83023">
            <w:pPr>
              <w:spacing w:line="229" w:lineRule="auto"/>
              <w:jc w:val="center"/>
              <w:rPr>
                <w:color w:val="000000"/>
                <w:spacing w:val="-2"/>
                <w:szCs w:val="24"/>
              </w:rPr>
            </w:pPr>
            <w:r w:rsidRPr="00905F30">
              <w:rPr>
                <w:color w:val="000000"/>
                <w:spacing w:val="-2"/>
                <w:szCs w:val="24"/>
              </w:rPr>
              <w:t>X</w:t>
            </w:r>
          </w:p>
        </w:tc>
        <w:tc>
          <w:tcPr>
            <w:tcW w:w="551" w:type="pct"/>
            <w:gridSpan w:val="2"/>
            <w:tcBorders>
              <w:top w:val="single" w:sz="4" w:space="0" w:color="000000"/>
              <w:left w:val="single" w:sz="4" w:space="0" w:color="000000"/>
              <w:bottom w:val="single" w:sz="4" w:space="0" w:color="000000"/>
              <w:right w:val="single" w:sz="4" w:space="0" w:color="000000"/>
            </w:tcBorders>
            <w:vAlign w:val="center"/>
          </w:tcPr>
          <w:p w14:paraId="14271079" w14:textId="77777777" w:rsidR="00B244A9" w:rsidRPr="00905F30" w:rsidRDefault="00B244A9" w:rsidP="00F83023">
            <w:pPr>
              <w:spacing w:line="229" w:lineRule="auto"/>
              <w:jc w:val="center"/>
              <w:rPr>
                <w:color w:val="000000"/>
                <w:spacing w:val="-2"/>
                <w:szCs w:val="24"/>
              </w:rPr>
            </w:pPr>
            <w:r w:rsidRPr="00905F30">
              <w:rPr>
                <w:color w:val="000000"/>
                <w:spacing w:val="-2"/>
                <w:szCs w:val="24"/>
              </w:rPr>
              <w:t>Y</w:t>
            </w:r>
          </w:p>
        </w:tc>
        <w:tc>
          <w:tcPr>
            <w:tcW w:w="522" w:type="pct"/>
            <w:gridSpan w:val="3"/>
            <w:tcBorders>
              <w:top w:val="single" w:sz="4" w:space="0" w:color="000000"/>
              <w:left w:val="single" w:sz="4" w:space="0" w:color="000000"/>
              <w:bottom w:val="single" w:sz="4" w:space="0" w:color="000000"/>
              <w:right w:val="single" w:sz="4" w:space="0" w:color="000000"/>
            </w:tcBorders>
            <w:vAlign w:val="center"/>
          </w:tcPr>
          <w:p w14:paraId="39AFB65E" w14:textId="77777777" w:rsidR="00B244A9" w:rsidRPr="00905F30" w:rsidRDefault="00B244A9" w:rsidP="00F83023">
            <w:pPr>
              <w:spacing w:line="229" w:lineRule="auto"/>
              <w:jc w:val="center"/>
              <w:rPr>
                <w:color w:val="000000"/>
                <w:spacing w:val="-2"/>
                <w:szCs w:val="24"/>
              </w:rPr>
            </w:pPr>
            <w:r w:rsidRPr="00905F30">
              <w:rPr>
                <w:color w:val="000000"/>
                <w:spacing w:val="-2"/>
                <w:szCs w:val="24"/>
              </w:rPr>
              <w:t>X</w:t>
            </w:r>
          </w:p>
        </w:tc>
        <w:tc>
          <w:tcPr>
            <w:tcW w:w="552" w:type="pct"/>
            <w:tcBorders>
              <w:top w:val="single" w:sz="4" w:space="0" w:color="000000"/>
              <w:left w:val="single" w:sz="4" w:space="0" w:color="000000"/>
              <w:bottom w:val="single" w:sz="4" w:space="0" w:color="000000"/>
              <w:right w:val="single" w:sz="4" w:space="0" w:color="000000"/>
            </w:tcBorders>
            <w:vAlign w:val="center"/>
          </w:tcPr>
          <w:p w14:paraId="24F407C5" w14:textId="77777777" w:rsidR="00B244A9" w:rsidRPr="00905F30" w:rsidRDefault="00B244A9" w:rsidP="00F83023">
            <w:pPr>
              <w:spacing w:line="229" w:lineRule="auto"/>
              <w:jc w:val="center"/>
              <w:rPr>
                <w:color w:val="000000"/>
                <w:spacing w:val="-2"/>
                <w:szCs w:val="24"/>
              </w:rPr>
            </w:pPr>
            <w:r w:rsidRPr="00905F30">
              <w:rPr>
                <w:color w:val="000000"/>
                <w:spacing w:val="-2"/>
                <w:szCs w:val="24"/>
              </w:rPr>
              <w:t>Y</w:t>
            </w:r>
          </w:p>
        </w:tc>
        <w:tc>
          <w:tcPr>
            <w:tcW w:w="726" w:type="pct"/>
            <w:gridSpan w:val="3"/>
            <w:vMerge/>
            <w:tcBorders>
              <w:top w:val="single" w:sz="4" w:space="0" w:color="000000"/>
              <w:left w:val="single" w:sz="4" w:space="0" w:color="000000"/>
              <w:bottom w:val="single" w:sz="4" w:space="0" w:color="000000"/>
              <w:right w:val="single" w:sz="4" w:space="0" w:color="000000"/>
            </w:tcBorders>
            <w:vAlign w:val="center"/>
          </w:tcPr>
          <w:p w14:paraId="40DADF51" w14:textId="77777777" w:rsidR="00B244A9" w:rsidRPr="00905F30" w:rsidRDefault="00B244A9" w:rsidP="00F83023">
            <w:pPr>
              <w:rPr>
                <w:szCs w:val="24"/>
              </w:rPr>
            </w:pPr>
          </w:p>
        </w:tc>
        <w:tc>
          <w:tcPr>
            <w:tcW w:w="737" w:type="pct"/>
            <w:gridSpan w:val="3"/>
            <w:vMerge/>
            <w:tcBorders>
              <w:top w:val="single" w:sz="4" w:space="0" w:color="000000"/>
              <w:left w:val="single" w:sz="4" w:space="0" w:color="000000"/>
              <w:bottom w:val="single" w:sz="4" w:space="0" w:color="000000"/>
              <w:right w:val="single" w:sz="4" w:space="0" w:color="000000"/>
            </w:tcBorders>
            <w:vAlign w:val="center"/>
          </w:tcPr>
          <w:p w14:paraId="27B5FC98" w14:textId="77777777" w:rsidR="00B244A9" w:rsidRPr="00905F30" w:rsidRDefault="00B244A9" w:rsidP="00F83023">
            <w:pPr>
              <w:rPr>
                <w:szCs w:val="24"/>
              </w:rPr>
            </w:pPr>
          </w:p>
        </w:tc>
        <w:tc>
          <w:tcPr>
            <w:tcW w:w="745" w:type="pct"/>
            <w:vMerge/>
            <w:tcBorders>
              <w:top w:val="single" w:sz="4" w:space="0" w:color="000000"/>
              <w:left w:val="single" w:sz="4" w:space="0" w:color="000000"/>
              <w:bottom w:val="single" w:sz="4" w:space="0" w:color="000000"/>
              <w:right w:val="single" w:sz="4" w:space="0" w:color="auto"/>
            </w:tcBorders>
            <w:vAlign w:val="center"/>
          </w:tcPr>
          <w:p w14:paraId="0BA828B7" w14:textId="77777777" w:rsidR="00B244A9" w:rsidRPr="00905F30" w:rsidRDefault="00B244A9" w:rsidP="00F83023">
            <w:pPr>
              <w:rPr>
                <w:szCs w:val="24"/>
              </w:rPr>
            </w:pPr>
          </w:p>
        </w:tc>
      </w:tr>
      <w:tr w:rsidR="00B244A9" w:rsidRPr="00B443E1" w14:paraId="3C35AC6A" w14:textId="77777777" w:rsidTr="00B244A9">
        <w:trPr>
          <w:trHeight w:hRule="exact" w:val="326"/>
        </w:trPr>
        <w:tc>
          <w:tcPr>
            <w:tcW w:w="627" w:type="pct"/>
            <w:gridSpan w:val="2"/>
            <w:tcBorders>
              <w:top w:val="single" w:sz="4" w:space="0" w:color="000000"/>
              <w:left w:val="single" w:sz="4" w:space="0" w:color="auto"/>
              <w:bottom w:val="single" w:sz="4" w:space="0" w:color="000000"/>
              <w:right w:val="single" w:sz="4" w:space="0" w:color="000000"/>
            </w:tcBorders>
            <w:vAlign w:val="center"/>
          </w:tcPr>
          <w:p w14:paraId="136102FF" w14:textId="77777777" w:rsidR="00B244A9" w:rsidRPr="00905F30" w:rsidRDefault="00B244A9" w:rsidP="00F83023">
            <w:pPr>
              <w:jc w:val="center"/>
              <w:rPr>
                <w:color w:val="000000"/>
                <w:spacing w:val="-2"/>
                <w:szCs w:val="24"/>
              </w:rPr>
            </w:pPr>
            <w:r w:rsidRPr="00905F30">
              <w:rPr>
                <w:color w:val="000000"/>
                <w:spacing w:val="-2"/>
                <w:szCs w:val="24"/>
              </w:rPr>
              <w:t>1</w:t>
            </w:r>
          </w:p>
        </w:tc>
        <w:tc>
          <w:tcPr>
            <w:tcW w:w="536" w:type="pct"/>
            <w:gridSpan w:val="3"/>
            <w:tcBorders>
              <w:top w:val="single" w:sz="4" w:space="0" w:color="000000"/>
              <w:left w:val="single" w:sz="4" w:space="0" w:color="000000"/>
              <w:bottom w:val="single" w:sz="4" w:space="0" w:color="000000"/>
              <w:right w:val="single" w:sz="4" w:space="0" w:color="000000"/>
            </w:tcBorders>
            <w:vAlign w:val="center"/>
          </w:tcPr>
          <w:p w14:paraId="0BBCA923" w14:textId="77777777" w:rsidR="00B244A9" w:rsidRPr="00905F30" w:rsidRDefault="00B244A9" w:rsidP="00F83023">
            <w:pPr>
              <w:jc w:val="center"/>
              <w:rPr>
                <w:color w:val="000000"/>
                <w:spacing w:val="-2"/>
                <w:szCs w:val="24"/>
              </w:rPr>
            </w:pPr>
            <w:r w:rsidRPr="00905F30">
              <w:rPr>
                <w:color w:val="000000"/>
                <w:spacing w:val="-2"/>
                <w:szCs w:val="24"/>
              </w:rPr>
              <w:t>2</w:t>
            </w:r>
          </w:p>
        </w:tc>
        <w:tc>
          <w:tcPr>
            <w:tcW w:w="551" w:type="pct"/>
            <w:gridSpan w:val="2"/>
            <w:tcBorders>
              <w:top w:val="single" w:sz="4" w:space="0" w:color="000000"/>
              <w:left w:val="single" w:sz="4" w:space="0" w:color="000000"/>
              <w:bottom w:val="single" w:sz="4" w:space="0" w:color="000000"/>
              <w:right w:val="single" w:sz="4" w:space="0" w:color="000000"/>
            </w:tcBorders>
            <w:vAlign w:val="center"/>
          </w:tcPr>
          <w:p w14:paraId="5FB1558A" w14:textId="77777777" w:rsidR="00B244A9" w:rsidRPr="00905F30" w:rsidRDefault="00B244A9" w:rsidP="00F83023">
            <w:pPr>
              <w:jc w:val="center"/>
              <w:rPr>
                <w:color w:val="000000"/>
                <w:spacing w:val="-2"/>
                <w:szCs w:val="24"/>
              </w:rPr>
            </w:pPr>
            <w:r w:rsidRPr="00905F30">
              <w:rPr>
                <w:color w:val="000000"/>
                <w:spacing w:val="-2"/>
                <w:szCs w:val="24"/>
              </w:rPr>
              <w:t>3</w:t>
            </w:r>
          </w:p>
        </w:tc>
        <w:tc>
          <w:tcPr>
            <w:tcW w:w="522" w:type="pct"/>
            <w:gridSpan w:val="3"/>
            <w:tcBorders>
              <w:top w:val="single" w:sz="4" w:space="0" w:color="000000"/>
              <w:left w:val="single" w:sz="4" w:space="0" w:color="000000"/>
              <w:bottom w:val="single" w:sz="4" w:space="0" w:color="000000"/>
              <w:right w:val="single" w:sz="4" w:space="0" w:color="000000"/>
            </w:tcBorders>
            <w:vAlign w:val="center"/>
          </w:tcPr>
          <w:p w14:paraId="312B8752" w14:textId="77777777" w:rsidR="00B244A9" w:rsidRPr="00905F30" w:rsidRDefault="00B244A9" w:rsidP="00F83023">
            <w:pPr>
              <w:jc w:val="center"/>
              <w:rPr>
                <w:color w:val="000000"/>
                <w:spacing w:val="-2"/>
                <w:szCs w:val="24"/>
              </w:rPr>
            </w:pPr>
            <w:r w:rsidRPr="00905F30">
              <w:rPr>
                <w:color w:val="000000"/>
                <w:spacing w:val="-2"/>
                <w:szCs w:val="24"/>
              </w:rPr>
              <w:t>4</w:t>
            </w:r>
          </w:p>
        </w:tc>
        <w:tc>
          <w:tcPr>
            <w:tcW w:w="552" w:type="pct"/>
            <w:tcBorders>
              <w:top w:val="single" w:sz="4" w:space="0" w:color="000000"/>
              <w:left w:val="single" w:sz="4" w:space="0" w:color="000000"/>
              <w:bottom w:val="single" w:sz="4" w:space="0" w:color="000000"/>
              <w:right w:val="single" w:sz="4" w:space="0" w:color="000000"/>
            </w:tcBorders>
            <w:vAlign w:val="center"/>
          </w:tcPr>
          <w:p w14:paraId="6DF315C0" w14:textId="77777777" w:rsidR="00B244A9" w:rsidRPr="00905F30" w:rsidRDefault="00B244A9" w:rsidP="00F83023">
            <w:pPr>
              <w:jc w:val="center"/>
              <w:rPr>
                <w:color w:val="000000"/>
                <w:spacing w:val="-2"/>
                <w:szCs w:val="24"/>
              </w:rPr>
            </w:pPr>
            <w:r w:rsidRPr="00905F30">
              <w:rPr>
                <w:color w:val="000000"/>
                <w:spacing w:val="-2"/>
                <w:szCs w:val="24"/>
              </w:rPr>
              <w:t>5</w:t>
            </w:r>
          </w:p>
        </w:tc>
        <w:tc>
          <w:tcPr>
            <w:tcW w:w="726" w:type="pct"/>
            <w:gridSpan w:val="3"/>
            <w:tcBorders>
              <w:top w:val="single" w:sz="4" w:space="0" w:color="000000"/>
              <w:left w:val="single" w:sz="4" w:space="0" w:color="000000"/>
              <w:bottom w:val="single" w:sz="4" w:space="0" w:color="000000"/>
              <w:right w:val="single" w:sz="4" w:space="0" w:color="000000"/>
            </w:tcBorders>
            <w:vAlign w:val="center"/>
          </w:tcPr>
          <w:p w14:paraId="21965319" w14:textId="77777777" w:rsidR="00B244A9" w:rsidRPr="00905F30" w:rsidRDefault="00B244A9" w:rsidP="00F83023">
            <w:pPr>
              <w:jc w:val="center"/>
              <w:rPr>
                <w:color w:val="000000"/>
                <w:spacing w:val="-2"/>
                <w:szCs w:val="24"/>
              </w:rPr>
            </w:pPr>
            <w:r w:rsidRPr="00905F30">
              <w:rPr>
                <w:color w:val="000000"/>
                <w:spacing w:val="-2"/>
                <w:szCs w:val="24"/>
              </w:rPr>
              <w:t>6</w:t>
            </w:r>
          </w:p>
        </w:tc>
        <w:tc>
          <w:tcPr>
            <w:tcW w:w="737" w:type="pct"/>
            <w:gridSpan w:val="3"/>
            <w:tcBorders>
              <w:top w:val="single" w:sz="4" w:space="0" w:color="000000"/>
              <w:left w:val="single" w:sz="4" w:space="0" w:color="000000"/>
              <w:bottom w:val="single" w:sz="4" w:space="0" w:color="000000"/>
              <w:right w:val="single" w:sz="4" w:space="0" w:color="000000"/>
            </w:tcBorders>
            <w:vAlign w:val="center"/>
          </w:tcPr>
          <w:p w14:paraId="1EFEB2BC" w14:textId="77777777" w:rsidR="00B244A9" w:rsidRPr="00905F30" w:rsidRDefault="00B244A9" w:rsidP="00F83023">
            <w:pPr>
              <w:jc w:val="center"/>
              <w:rPr>
                <w:color w:val="000000"/>
                <w:spacing w:val="-2"/>
                <w:szCs w:val="24"/>
              </w:rPr>
            </w:pPr>
            <w:r w:rsidRPr="00905F30">
              <w:rPr>
                <w:color w:val="000000"/>
                <w:spacing w:val="-2"/>
                <w:szCs w:val="24"/>
              </w:rPr>
              <w:t>7</w:t>
            </w:r>
          </w:p>
        </w:tc>
        <w:tc>
          <w:tcPr>
            <w:tcW w:w="745" w:type="pct"/>
            <w:tcBorders>
              <w:top w:val="single" w:sz="4" w:space="0" w:color="000000"/>
              <w:left w:val="single" w:sz="4" w:space="0" w:color="000000"/>
              <w:bottom w:val="single" w:sz="4" w:space="0" w:color="000000"/>
              <w:right w:val="single" w:sz="4" w:space="0" w:color="auto"/>
            </w:tcBorders>
            <w:vAlign w:val="center"/>
          </w:tcPr>
          <w:p w14:paraId="2C1BA92B" w14:textId="77777777" w:rsidR="00B244A9" w:rsidRPr="00905F30" w:rsidRDefault="00B244A9" w:rsidP="00F83023">
            <w:pPr>
              <w:jc w:val="center"/>
              <w:rPr>
                <w:color w:val="000000"/>
                <w:spacing w:val="-2"/>
                <w:szCs w:val="24"/>
              </w:rPr>
            </w:pPr>
            <w:r w:rsidRPr="00905F30">
              <w:rPr>
                <w:color w:val="000000"/>
                <w:spacing w:val="-2"/>
                <w:szCs w:val="24"/>
              </w:rPr>
              <w:t>8</w:t>
            </w:r>
          </w:p>
        </w:tc>
      </w:tr>
      <w:tr w:rsidR="00B244A9" w:rsidRPr="0088271F" w14:paraId="5BCB6FAE" w14:textId="77777777" w:rsidTr="00B244A9">
        <w:trPr>
          <w:trHeight w:hRule="exact" w:val="355"/>
        </w:trPr>
        <w:tc>
          <w:tcPr>
            <w:tcW w:w="627" w:type="pct"/>
            <w:gridSpan w:val="2"/>
            <w:tcBorders>
              <w:top w:val="single" w:sz="4" w:space="0" w:color="000000"/>
              <w:left w:val="single" w:sz="4" w:space="0" w:color="auto"/>
              <w:bottom w:val="single" w:sz="4" w:space="0" w:color="000000"/>
              <w:right w:val="single" w:sz="4" w:space="0" w:color="000000"/>
            </w:tcBorders>
            <w:tcMar>
              <w:left w:w="29" w:type="dxa"/>
              <w:right w:w="29" w:type="dxa"/>
            </w:tcMar>
          </w:tcPr>
          <w:p w14:paraId="72243785" w14:textId="77777777" w:rsidR="00B244A9" w:rsidRPr="00905F30" w:rsidRDefault="00B244A9" w:rsidP="00F83023">
            <w:pPr>
              <w:spacing w:line="229" w:lineRule="auto"/>
              <w:jc w:val="center"/>
              <w:rPr>
                <w:color w:val="000000"/>
                <w:spacing w:val="-2"/>
                <w:szCs w:val="24"/>
              </w:rPr>
            </w:pPr>
            <w:r w:rsidRPr="00905F30">
              <w:rPr>
                <w:szCs w:val="24"/>
              </w:rPr>
              <w:t>–</w:t>
            </w:r>
          </w:p>
        </w:tc>
        <w:tc>
          <w:tcPr>
            <w:tcW w:w="536" w:type="pct"/>
            <w:gridSpan w:val="3"/>
            <w:tcBorders>
              <w:top w:val="single" w:sz="4" w:space="0" w:color="000000"/>
              <w:left w:val="single" w:sz="4" w:space="0" w:color="000000"/>
              <w:bottom w:val="single" w:sz="4" w:space="0" w:color="000000"/>
              <w:right w:val="single" w:sz="4" w:space="0" w:color="000000"/>
            </w:tcBorders>
            <w:tcMar>
              <w:left w:w="29" w:type="dxa"/>
              <w:right w:w="29" w:type="dxa"/>
            </w:tcMar>
          </w:tcPr>
          <w:p w14:paraId="7272E16C" w14:textId="77777777" w:rsidR="00B244A9" w:rsidRPr="00905F30" w:rsidRDefault="00B244A9" w:rsidP="00F83023">
            <w:pPr>
              <w:spacing w:line="229" w:lineRule="auto"/>
              <w:jc w:val="center"/>
              <w:rPr>
                <w:color w:val="000000"/>
                <w:spacing w:val="-2"/>
                <w:szCs w:val="24"/>
              </w:rPr>
            </w:pPr>
            <w:r w:rsidRPr="00905F30">
              <w:rPr>
                <w:szCs w:val="24"/>
              </w:rPr>
              <w:t>–</w:t>
            </w:r>
          </w:p>
        </w:tc>
        <w:tc>
          <w:tcPr>
            <w:tcW w:w="551" w:type="pct"/>
            <w:gridSpan w:val="2"/>
            <w:tcBorders>
              <w:top w:val="single" w:sz="4" w:space="0" w:color="000000"/>
              <w:left w:val="single" w:sz="4" w:space="0" w:color="000000"/>
              <w:bottom w:val="single" w:sz="4" w:space="0" w:color="000000"/>
              <w:right w:val="single" w:sz="4" w:space="0" w:color="000000"/>
            </w:tcBorders>
            <w:tcMar>
              <w:left w:w="29" w:type="dxa"/>
              <w:right w:w="29" w:type="dxa"/>
            </w:tcMar>
          </w:tcPr>
          <w:p w14:paraId="3C3EF308" w14:textId="77777777" w:rsidR="00B244A9" w:rsidRPr="00905F30" w:rsidRDefault="00B244A9" w:rsidP="00F83023">
            <w:pPr>
              <w:spacing w:line="229" w:lineRule="auto"/>
              <w:jc w:val="center"/>
              <w:rPr>
                <w:color w:val="000000"/>
                <w:spacing w:val="-2"/>
                <w:szCs w:val="24"/>
              </w:rPr>
            </w:pPr>
            <w:r w:rsidRPr="00905F30">
              <w:rPr>
                <w:szCs w:val="24"/>
              </w:rPr>
              <w:t>–</w:t>
            </w:r>
          </w:p>
        </w:tc>
        <w:tc>
          <w:tcPr>
            <w:tcW w:w="522" w:type="pct"/>
            <w:gridSpan w:val="3"/>
            <w:tcBorders>
              <w:top w:val="single" w:sz="4" w:space="0" w:color="000000"/>
              <w:left w:val="single" w:sz="4" w:space="0" w:color="000000"/>
              <w:bottom w:val="single" w:sz="4" w:space="0" w:color="000000"/>
              <w:right w:val="single" w:sz="4" w:space="0" w:color="000000"/>
            </w:tcBorders>
            <w:tcMar>
              <w:left w:w="29" w:type="dxa"/>
              <w:right w:w="29" w:type="dxa"/>
            </w:tcMar>
          </w:tcPr>
          <w:p w14:paraId="55FE4B0D" w14:textId="77777777" w:rsidR="00B244A9" w:rsidRPr="00905F30" w:rsidRDefault="00B244A9" w:rsidP="00F83023">
            <w:pPr>
              <w:spacing w:line="229" w:lineRule="auto"/>
              <w:jc w:val="center"/>
              <w:rPr>
                <w:color w:val="000000"/>
                <w:spacing w:val="-2"/>
                <w:szCs w:val="24"/>
              </w:rPr>
            </w:pPr>
            <w:r w:rsidRPr="00905F30">
              <w:rPr>
                <w:szCs w:val="24"/>
              </w:rPr>
              <w:t>–</w:t>
            </w:r>
          </w:p>
        </w:tc>
        <w:tc>
          <w:tcPr>
            <w:tcW w:w="552" w:type="pct"/>
            <w:tcBorders>
              <w:top w:val="single" w:sz="4" w:space="0" w:color="000000"/>
              <w:left w:val="single" w:sz="4" w:space="0" w:color="000000"/>
              <w:bottom w:val="single" w:sz="4" w:space="0" w:color="000000"/>
              <w:right w:val="single" w:sz="4" w:space="0" w:color="000000"/>
            </w:tcBorders>
            <w:tcMar>
              <w:left w:w="29" w:type="dxa"/>
              <w:right w:w="29" w:type="dxa"/>
            </w:tcMar>
          </w:tcPr>
          <w:p w14:paraId="17922710" w14:textId="77777777" w:rsidR="00B244A9" w:rsidRPr="00905F30" w:rsidRDefault="00B244A9" w:rsidP="00F83023">
            <w:pPr>
              <w:spacing w:line="229" w:lineRule="auto"/>
              <w:jc w:val="center"/>
              <w:rPr>
                <w:color w:val="000000"/>
                <w:spacing w:val="-2"/>
                <w:szCs w:val="24"/>
              </w:rPr>
            </w:pPr>
            <w:r w:rsidRPr="00905F30">
              <w:rPr>
                <w:szCs w:val="24"/>
              </w:rPr>
              <w:t>–</w:t>
            </w:r>
          </w:p>
        </w:tc>
        <w:tc>
          <w:tcPr>
            <w:tcW w:w="726" w:type="pct"/>
            <w:gridSpan w:val="3"/>
            <w:tcBorders>
              <w:top w:val="single" w:sz="4" w:space="0" w:color="000000"/>
              <w:left w:val="single" w:sz="4" w:space="0" w:color="000000"/>
              <w:bottom w:val="single" w:sz="4" w:space="0" w:color="000000"/>
              <w:right w:val="single" w:sz="4" w:space="0" w:color="000000"/>
            </w:tcBorders>
            <w:tcMar>
              <w:left w:w="29" w:type="dxa"/>
              <w:right w:w="29" w:type="dxa"/>
            </w:tcMar>
          </w:tcPr>
          <w:p w14:paraId="5CF15585" w14:textId="77777777" w:rsidR="00B244A9" w:rsidRPr="00905F30" w:rsidRDefault="00B244A9" w:rsidP="00F83023">
            <w:pPr>
              <w:spacing w:line="229" w:lineRule="auto"/>
              <w:jc w:val="center"/>
              <w:rPr>
                <w:color w:val="000000"/>
                <w:spacing w:val="-2"/>
                <w:szCs w:val="24"/>
              </w:rPr>
            </w:pPr>
            <w:r w:rsidRPr="00905F30">
              <w:rPr>
                <w:szCs w:val="24"/>
              </w:rPr>
              <w:t>–</w:t>
            </w:r>
          </w:p>
        </w:tc>
        <w:tc>
          <w:tcPr>
            <w:tcW w:w="737" w:type="pct"/>
            <w:gridSpan w:val="3"/>
            <w:tcBorders>
              <w:top w:val="single" w:sz="4" w:space="0" w:color="000000"/>
              <w:left w:val="single" w:sz="4" w:space="0" w:color="000000"/>
              <w:bottom w:val="single" w:sz="4" w:space="0" w:color="000000"/>
              <w:right w:val="single" w:sz="4" w:space="0" w:color="000000"/>
            </w:tcBorders>
            <w:tcMar>
              <w:left w:w="29" w:type="dxa"/>
              <w:right w:w="29" w:type="dxa"/>
            </w:tcMar>
          </w:tcPr>
          <w:p w14:paraId="316ABED0" w14:textId="77777777" w:rsidR="00B244A9" w:rsidRPr="00905F30" w:rsidRDefault="00B244A9" w:rsidP="00F83023">
            <w:pPr>
              <w:spacing w:line="229" w:lineRule="auto"/>
              <w:jc w:val="center"/>
              <w:rPr>
                <w:color w:val="000000"/>
                <w:spacing w:val="-2"/>
                <w:szCs w:val="24"/>
              </w:rPr>
            </w:pPr>
            <w:r w:rsidRPr="00905F30">
              <w:rPr>
                <w:szCs w:val="24"/>
              </w:rPr>
              <w:t>–</w:t>
            </w:r>
          </w:p>
        </w:tc>
        <w:tc>
          <w:tcPr>
            <w:tcW w:w="745" w:type="pct"/>
            <w:tcBorders>
              <w:top w:val="single" w:sz="4" w:space="0" w:color="000000"/>
              <w:left w:val="single" w:sz="4" w:space="0" w:color="000000"/>
              <w:bottom w:val="single" w:sz="4" w:space="0" w:color="000000"/>
              <w:right w:val="single" w:sz="4" w:space="0" w:color="auto"/>
            </w:tcBorders>
            <w:tcMar>
              <w:left w:w="29" w:type="dxa"/>
              <w:right w:w="29" w:type="dxa"/>
            </w:tcMar>
          </w:tcPr>
          <w:p w14:paraId="6726EFD3" w14:textId="77777777" w:rsidR="00B244A9" w:rsidRPr="00905F30" w:rsidRDefault="00B244A9" w:rsidP="00F83023">
            <w:pPr>
              <w:spacing w:line="229" w:lineRule="auto"/>
              <w:jc w:val="center"/>
              <w:rPr>
                <w:color w:val="000000"/>
                <w:spacing w:val="-2"/>
                <w:szCs w:val="24"/>
              </w:rPr>
            </w:pPr>
            <w:r w:rsidRPr="00905F30">
              <w:rPr>
                <w:szCs w:val="24"/>
              </w:rPr>
              <w:t>–</w:t>
            </w:r>
          </w:p>
        </w:tc>
      </w:tr>
      <w:tr w:rsidR="00B244A9" w:rsidRPr="00321FFE" w14:paraId="570AA1FE" w14:textId="77777777" w:rsidTr="00B244A9">
        <w:trPr>
          <w:trHeight w:hRule="exact" w:val="447"/>
        </w:trPr>
        <w:tc>
          <w:tcPr>
            <w:tcW w:w="4994" w:type="pct"/>
            <w:gridSpan w:val="18"/>
            <w:tcBorders>
              <w:top w:val="single" w:sz="4" w:space="0" w:color="000000"/>
              <w:left w:val="single" w:sz="4" w:space="0" w:color="auto"/>
              <w:bottom w:val="single" w:sz="4" w:space="0" w:color="000000"/>
              <w:right w:val="single" w:sz="4" w:space="0" w:color="auto"/>
            </w:tcBorders>
            <w:tcMar>
              <w:left w:w="72" w:type="dxa"/>
              <w:right w:w="72" w:type="dxa"/>
            </w:tcMar>
          </w:tcPr>
          <w:p w14:paraId="268853FC" w14:textId="77777777" w:rsidR="00B244A9" w:rsidRPr="00905F30" w:rsidRDefault="00B244A9" w:rsidP="00F83023">
            <w:pPr>
              <w:spacing w:line="229" w:lineRule="auto"/>
              <w:rPr>
                <w:color w:val="000000"/>
                <w:spacing w:val="-2"/>
                <w:szCs w:val="24"/>
                <w:lang w:eastAsia="en-US"/>
              </w:rPr>
            </w:pPr>
            <w:r w:rsidRPr="00905F30">
              <w:rPr>
                <w:color w:val="000000"/>
                <w:spacing w:val="-2"/>
                <w:szCs w:val="24"/>
                <w:lang w:eastAsia="en-US"/>
              </w:rPr>
              <w:t xml:space="preserve">3. Сведения о характерных точках части (частей) границы </w:t>
            </w:r>
            <w:r w:rsidRPr="00905F30">
              <w:rPr>
                <w:color w:val="000000"/>
                <w:spacing w:val="-2"/>
                <w:szCs w:val="24"/>
              </w:rPr>
              <w:t>-</w:t>
            </w:r>
            <w:r w:rsidRPr="00905F30">
              <w:rPr>
                <w:color w:val="000000"/>
                <w:spacing w:val="-2"/>
                <w:szCs w:val="24"/>
                <w:lang w:eastAsia="en-US"/>
              </w:rPr>
              <w:t xml:space="preserve"> объекта</w:t>
            </w:r>
          </w:p>
        </w:tc>
      </w:tr>
      <w:tr w:rsidR="00B244A9" w:rsidRPr="00B443E1" w14:paraId="47D1CAD3" w14:textId="77777777" w:rsidTr="00905F30">
        <w:trPr>
          <w:trHeight w:hRule="exact" w:val="857"/>
        </w:trPr>
        <w:tc>
          <w:tcPr>
            <w:tcW w:w="627" w:type="pct"/>
            <w:gridSpan w:val="2"/>
            <w:vMerge w:val="restart"/>
            <w:tcBorders>
              <w:top w:val="single" w:sz="4" w:space="0" w:color="000000"/>
              <w:left w:val="single" w:sz="4" w:space="0" w:color="auto"/>
              <w:bottom w:val="single" w:sz="4" w:space="0" w:color="000000"/>
            </w:tcBorders>
            <w:vAlign w:val="center"/>
          </w:tcPr>
          <w:p w14:paraId="4DF576FF" w14:textId="77777777" w:rsidR="00B244A9" w:rsidRPr="00905F30" w:rsidRDefault="00B244A9" w:rsidP="00F83023">
            <w:pPr>
              <w:spacing w:line="229" w:lineRule="auto"/>
              <w:jc w:val="center"/>
              <w:rPr>
                <w:color w:val="000000"/>
                <w:spacing w:val="-2"/>
                <w:szCs w:val="24"/>
              </w:rPr>
            </w:pPr>
            <w:r w:rsidRPr="00905F30">
              <w:rPr>
                <w:color w:val="000000"/>
                <w:spacing w:val="-2"/>
                <w:szCs w:val="24"/>
              </w:rPr>
              <w:t>Обозначение характерных точек границ</w:t>
            </w:r>
          </w:p>
        </w:tc>
        <w:tc>
          <w:tcPr>
            <w:tcW w:w="1086" w:type="pct"/>
            <w:gridSpan w:val="5"/>
            <w:tcBorders>
              <w:top w:val="single" w:sz="4" w:space="0" w:color="000000"/>
              <w:left w:val="single" w:sz="4" w:space="0" w:color="000000"/>
              <w:bottom w:val="single" w:sz="4" w:space="0" w:color="000000"/>
              <w:right w:val="single" w:sz="4" w:space="0" w:color="000000"/>
            </w:tcBorders>
            <w:vAlign w:val="center"/>
          </w:tcPr>
          <w:p w14:paraId="5CE2F9CA" w14:textId="77777777" w:rsidR="00B244A9" w:rsidRPr="00905F30" w:rsidRDefault="00B244A9" w:rsidP="00F83023">
            <w:pPr>
              <w:spacing w:line="229" w:lineRule="auto"/>
              <w:jc w:val="center"/>
              <w:rPr>
                <w:color w:val="000000"/>
                <w:spacing w:val="-2"/>
                <w:szCs w:val="24"/>
              </w:rPr>
            </w:pPr>
            <w:r w:rsidRPr="00905F30">
              <w:rPr>
                <w:color w:val="000000"/>
                <w:spacing w:val="-2"/>
                <w:szCs w:val="24"/>
              </w:rPr>
              <w:t xml:space="preserve">Существующие координаты, </w:t>
            </w:r>
            <w:proofErr w:type="gramStart"/>
            <w:r w:rsidRPr="00905F30">
              <w:rPr>
                <w:color w:val="000000"/>
                <w:spacing w:val="-2"/>
                <w:szCs w:val="24"/>
              </w:rPr>
              <w:t>м</w:t>
            </w:r>
            <w:proofErr w:type="gramEnd"/>
          </w:p>
        </w:tc>
        <w:tc>
          <w:tcPr>
            <w:tcW w:w="1074" w:type="pct"/>
            <w:gridSpan w:val="4"/>
            <w:tcBorders>
              <w:top w:val="single" w:sz="4" w:space="0" w:color="000000"/>
              <w:left w:val="single" w:sz="4" w:space="0" w:color="000000"/>
              <w:bottom w:val="single" w:sz="4" w:space="0" w:color="000000"/>
              <w:right w:val="single" w:sz="4" w:space="0" w:color="000000"/>
            </w:tcBorders>
            <w:vAlign w:val="center"/>
          </w:tcPr>
          <w:p w14:paraId="0A959C78" w14:textId="77777777" w:rsidR="00B244A9" w:rsidRPr="00905F30" w:rsidRDefault="00B244A9" w:rsidP="00F83023">
            <w:pPr>
              <w:spacing w:line="229" w:lineRule="auto"/>
              <w:jc w:val="center"/>
              <w:rPr>
                <w:color w:val="000000"/>
                <w:spacing w:val="-2"/>
                <w:szCs w:val="24"/>
              </w:rPr>
            </w:pPr>
            <w:r w:rsidRPr="00905F30">
              <w:rPr>
                <w:color w:val="000000"/>
                <w:spacing w:val="-2"/>
                <w:szCs w:val="24"/>
              </w:rPr>
              <w:t xml:space="preserve">Измененные (уточненные) координаты, </w:t>
            </w:r>
            <w:proofErr w:type="gramStart"/>
            <w:r w:rsidRPr="00905F30">
              <w:rPr>
                <w:color w:val="000000"/>
                <w:spacing w:val="-2"/>
                <w:szCs w:val="24"/>
              </w:rPr>
              <w:t>м</w:t>
            </w:r>
            <w:proofErr w:type="gramEnd"/>
          </w:p>
        </w:tc>
        <w:tc>
          <w:tcPr>
            <w:tcW w:w="726" w:type="pct"/>
            <w:gridSpan w:val="3"/>
            <w:vMerge w:val="restart"/>
            <w:tcBorders>
              <w:top w:val="single" w:sz="4" w:space="0" w:color="000000"/>
              <w:left w:val="single" w:sz="4" w:space="0" w:color="000000"/>
              <w:bottom w:val="single" w:sz="4" w:space="0" w:color="000000"/>
              <w:right w:val="single" w:sz="4" w:space="0" w:color="000000"/>
            </w:tcBorders>
            <w:vAlign w:val="center"/>
          </w:tcPr>
          <w:p w14:paraId="28A05228" w14:textId="77777777" w:rsidR="00B244A9" w:rsidRPr="00905F30" w:rsidRDefault="00B244A9" w:rsidP="00F83023">
            <w:pPr>
              <w:spacing w:line="229" w:lineRule="auto"/>
              <w:jc w:val="center"/>
              <w:rPr>
                <w:color w:val="000000"/>
                <w:spacing w:val="-2"/>
                <w:szCs w:val="24"/>
              </w:rPr>
            </w:pPr>
            <w:r w:rsidRPr="00905F30">
              <w:rPr>
                <w:color w:val="000000"/>
                <w:spacing w:val="-2"/>
                <w:szCs w:val="24"/>
              </w:rPr>
              <w:t xml:space="preserve">Метод определения координат характерной точки </w:t>
            </w:r>
          </w:p>
        </w:tc>
        <w:tc>
          <w:tcPr>
            <w:tcW w:w="737" w:type="pct"/>
            <w:gridSpan w:val="3"/>
            <w:vMerge w:val="restart"/>
            <w:tcBorders>
              <w:top w:val="single" w:sz="4" w:space="0" w:color="000000"/>
              <w:left w:val="single" w:sz="4" w:space="0" w:color="000000"/>
              <w:bottom w:val="single" w:sz="4" w:space="0" w:color="000000"/>
              <w:right w:val="single" w:sz="4" w:space="0" w:color="000000"/>
            </w:tcBorders>
            <w:vAlign w:val="center"/>
          </w:tcPr>
          <w:p w14:paraId="297C829A" w14:textId="77777777" w:rsidR="00B244A9" w:rsidRPr="00905F30" w:rsidRDefault="00B244A9" w:rsidP="00F83023">
            <w:pPr>
              <w:spacing w:line="229" w:lineRule="auto"/>
              <w:jc w:val="center"/>
              <w:rPr>
                <w:color w:val="000000"/>
                <w:spacing w:val="-2"/>
                <w:szCs w:val="24"/>
              </w:rPr>
            </w:pPr>
            <w:r w:rsidRPr="00905F30">
              <w:rPr>
                <w:color w:val="000000"/>
                <w:spacing w:val="-2"/>
                <w:szCs w:val="24"/>
              </w:rPr>
              <w:t>Средняя квадратическая погрешность положения характерной точки (</w:t>
            </w:r>
            <w:proofErr w:type="spellStart"/>
            <w:r w:rsidRPr="00905F30">
              <w:rPr>
                <w:color w:val="000000"/>
                <w:spacing w:val="-2"/>
                <w:szCs w:val="24"/>
              </w:rPr>
              <w:t>М</w:t>
            </w:r>
            <w:proofErr w:type="gramStart"/>
            <w:r w:rsidRPr="00905F30">
              <w:rPr>
                <w:color w:val="000000"/>
                <w:spacing w:val="-2"/>
                <w:szCs w:val="24"/>
                <w:vertAlign w:val="subscript"/>
              </w:rPr>
              <w:t>t</w:t>
            </w:r>
            <w:proofErr w:type="spellEnd"/>
            <w:proofErr w:type="gramEnd"/>
            <w:r w:rsidRPr="00905F30">
              <w:rPr>
                <w:color w:val="000000"/>
                <w:spacing w:val="-2"/>
                <w:szCs w:val="24"/>
              </w:rPr>
              <w:t>), м</w:t>
            </w:r>
          </w:p>
        </w:tc>
        <w:tc>
          <w:tcPr>
            <w:tcW w:w="745" w:type="pct"/>
            <w:vMerge w:val="restart"/>
            <w:tcBorders>
              <w:top w:val="single" w:sz="4" w:space="0" w:color="000000"/>
              <w:left w:val="single" w:sz="4" w:space="0" w:color="000000"/>
              <w:bottom w:val="single" w:sz="4" w:space="0" w:color="000000"/>
              <w:right w:val="single" w:sz="4" w:space="0" w:color="auto"/>
            </w:tcBorders>
            <w:vAlign w:val="center"/>
          </w:tcPr>
          <w:p w14:paraId="28AB1F05" w14:textId="77777777" w:rsidR="00B244A9" w:rsidRPr="00905F30" w:rsidRDefault="00B244A9" w:rsidP="00F83023">
            <w:pPr>
              <w:spacing w:line="229" w:lineRule="auto"/>
              <w:jc w:val="center"/>
              <w:rPr>
                <w:color w:val="000000"/>
                <w:spacing w:val="-2"/>
                <w:szCs w:val="24"/>
              </w:rPr>
            </w:pPr>
            <w:r w:rsidRPr="00905F30">
              <w:rPr>
                <w:color w:val="000000"/>
                <w:spacing w:val="-2"/>
                <w:szCs w:val="24"/>
              </w:rPr>
              <w:t>Описание обозначения точки на местности (при наличии)</w:t>
            </w:r>
          </w:p>
        </w:tc>
      </w:tr>
      <w:tr w:rsidR="00B244A9" w:rsidRPr="00D1631C" w14:paraId="657AB9A2" w14:textId="77777777" w:rsidTr="00B244A9">
        <w:trPr>
          <w:trHeight w:hRule="exact" w:val="771"/>
        </w:trPr>
        <w:tc>
          <w:tcPr>
            <w:tcW w:w="627" w:type="pct"/>
            <w:gridSpan w:val="2"/>
            <w:vMerge/>
            <w:tcBorders>
              <w:top w:val="single" w:sz="4" w:space="0" w:color="000000"/>
              <w:left w:val="single" w:sz="4" w:space="0" w:color="auto"/>
              <w:bottom w:val="single" w:sz="4" w:space="0" w:color="000000"/>
              <w:right w:val="single" w:sz="4" w:space="0" w:color="000000"/>
            </w:tcBorders>
            <w:vAlign w:val="center"/>
          </w:tcPr>
          <w:p w14:paraId="565EC97B" w14:textId="77777777" w:rsidR="00B244A9" w:rsidRPr="00905F30" w:rsidRDefault="00B244A9" w:rsidP="00F83023">
            <w:pPr>
              <w:rPr>
                <w:szCs w:val="24"/>
              </w:rPr>
            </w:pPr>
          </w:p>
        </w:tc>
        <w:tc>
          <w:tcPr>
            <w:tcW w:w="536" w:type="pct"/>
            <w:gridSpan w:val="3"/>
            <w:tcBorders>
              <w:top w:val="single" w:sz="4" w:space="0" w:color="000000"/>
              <w:left w:val="single" w:sz="4" w:space="0" w:color="000000"/>
              <w:bottom w:val="single" w:sz="4" w:space="0" w:color="000000"/>
              <w:right w:val="single" w:sz="4" w:space="0" w:color="000000"/>
            </w:tcBorders>
            <w:vAlign w:val="center"/>
          </w:tcPr>
          <w:p w14:paraId="0D6462CE" w14:textId="77777777" w:rsidR="00B244A9" w:rsidRPr="00905F30" w:rsidRDefault="00B244A9" w:rsidP="00F83023">
            <w:pPr>
              <w:spacing w:line="229" w:lineRule="auto"/>
              <w:jc w:val="center"/>
              <w:rPr>
                <w:color w:val="000000"/>
                <w:spacing w:val="-2"/>
                <w:szCs w:val="24"/>
              </w:rPr>
            </w:pPr>
            <w:r w:rsidRPr="00905F30">
              <w:rPr>
                <w:color w:val="000000"/>
                <w:spacing w:val="-2"/>
                <w:szCs w:val="24"/>
              </w:rPr>
              <w:t>X</w:t>
            </w:r>
          </w:p>
        </w:tc>
        <w:tc>
          <w:tcPr>
            <w:tcW w:w="551" w:type="pct"/>
            <w:gridSpan w:val="2"/>
            <w:tcBorders>
              <w:top w:val="single" w:sz="4" w:space="0" w:color="000000"/>
              <w:left w:val="single" w:sz="4" w:space="0" w:color="000000"/>
              <w:bottom w:val="single" w:sz="4" w:space="0" w:color="000000"/>
              <w:right w:val="single" w:sz="4" w:space="0" w:color="000000"/>
            </w:tcBorders>
            <w:vAlign w:val="center"/>
          </w:tcPr>
          <w:p w14:paraId="5F2F3A9F" w14:textId="77777777" w:rsidR="00B244A9" w:rsidRPr="00905F30" w:rsidRDefault="00B244A9" w:rsidP="00F83023">
            <w:pPr>
              <w:spacing w:line="229" w:lineRule="auto"/>
              <w:jc w:val="center"/>
              <w:rPr>
                <w:color w:val="000000"/>
                <w:spacing w:val="-2"/>
                <w:szCs w:val="24"/>
              </w:rPr>
            </w:pPr>
            <w:r w:rsidRPr="00905F30">
              <w:rPr>
                <w:color w:val="000000"/>
                <w:spacing w:val="-2"/>
                <w:szCs w:val="24"/>
              </w:rPr>
              <w:t>Y</w:t>
            </w:r>
          </w:p>
        </w:tc>
        <w:tc>
          <w:tcPr>
            <w:tcW w:w="522" w:type="pct"/>
            <w:gridSpan w:val="3"/>
            <w:tcBorders>
              <w:top w:val="single" w:sz="4" w:space="0" w:color="000000"/>
              <w:left w:val="single" w:sz="4" w:space="0" w:color="000000"/>
              <w:bottom w:val="single" w:sz="4" w:space="0" w:color="000000"/>
              <w:right w:val="single" w:sz="4" w:space="0" w:color="000000"/>
            </w:tcBorders>
            <w:vAlign w:val="center"/>
          </w:tcPr>
          <w:p w14:paraId="31E8D209" w14:textId="77777777" w:rsidR="00B244A9" w:rsidRPr="00905F30" w:rsidRDefault="00B244A9" w:rsidP="00F83023">
            <w:pPr>
              <w:spacing w:line="229" w:lineRule="auto"/>
              <w:jc w:val="center"/>
              <w:rPr>
                <w:color w:val="000000"/>
                <w:spacing w:val="-2"/>
                <w:szCs w:val="24"/>
              </w:rPr>
            </w:pPr>
            <w:r w:rsidRPr="00905F30">
              <w:rPr>
                <w:color w:val="000000"/>
                <w:spacing w:val="-2"/>
                <w:szCs w:val="24"/>
              </w:rPr>
              <w:t>X</w:t>
            </w:r>
          </w:p>
        </w:tc>
        <w:tc>
          <w:tcPr>
            <w:tcW w:w="552" w:type="pct"/>
            <w:tcBorders>
              <w:top w:val="single" w:sz="4" w:space="0" w:color="000000"/>
              <w:left w:val="single" w:sz="4" w:space="0" w:color="000000"/>
              <w:bottom w:val="single" w:sz="4" w:space="0" w:color="000000"/>
              <w:right w:val="single" w:sz="4" w:space="0" w:color="000000"/>
            </w:tcBorders>
            <w:vAlign w:val="center"/>
          </w:tcPr>
          <w:p w14:paraId="4BCE68CD" w14:textId="77777777" w:rsidR="00B244A9" w:rsidRPr="00905F30" w:rsidRDefault="00B244A9" w:rsidP="00F83023">
            <w:pPr>
              <w:spacing w:line="229" w:lineRule="auto"/>
              <w:jc w:val="center"/>
              <w:rPr>
                <w:color w:val="000000"/>
                <w:spacing w:val="-2"/>
                <w:szCs w:val="24"/>
              </w:rPr>
            </w:pPr>
            <w:r w:rsidRPr="00905F30">
              <w:rPr>
                <w:color w:val="000000"/>
                <w:spacing w:val="-2"/>
                <w:szCs w:val="24"/>
              </w:rPr>
              <w:t>Y</w:t>
            </w:r>
          </w:p>
        </w:tc>
        <w:tc>
          <w:tcPr>
            <w:tcW w:w="726" w:type="pct"/>
            <w:gridSpan w:val="3"/>
            <w:vMerge/>
            <w:tcBorders>
              <w:top w:val="single" w:sz="4" w:space="0" w:color="000000"/>
              <w:left w:val="single" w:sz="4" w:space="0" w:color="000000"/>
              <w:bottom w:val="single" w:sz="4" w:space="0" w:color="000000"/>
              <w:right w:val="single" w:sz="4" w:space="0" w:color="000000"/>
            </w:tcBorders>
            <w:vAlign w:val="center"/>
          </w:tcPr>
          <w:p w14:paraId="48976FE4" w14:textId="77777777" w:rsidR="00B244A9" w:rsidRPr="00905F30" w:rsidRDefault="00B244A9" w:rsidP="00F83023">
            <w:pPr>
              <w:rPr>
                <w:szCs w:val="24"/>
              </w:rPr>
            </w:pPr>
          </w:p>
        </w:tc>
        <w:tc>
          <w:tcPr>
            <w:tcW w:w="737" w:type="pct"/>
            <w:gridSpan w:val="3"/>
            <w:vMerge/>
            <w:tcBorders>
              <w:top w:val="single" w:sz="4" w:space="0" w:color="000000"/>
              <w:left w:val="single" w:sz="4" w:space="0" w:color="000000"/>
              <w:bottom w:val="single" w:sz="4" w:space="0" w:color="000000"/>
              <w:right w:val="single" w:sz="4" w:space="0" w:color="000000"/>
            </w:tcBorders>
            <w:vAlign w:val="center"/>
          </w:tcPr>
          <w:p w14:paraId="74AC5B7C" w14:textId="77777777" w:rsidR="00B244A9" w:rsidRPr="00905F30" w:rsidRDefault="00B244A9" w:rsidP="00F83023">
            <w:pPr>
              <w:rPr>
                <w:szCs w:val="24"/>
              </w:rPr>
            </w:pPr>
          </w:p>
        </w:tc>
        <w:tc>
          <w:tcPr>
            <w:tcW w:w="745" w:type="pct"/>
            <w:vMerge/>
            <w:tcBorders>
              <w:top w:val="single" w:sz="4" w:space="0" w:color="000000"/>
              <w:left w:val="single" w:sz="4" w:space="0" w:color="000000"/>
              <w:bottom w:val="single" w:sz="4" w:space="0" w:color="000000"/>
              <w:right w:val="single" w:sz="4" w:space="0" w:color="auto"/>
            </w:tcBorders>
            <w:vAlign w:val="center"/>
          </w:tcPr>
          <w:p w14:paraId="133EA633" w14:textId="77777777" w:rsidR="00B244A9" w:rsidRPr="00905F30" w:rsidRDefault="00B244A9" w:rsidP="00F83023">
            <w:pPr>
              <w:rPr>
                <w:szCs w:val="24"/>
              </w:rPr>
            </w:pPr>
          </w:p>
        </w:tc>
      </w:tr>
      <w:tr w:rsidR="00B244A9" w:rsidRPr="00B443E1" w14:paraId="1C503FBA" w14:textId="77777777" w:rsidTr="00B244A9">
        <w:trPr>
          <w:trHeight w:hRule="exact" w:val="326"/>
        </w:trPr>
        <w:tc>
          <w:tcPr>
            <w:tcW w:w="627" w:type="pct"/>
            <w:gridSpan w:val="2"/>
            <w:tcBorders>
              <w:top w:val="single" w:sz="4" w:space="0" w:color="000000"/>
              <w:left w:val="single" w:sz="4" w:space="0" w:color="auto"/>
              <w:bottom w:val="single" w:sz="4" w:space="0" w:color="000000"/>
              <w:right w:val="single" w:sz="4" w:space="0" w:color="000000"/>
            </w:tcBorders>
            <w:vAlign w:val="center"/>
          </w:tcPr>
          <w:p w14:paraId="30306427" w14:textId="77777777" w:rsidR="00B244A9" w:rsidRPr="00905F30" w:rsidRDefault="00B244A9" w:rsidP="00F83023">
            <w:pPr>
              <w:jc w:val="center"/>
              <w:rPr>
                <w:color w:val="000000"/>
                <w:spacing w:val="-2"/>
                <w:szCs w:val="24"/>
              </w:rPr>
            </w:pPr>
            <w:r w:rsidRPr="00905F30">
              <w:rPr>
                <w:color w:val="000000"/>
                <w:spacing w:val="-2"/>
                <w:szCs w:val="24"/>
              </w:rPr>
              <w:t>1</w:t>
            </w:r>
          </w:p>
        </w:tc>
        <w:tc>
          <w:tcPr>
            <w:tcW w:w="536" w:type="pct"/>
            <w:gridSpan w:val="3"/>
            <w:tcBorders>
              <w:top w:val="single" w:sz="4" w:space="0" w:color="000000"/>
              <w:left w:val="single" w:sz="4" w:space="0" w:color="000000"/>
              <w:bottom w:val="single" w:sz="4" w:space="0" w:color="000000"/>
              <w:right w:val="single" w:sz="4" w:space="0" w:color="000000"/>
            </w:tcBorders>
            <w:vAlign w:val="center"/>
          </w:tcPr>
          <w:p w14:paraId="4B7F0003" w14:textId="77777777" w:rsidR="00B244A9" w:rsidRPr="00905F30" w:rsidRDefault="00B244A9" w:rsidP="00F83023">
            <w:pPr>
              <w:jc w:val="center"/>
              <w:rPr>
                <w:color w:val="000000"/>
                <w:spacing w:val="-2"/>
                <w:szCs w:val="24"/>
              </w:rPr>
            </w:pPr>
            <w:r w:rsidRPr="00905F30">
              <w:rPr>
                <w:color w:val="000000"/>
                <w:spacing w:val="-2"/>
                <w:szCs w:val="24"/>
              </w:rPr>
              <w:t>2</w:t>
            </w:r>
          </w:p>
        </w:tc>
        <w:tc>
          <w:tcPr>
            <w:tcW w:w="551" w:type="pct"/>
            <w:gridSpan w:val="2"/>
            <w:tcBorders>
              <w:top w:val="single" w:sz="4" w:space="0" w:color="000000"/>
              <w:left w:val="single" w:sz="4" w:space="0" w:color="000000"/>
              <w:bottom w:val="single" w:sz="4" w:space="0" w:color="000000"/>
              <w:right w:val="single" w:sz="4" w:space="0" w:color="000000"/>
            </w:tcBorders>
            <w:vAlign w:val="center"/>
          </w:tcPr>
          <w:p w14:paraId="623056BE" w14:textId="77777777" w:rsidR="00B244A9" w:rsidRPr="00905F30" w:rsidRDefault="00B244A9" w:rsidP="00F83023">
            <w:pPr>
              <w:jc w:val="center"/>
              <w:rPr>
                <w:color w:val="000000"/>
                <w:spacing w:val="-2"/>
                <w:szCs w:val="24"/>
              </w:rPr>
            </w:pPr>
            <w:r w:rsidRPr="00905F30">
              <w:rPr>
                <w:color w:val="000000"/>
                <w:spacing w:val="-2"/>
                <w:szCs w:val="24"/>
              </w:rPr>
              <w:t>3</w:t>
            </w:r>
          </w:p>
        </w:tc>
        <w:tc>
          <w:tcPr>
            <w:tcW w:w="522" w:type="pct"/>
            <w:gridSpan w:val="3"/>
            <w:tcBorders>
              <w:top w:val="single" w:sz="4" w:space="0" w:color="000000"/>
              <w:left w:val="single" w:sz="4" w:space="0" w:color="000000"/>
              <w:bottom w:val="single" w:sz="4" w:space="0" w:color="000000"/>
              <w:right w:val="single" w:sz="4" w:space="0" w:color="000000"/>
            </w:tcBorders>
            <w:vAlign w:val="center"/>
          </w:tcPr>
          <w:p w14:paraId="737CA730" w14:textId="77777777" w:rsidR="00B244A9" w:rsidRPr="00905F30" w:rsidRDefault="00B244A9" w:rsidP="00F83023">
            <w:pPr>
              <w:jc w:val="center"/>
              <w:rPr>
                <w:color w:val="000000"/>
                <w:spacing w:val="-2"/>
                <w:szCs w:val="24"/>
              </w:rPr>
            </w:pPr>
            <w:r w:rsidRPr="00905F30">
              <w:rPr>
                <w:color w:val="000000"/>
                <w:spacing w:val="-2"/>
                <w:szCs w:val="24"/>
              </w:rPr>
              <w:t>4</w:t>
            </w:r>
          </w:p>
        </w:tc>
        <w:tc>
          <w:tcPr>
            <w:tcW w:w="552" w:type="pct"/>
            <w:tcBorders>
              <w:top w:val="single" w:sz="4" w:space="0" w:color="000000"/>
              <w:left w:val="single" w:sz="4" w:space="0" w:color="000000"/>
              <w:bottom w:val="single" w:sz="4" w:space="0" w:color="000000"/>
              <w:right w:val="single" w:sz="4" w:space="0" w:color="000000"/>
            </w:tcBorders>
            <w:vAlign w:val="center"/>
          </w:tcPr>
          <w:p w14:paraId="1026D96C" w14:textId="77777777" w:rsidR="00B244A9" w:rsidRPr="00905F30" w:rsidRDefault="00B244A9" w:rsidP="00F83023">
            <w:pPr>
              <w:jc w:val="center"/>
              <w:rPr>
                <w:color w:val="000000"/>
                <w:spacing w:val="-2"/>
                <w:szCs w:val="24"/>
              </w:rPr>
            </w:pPr>
            <w:r w:rsidRPr="00905F30">
              <w:rPr>
                <w:color w:val="000000"/>
                <w:spacing w:val="-2"/>
                <w:szCs w:val="24"/>
              </w:rPr>
              <w:t>5</w:t>
            </w:r>
          </w:p>
        </w:tc>
        <w:tc>
          <w:tcPr>
            <w:tcW w:w="726" w:type="pct"/>
            <w:gridSpan w:val="3"/>
            <w:tcBorders>
              <w:top w:val="single" w:sz="4" w:space="0" w:color="000000"/>
              <w:left w:val="single" w:sz="4" w:space="0" w:color="000000"/>
              <w:bottom w:val="single" w:sz="4" w:space="0" w:color="000000"/>
              <w:right w:val="single" w:sz="4" w:space="0" w:color="000000"/>
            </w:tcBorders>
            <w:vAlign w:val="center"/>
          </w:tcPr>
          <w:p w14:paraId="3D6FB6D0" w14:textId="77777777" w:rsidR="00B244A9" w:rsidRPr="00905F30" w:rsidRDefault="00B244A9" w:rsidP="00F83023">
            <w:pPr>
              <w:jc w:val="center"/>
              <w:rPr>
                <w:color w:val="000000"/>
                <w:spacing w:val="-2"/>
                <w:szCs w:val="24"/>
              </w:rPr>
            </w:pPr>
            <w:r w:rsidRPr="00905F30">
              <w:rPr>
                <w:color w:val="000000"/>
                <w:spacing w:val="-2"/>
                <w:szCs w:val="24"/>
              </w:rPr>
              <w:t>6</w:t>
            </w:r>
          </w:p>
        </w:tc>
        <w:tc>
          <w:tcPr>
            <w:tcW w:w="737" w:type="pct"/>
            <w:gridSpan w:val="3"/>
            <w:tcBorders>
              <w:top w:val="single" w:sz="4" w:space="0" w:color="000000"/>
              <w:left w:val="single" w:sz="4" w:space="0" w:color="000000"/>
              <w:bottom w:val="single" w:sz="4" w:space="0" w:color="000000"/>
              <w:right w:val="single" w:sz="4" w:space="0" w:color="000000"/>
            </w:tcBorders>
            <w:vAlign w:val="center"/>
          </w:tcPr>
          <w:p w14:paraId="01C51458" w14:textId="77777777" w:rsidR="00B244A9" w:rsidRPr="00905F30" w:rsidRDefault="00B244A9" w:rsidP="00F83023">
            <w:pPr>
              <w:jc w:val="center"/>
              <w:rPr>
                <w:color w:val="000000"/>
                <w:spacing w:val="-2"/>
                <w:szCs w:val="24"/>
              </w:rPr>
            </w:pPr>
            <w:r w:rsidRPr="00905F30">
              <w:rPr>
                <w:color w:val="000000"/>
                <w:spacing w:val="-2"/>
                <w:szCs w:val="24"/>
              </w:rPr>
              <w:t>7</w:t>
            </w:r>
          </w:p>
        </w:tc>
        <w:tc>
          <w:tcPr>
            <w:tcW w:w="745" w:type="pct"/>
            <w:tcBorders>
              <w:top w:val="single" w:sz="4" w:space="0" w:color="000000"/>
              <w:left w:val="single" w:sz="4" w:space="0" w:color="000000"/>
              <w:bottom w:val="single" w:sz="4" w:space="0" w:color="000000"/>
              <w:right w:val="single" w:sz="4" w:space="0" w:color="auto"/>
            </w:tcBorders>
            <w:vAlign w:val="center"/>
          </w:tcPr>
          <w:p w14:paraId="00AA3217" w14:textId="77777777" w:rsidR="00B244A9" w:rsidRPr="00905F30" w:rsidRDefault="00B244A9" w:rsidP="00F83023">
            <w:pPr>
              <w:jc w:val="center"/>
              <w:rPr>
                <w:color w:val="000000"/>
                <w:spacing w:val="-2"/>
                <w:szCs w:val="24"/>
              </w:rPr>
            </w:pPr>
            <w:r w:rsidRPr="00905F30">
              <w:rPr>
                <w:color w:val="000000"/>
                <w:spacing w:val="-2"/>
                <w:szCs w:val="24"/>
              </w:rPr>
              <w:t>8</w:t>
            </w:r>
          </w:p>
        </w:tc>
      </w:tr>
      <w:tr w:rsidR="00B244A9" w:rsidRPr="0088271F" w14:paraId="0F34D8A8" w14:textId="77777777" w:rsidTr="00B244A9">
        <w:trPr>
          <w:trHeight w:hRule="exact" w:val="355"/>
        </w:trPr>
        <w:tc>
          <w:tcPr>
            <w:tcW w:w="627" w:type="pct"/>
            <w:gridSpan w:val="2"/>
            <w:tcBorders>
              <w:top w:val="single" w:sz="4" w:space="0" w:color="000000"/>
              <w:left w:val="single" w:sz="4" w:space="0" w:color="auto"/>
              <w:bottom w:val="single" w:sz="4" w:space="0" w:color="000000"/>
              <w:right w:val="single" w:sz="4" w:space="0" w:color="000000"/>
            </w:tcBorders>
            <w:tcMar>
              <w:left w:w="29" w:type="dxa"/>
              <w:right w:w="29" w:type="dxa"/>
            </w:tcMar>
          </w:tcPr>
          <w:p w14:paraId="4DA982DA" w14:textId="77777777" w:rsidR="00B244A9" w:rsidRPr="00905F30" w:rsidRDefault="00B244A9" w:rsidP="00F83023">
            <w:pPr>
              <w:spacing w:line="229" w:lineRule="auto"/>
              <w:jc w:val="center"/>
              <w:rPr>
                <w:color w:val="000000"/>
                <w:spacing w:val="-2"/>
                <w:szCs w:val="24"/>
              </w:rPr>
            </w:pPr>
            <w:r w:rsidRPr="00905F30">
              <w:rPr>
                <w:szCs w:val="24"/>
              </w:rPr>
              <w:t>–</w:t>
            </w:r>
          </w:p>
        </w:tc>
        <w:tc>
          <w:tcPr>
            <w:tcW w:w="536" w:type="pct"/>
            <w:gridSpan w:val="3"/>
            <w:tcBorders>
              <w:top w:val="single" w:sz="4" w:space="0" w:color="000000"/>
              <w:left w:val="single" w:sz="4" w:space="0" w:color="000000"/>
              <w:bottom w:val="single" w:sz="4" w:space="0" w:color="000000"/>
              <w:right w:val="single" w:sz="4" w:space="0" w:color="000000"/>
            </w:tcBorders>
            <w:tcMar>
              <w:left w:w="29" w:type="dxa"/>
              <w:right w:w="29" w:type="dxa"/>
            </w:tcMar>
          </w:tcPr>
          <w:p w14:paraId="7B0DCC68" w14:textId="77777777" w:rsidR="00B244A9" w:rsidRPr="00905F30" w:rsidRDefault="00B244A9" w:rsidP="00F83023">
            <w:pPr>
              <w:spacing w:line="229" w:lineRule="auto"/>
              <w:jc w:val="center"/>
              <w:rPr>
                <w:color w:val="000000"/>
                <w:spacing w:val="-2"/>
                <w:szCs w:val="24"/>
              </w:rPr>
            </w:pPr>
            <w:r w:rsidRPr="00905F30">
              <w:rPr>
                <w:szCs w:val="24"/>
              </w:rPr>
              <w:t>–</w:t>
            </w:r>
          </w:p>
        </w:tc>
        <w:tc>
          <w:tcPr>
            <w:tcW w:w="551" w:type="pct"/>
            <w:gridSpan w:val="2"/>
            <w:tcBorders>
              <w:top w:val="single" w:sz="4" w:space="0" w:color="000000"/>
              <w:left w:val="single" w:sz="4" w:space="0" w:color="000000"/>
              <w:bottom w:val="single" w:sz="4" w:space="0" w:color="000000"/>
              <w:right w:val="single" w:sz="4" w:space="0" w:color="000000"/>
            </w:tcBorders>
            <w:tcMar>
              <w:left w:w="29" w:type="dxa"/>
              <w:right w:w="29" w:type="dxa"/>
            </w:tcMar>
          </w:tcPr>
          <w:p w14:paraId="5B67A6D1" w14:textId="77777777" w:rsidR="00B244A9" w:rsidRPr="00905F30" w:rsidRDefault="00B244A9" w:rsidP="00F83023">
            <w:pPr>
              <w:spacing w:line="229" w:lineRule="auto"/>
              <w:jc w:val="center"/>
              <w:rPr>
                <w:color w:val="000000"/>
                <w:spacing w:val="-2"/>
                <w:szCs w:val="24"/>
              </w:rPr>
            </w:pPr>
            <w:r w:rsidRPr="00905F30">
              <w:rPr>
                <w:szCs w:val="24"/>
              </w:rPr>
              <w:t>–</w:t>
            </w:r>
          </w:p>
        </w:tc>
        <w:tc>
          <w:tcPr>
            <w:tcW w:w="522" w:type="pct"/>
            <w:gridSpan w:val="3"/>
            <w:tcBorders>
              <w:top w:val="single" w:sz="4" w:space="0" w:color="000000"/>
              <w:left w:val="single" w:sz="4" w:space="0" w:color="000000"/>
              <w:bottom w:val="single" w:sz="4" w:space="0" w:color="000000"/>
              <w:right w:val="single" w:sz="4" w:space="0" w:color="000000"/>
            </w:tcBorders>
            <w:tcMar>
              <w:left w:w="29" w:type="dxa"/>
              <w:right w:w="29" w:type="dxa"/>
            </w:tcMar>
          </w:tcPr>
          <w:p w14:paraId="327795A4" w14:textId="77777777" w:rsidR="00B244A9" w:rsidRPr="00905F30" w:rsidRDefault="00B244A9" w:rsidP="00F83023">
            <w:pPr>
              <w:spacing w:line="229" w:lineRule="auto"/>
              <w:jc w:val="center"/>
              <w:rPr>
                <w:color w:val="000000"/>
                <w:spacing w:val="-2"/>
                <w:szCs w:val="24"/>
              </w:rPr>
            </w:pPr>
            <w:r w:rsidRPr="00905F30">
              <w:rPr>
                <w:szCs w:val="24"/>
              </w:rPr>
              <w:t>–</w:t>
            </w:r>
          </w:p>
        </w:tc>
        <w:tc>
          <w:tcPr>
            <w:tcW w:w="552" w:type="pct"/>
            <w:tcBorders>
              <w:top w:val="single" w:sz="4" w:space="0" w:color="000000"/>
              <w:left w:val="single" w:sz="4" w:space="0" w:color="000000"/>
              <w:bottom w:val="single" w:sz="4" w:space="0" w:color="000000"/>
              <w:right w:val="single" w:sz="4" w:space="0" w:color="000000"/>
            </w:tcBorders>
            <w:tcMar>
              <w:left w:w="29" w:type="dxa"/>
              <w:right w:w="29" w:type="dxa"/>
            </w:tcMar>
          </w:tcPr>
          <w:p w14:paraId="30B475C4" w14:textId="77777777" w:rsidR="00B244A9" w:rsidRPr="00905F30" w:rsidRDefault="00B244A9" w:rsidP="00F83023">
            <w:pPr>
              <w:spacing w:line="229" w:lineRule="auto"/>
              <w:jc w:val="center"/>
              <w:rPr>
                <w:color w:val="000000"/>
                <w:spacing w:val="-2"/>
                <w:szCs w:val="24"/>
              </w:rPr>
            </w:pPr>
            <w:r w:rsidRPr="00905F30">
              <w:rPr>
                <w:szCs w:val="24"/>
              </w:rPr>
              <w:t>–</w:t>
            </w:r>
          </w:p>
        </w:tc>
        <w:tc>
          <w:tcPr>
            <w:tcW w:w="726" w:type="pct"/>
            <w:gridSpan w:val="3"/>
            <w:tcBorders>
              <w:top w:val="single" w:sz="4" w:space="0" w:color="000000"/>
              <w:left w:val="single" w:sz="4" w:space="0" w:color="000000"/>
              <w:bottom w:val="single" w:sz="4" w:space="0" w:color="000000"/>
              <w:right w:val="single" w:sz="4" w:space="0" w:color="000000"/>
            </w:tcBorders>
            <w:tcMar>
              <w:left w:w="29" w:type="dxa"/>
              <w:right w:w="29" w:type="dxa"/>
            </w:tcMar>
          </w:tcPr>
          <w:p w14:paraId="1616BB18" w14:textId="77777777" w:rsidR="00B244A9" w:rsidRPr="00905F30" w:rsidRDefault="00B244A9" w:rsidP="00F83023">
            <w:pPr>
              <w:spacing w:line="229" w:lineRule="auto"/>
              <w:jc w:val="center"/>
              <w:rPr>
                <w:color w:val="000000"/>
                <w:spacing w:val="-2"/>
                <w:szCs w:val="24"/>
              </w:rPr>
            </w:pPr>
            <w:r w:rsidRPr="00905F30">
              <w:rPr>
                <w:szCs w:val="24"/>
              </w:rPr>
              <w:t>–</w:t>
            </w:r>
          </w:p>
        </w:tc>
        <w:tc>
          <w:tcPr>
            <w:tcW w:w="737" w:type="pct"/>
            <w:gridSpan w:val="3"/>
            <w:tcBorders>
              <w:top w:val="single" w:sz="4" w:space="0" w:color="000000"/>
              <w:left w:val="single" w:sz="4" w:space="0" w:color="000000"/>
              <w:bottom w:val="single" w:sz="4" w:space="0" w:color="000000"/>
              <w:right w:val="single" w:sz="4" w:space="0" w:color="000000"/>
            </w:tcBorders>
            <w:tcMar>
              <w:left w:w="29" w:type="dxa"/>
              <w:right w:w="29" w:type="dxa"/>
            </w:tcMar>
          </w:tcPr>
          <w:p w14:paraId="011447DD" w14:textId="77777777" w:rsidR="00B244A9" w:rsidRPr="00905F30" w:rsidRDefault="00B244A9" w:rsidP="00F83023">
            <w:pPr>
              <w:spacing w:line="229" w:lineRule="auto"/>
              <w:jc w:val="center"/>
              <w:rPr>
                <w:color w:val="000000"/>
                <w:spacing w:val="-2"/>
                <w:szCs w:val="24"/>
              </w:rPr>
            </w:pPr>
            <w:r w:rsidRPr="00905F30">
              <w:rPr>
                <w:szCs w:val="24"/>
              </w:rPr>
              <w:t>–</w:t>
            </w:r>
          </w:p>
        </w:tc>
        <w:tc>
          <w:tcPr>
            <w:tcW w:w="745" w:type="pct"/>
            <w:tcBorders>
              <w:top w:val="single" w:sz="4" w:space="0" w:color="000000"/>
              <w:left w:val="single" w:sz="4" w:space="0" w:color="000000"/>
              <w:bottom w:val="single" w:sz="4" w:space="0" w:color="000000"/>
              <w:right w:val="single" w:sz="4" w:space="0" w:color="auto"/>
            </w:tcBorders>
            <w:tcMar>
              <w:left w:w="29" w:type="dxa"/>
              <w:right w:w="29" w:type="dxa"/>
            </w:tcMar>
          </w:tcPr>
          <w:p w14:paraId="021588FC" w14:textId="77777777" w:rsidR="00B244A9" w:rsidRPr="00905F30" w:rsidRDefault="00B244A9" w:rsidP="00F83023">
            <w:pPr>
              <w:spacing w:line="229" w:lineRule="auto"/>
              <w:jc w:val="center"/>
              <w:rPr>
                <w:color w:val="000000"/>
                <w:spacing w:val="-2"/>
                <w:szCs w:val="24"/>
              </w:rPr>
            </w:pPr>
            <w:r w:rsidRPr="00905F30">
              <w:rPr>
                <w:szCs w:val="24"/>
              </w:rPr>
              <w:t>–</w:t>
            </w:r>
          </w:p>
        </w:tc>
      </w:tr>
    </w:tbl>
    <w:p w14:paraId="14552BF2" w14:textId="77777777" w:rsidR="00BA1B7B" w:rsidRPr="00905F30" w:rsidRDefault="00BA1B7B">
      <w:pPr>
        <w:rPr>
          <w:sz w:val="28"/>
          <w:szCs w:val="28"/>
        </w:rPr>
      </w:pPr>
    </w:p>
    <w:p w14:paraId="6EE9E7ED" w14:textId="77777777" w:rsidR="00B244A9" w:rsidRPr="00905F30" w:rsidRDefault="00B244A9">
      <w:pPr>
        <w:rPr>
          <w:sz w:val="28"/>
          <w:szCs w:val="28"/>
        </w:rPr>
      </w:pPr>
    </w:p>
    <w:p w14:paraId="179EE4D6" w14:textId="45BD91A6" w:rsidR="00905F30" w:rsidRPr="00905F30" w:rsidRDefault="00905F30" w:rsidP="00905F30">
      <w:pPr>
        <w:ind w:right="-2"/>
        <w:rPr>
          <w:sz w:val="28"/>
          <w:lang w:eastAsia="ru-RU"/>
        </w:rPr>
      </w:pPr>
      <w:r w:rsidRPr="00905F30">
        <w:rPr>
          <w:sz w:val="28"/>
          <w:lang w:eastAsia="ru-RU"/>
        </w:rPr>
        <w:t>Руководитель аппарата Администрации</w:t>
      </w:r>
      <w:r w:rsidRPr="00905F30">
        <w:rPr>
          <w:sz w:val="28"/>
          <w:lang w:eastAsia="ru-RU"/>
        </w:rPr>
        <w:tab/>
      </w:r>
      <w:r w:rsidRPr="00905F30">
        <w:rPr>
          <w:sz w:val="28"/>
          <w:lang w:eastAsia="ru-RU"/>
        </w:rPr>
        <w:tab/>
      </w:r>
      <w:r w:rsidRPr="00905F30">
        <w:rPr>
          <w:sz w:val="28"/>
          <w:lang w:eastAsia="ru-RU"/>
        </w:rPr>
        <w:tab/>
      </w:r>
      <w:r w:rsidRPr="00905F30">
        <w:rPr>
          <w:sz w:val="28"/>
          <w:lang w:eastAsia="ru-RU"/>
        </w:rPr>
        <w:tab/>
      </w:r>
      <w:r w:rsidRPr="00905F30">
        <w:rPr>
          <w:sz w:val="28"/>
          <w:lang w:eastAsia="ru-RU"/>
        </w:rPr>
        <w:tab/>
      </w:r>
      <w:r>
        <w:rPr>
          <w:sz w:val="28"/>
          <w:lang w:eastAsia="ru-RU"/>
        </w:rPr>
        <w:t xml:space="preserve">                      </w:t>
      </w:r>
      <w:r w:rsidRPr="00905F30">
        <w:rPr>
          <w:sz w:val="28"/>
          <w:lang w:eastAsia="ru-RU"/>
        </w:rPr>
        <w:t xml:space="preserve">Н.Т. </w:t>
      </w:r>
      <w:proofErr w:type="spellStart"/>
      <w:r w:rsidRPr="00905F30">
        <w:rPr>
          <w:sz w:val="28"/>
          <w:lang w:eastAsia="ru-RU"/>
        </w:rPr>
        <w:t>Обоймова</w:t>
      </w:r>
      <w:proofErr w:type="spellEnd"/>
    </w:p>
    <w:p w14:paraId="469007A6" w14:textId="77777777" w:rsidR="00C10EA2" w:rsidRDefault="00C10EA2">
      <w:pPr>
        <w:rPr>
          <w:sz w:val="28"/>
        </w:rPr>
      </w:pPr>
    </w:p>
    <w:p w14:paraId="2283A2AE" w14:textId="333D6977" w:rsidR="00C10EA2" w:rsidRDefault="00C10EA2">
      <w:pPr>
        <w:rPr>
          <w:sz w:val="28"/>
        </w:rPr>
      </w:pPr>
      <w:r>
        <w:rPr>
          <w:sz w:val="28"/>
        </w:rPr>
        <w:br w:type="page"/>
      </w:r>
    </w:p>
    <w:p w14:paraId="25450470" w14:textId="6A83286A" w:rsidR="00905F30" w:rsidRPr="00BA7D4C" w:rsidRDefault="00905F30" w:rsidP="00905F30">
      <w:pPr>
        <w:ind w:left="4536"/>
        <w:jc w:val="center"/>
        <w:rPr>
          <w:sz w:val="28"/>
          <w:szCs w:val="28"/>
          <w:lang w:eastAsia="ru-RU"/>
        </w:rPr>
      </w:pPr>
      <w:bookmarkStart w:id="4" w:name="_Hlk171933564"/>
      <w:bookmarkStart w:id="5" w:name="_Hlk171933467"/>
      <w:r w:rsidRPr="00BA7D4C">
        <w:rPr>
          <w:sz w:val="28"/>
          <w:szCs w:val="28"/>
          <w:lang w:eastAsia="ru-RU"/>
        </w:rPr>
        <w:lastRenderedPageBreak/>
        <w:t>Приложение</w:t>
      </w:r>
      <w:r>
        <w:rPr>
          <w:sz w:val="28"/>
          <w:szCs w:val="28"/>
          <w:lang w:eastAsia="ru-RU"/>
        </w:rPr>
        <w:t xml:space="preserve"> №3</w:t>
      </w:r>
    </w:p>
    <w:p w14:paraId="63C81494" w14:textId="77777777" w:rsidR="00905F30" w:rsidRPr="00BA7D4C" w:rsidRDefault="00905F30" w:rsidP="00905F30">
      <w:pPr>
        <w:ind w:left="4536"/>
        <w:jc w:val="center"/>
        <w:rPr>
          <w:sz w:val="28"/>
          <w:szCs w:val="28"/>
          <w:lang w:eastAsia="ru-RU"/>
        </w:rPr>
      </w:pPr>
      <w:r w:rsidRPr="00BA7D4C">
        <w:rPr>
          <w:sz w:val="28"/>
          <w:szCs w:val="28"/>
          <w:lang w:eastAsia="ru-RU"/>
        </w:rPr>
        <w:t>к постановлению Администрации</w:t>
      </w:r>
    </w:p>
    <w:p w14:paraId="0DCA4E15" w14:textId="77777777" w:rsidR="00905F30" w:rsidRPr="00BA7D4C" w:rsidRDefault="00905F30" w:rsidP="00905F30">
      <w:pPr>
        <w:ind w:left="4536"/>
        <w:jc w:val="center"/>
        <w:rPr>
          <w:sz w:val="28"/>
          <w:szCs w:val="28"/>
          <w:lang w:eastAsia="ru-RU"/>
        </w:rPr>
      </w:pPr>
      <w:r w:rsidRPr="00BA7D4C">
        <w:rPr>
          <w:sz w:val="28"/>
          <w:szCs w:val="28"/>
          <w:lang w:eastAsia="ru-RU"/>
        </w:rPr>
        <w:t>города Шахты</w:t>
      </w:r>
    </w:p>
    <w:p w14:paraId="252226B7" w14:textId="281CE03F" w:rsidR="00905F30" w:rsidRPr="00BA7D4C" w:rsidRDefault="00905F30" w:rsidP="00905F30">
      <w:pPr>
        <w:ind w:left="4536"/>
        <w:jc w:val="center"/>
        <w:rPr>
          <w:sz w:val="28"/>
          <w:szCs w:val="28"/>
          <w:lang w:eastAsia="ru-RU"/>
        </w:rPr>
      </w:pPr>
      <w:r w:rsidRPr="00BA7D4C">
        <w:rPr>
          <w:sz w:val="28"/>
          <w:szCs w:val="28"/>
          <w:lang w:eastAsia="ru-RU"/>
        </w:rPr>
        <w:t xml:space="preserve">от </w:t>
      </w:r>
      <w:r w:rsidR="00E00FA2">
        <w:rPr>
          <w:sz w:val="28"/>
          <w:szCs w:val="28"/>
          <w:lang w:eastAsia="ru-RU"/>
        </w:rPr>
        <w:t>19.07.</w:t>
      </w:r>
      <w:r w:rsidRPr="00BA7D4C">
        <w:rPr>
          <w:sz w:val="28"/>
          <w:szCs w:val="28"/>
          <w:lang w:eastAsia="ru-RU"/>
        </w:rPr>
        <w:t>2024 №</w:t>
      </w:r>
      <w:r w:rsidR="00E00FA2">
        <w:rPr>
          <w:sz w:val="28"/>
          <w:szCs w:val="28"/>
          <w:lang w:eastAsia="ru-RU"/>
        </w:rPr>
        <w:t>2492</w:t>
      </w:r>
    </w:p>
    <w:p w14:paraId="118CACCF" w14:textId="3698F6E8" w:rsidR="00AD3997" w:rsidRPr="00905F30" w:rsidRDefault="00AD3997" w:rsidP="00891A95">
      <w:pPr>
        <w:jc w:val="right"/>
        <w:rPr>
          <w:sz w:val="28"/>
          <w:szCs w:val="28"/>
        </w:rPr>
      </w:pPr>
    </w:p>
    <w:bookmarkEnd w:id="4"/>
    <w:bookmarkEnd w:id="5"/>
    <w:p w14:paraId="5A3CE565" w14:textId="77777777" w:rsidR="00B244A9" w:rsidRPr="00905F30" w:rsidRDefault="00891A95" w:rsidP="00A060C7">
      <w:pPr>
        <w:jc w:val="center"/>
        <w:rPr>
          <w:bCs/>
          <w:sz w:val="28"/>
          <w:szCs w:val="28"/>
        </w:rPr>
      </w:pPr>
      <w:r w:rsidRPr="00905F30">
        <w:rPr>
          <w:bCs/>
          <w:sz w:val="28"/>
          <w:szCs w:val="28"/>
        </w:rPr>
        <w:t xml:space="preserve">График выполнения работ </w:t>
      </w:r>
    </w:p>
    <w:p w14:paraId="162F2713" w14:textId="647D7B54" w:rsidR="009251F6" w:rsidRPr="00905F30" w:rsidRDefault="00A060C7" w:rsidP="00A060C7">
      <w:pPr>
        <w:jc w:val="center"/>
        <w:rPr>
          <w:sz w:val="28"/>
          <w:szCs w:val="28"/>
        </w:rPr>
      </w:pPr>
      <w:r w:rsidRPr="00905F30">
        <w:rPr>
          <w:sz w:val="28"/>
          <w:szCs w:val="28"/>
        </w:rPr>
        <w:t xml:space="preserve">по размещению линейного объекта </w:t>
      </w:r>
      <w:r w:rsidR="00BA1B7B" w:rsidRPr="00905F30">
        <w:rPr>
          <w:sz w:val="28"/>
          <w:szCs w:val="28"/>
        </w:rPr>
        <w:t xml:space="preserve">и </w:t>
      </w:r>
      <w:r w:rsidRPr="00905F30">
        <w:rPr>
          <w:sz w:val="28"/>
          <w:szCs w:val="28"/>
        </w:rPr>
        <w:t xml:space="preserve">объектов использования территории </w:t>
      </w:r>
      <w:bookmarkStart w:id="6" w:name="_Hlk171938073"/>
      <w:r w:rsidRPr="00905F30">
        <w:rPr>
          <w:sz w:val="28"/>
          <w:szCs w:val="28"/>
        </w:rPr>
        <w:t>в целях</w:t>
      </w:r>
      <w:r w:rsidR="00891A95" w:rsidRPr="00905F30">
        <w:rPr>
          <w:sz w:val="28"/>
          <w:szCs w:val="28"/>
        </w:rPr>
        <w:t xml:space="preserve"> складирования строительных и иных материалов, возведения некапитальных строений, сооружений (включая ограждения, бытовки, навесы) и (или) размещения строительной техники, которые необходимы для обеспечения строительства линейного объекта «</w:t>
      </w:r>
      <w:r w:rsidR="00891A95" w:rsidRPr="00905F30">
        <w:rPr>
          <w:bCs/>
          <w:sz w:val="28"/>
          <w:szCs w:val="28"/>
        </w:rPr>
        <w:t>Закольцовка сете</w:t>
      </w:r>
      <w:r w:rsidR="00905F30">
        <w:rPr>
          <w:bCs/>
          <w:sz w:val="28"/>
          <w:szCs w:val="28"/>
        </w:rPr>
        <w:t xml:space="preserve">й газораспределения от ГРС-2 </w:t>
      </w:r>
      <w:proofErr w:type="spellStart"/>
      <w:r w:rsidR="00905F30">
        <w:rPr>
          <w:bCs/>
          <w:sz w:val="28"/>
          <w:szCs w:val="28"/>
        </w:rPr>
        <w:t>г</w:t>
      </w:r>
      <w:proofErr w:type="gramStart"/>
      <w:r w:rsidR="00905F30">
        <w:rPr>
          <w:bCs/>
          <w:sz w:val="28"/>
          <w:szCs w:val="28"/>
        </w:rPr>
        <w:t>.</w:t>
      </w:r>
      <w:r w:rsidR="00891A95" w:rsidRPr="00905F30">
        <w:rPr>
          <w:bCs/>
          <w:sz w:val="28"/>
          <w:szCs w:val="28"/>
        </w:rPr>
        <w:t>Ш</w:t>
      </w:r>
      <w:proofErr w:type="gramEnd"/>
      <w:r w:rsidR="00891A95" w:rsidRPr="00905F30">
        <w:rPr>
          <w:bCs/>
          <w:sz w:val="28"/>
          <w:szCs w:val="28"/>
        </w:rPr>
        <w:t>а</w:t>
      </w:r>
      <w:r w:rsidR="00905F30">
        <w:rPr>
          <w:bCs/>
          <w:sz w:val="28"/>
          <w:szCs w:val="28"/>
        </w:rPr>
        <w:t>хты</w:t>
      </w:r>
      <w:proofErr w:type="spellEnd"/>
      <w:r w:rsidR="00905F30">
        <w:rPr>
          <w:bCs/>
          <w:sz w:val="28"/>
          <w:szCs w:val="28"/>
        </w:rPr>
        <w:t xml:space="preserve"> (новая площадка) и ГРС-3 </w:t>
      </w:r>
      <w:proofErr w:type="spellStart"/>
      <w:r w:rsidR="00905F30">
        <w:rPr>
          <w:bCs/>
          <w:sz w:val="28"/>
          <w:szCs w:val="28"/>
        </w:rPr>
        <w:t>г.</w:t>
      </w:r>
      <w:r w:rsidR="00891A95" w:rsidRPr="00905F30">
        <w:rPr>
          <w:bCs/>
          <w:sz w:val="28"/>
          <w:szCs w:val="28"/>
        </w:rPr>
        <w:t>Шахты</w:t>
      </w:r>
      <w:proofErr w:type="spellEnd"/>
      <w:r w:rsidR="00891A95" w:rsidRPr="00905F30">
        <w:rPr>
          <w:sz w:val="28"/>
          <w:szCs w:val="28"/>
        </w:rPr>
        <w:t>»</w:t>
      </w:r>
      <w:bookmarkEnd w:id="6"/>
      <w:r w:rsidR="00891A95" w:rsidRPr="00905F30">
        <w:rPr>
          <w:sz w:val="28"/>
          <w:szCs w:val="28"/>
        </w:rPr>
        <w:t xml:space="preserve"> в отношении земель и земельных участков, находящихся в государственной или муниципальной собственности и не </w:t>
      </w:r>
      <w:proofErr w:type="gramStart"/>
      <w:r w:rsidR="00891A95" w:rsidRPr="00905F30">
        <w:rPr>
          <w:sz w:val="28"/>
          <w:szCs w:val="28"/>
        </w:rPr>
        <w:t>предоставленных</w:t>
      </w:r>
      <w:proofErr w:type="gramEnd"/>
      <w:r w:rsidR="00891A95" w:rsidRPr="00905F30">
        <w:rPr>
          <w:sz w:val="28"/>
          <w:szCs w:val="28"/>
        </w:rPr>
        <w:t xml:space="preserve"> гражданам или</w:t>
      </w:r>
      <w:r w:rsidR="002E07F6" w:rsidRPr="00905F30">
        <w:rPr>
          <w:sz w:val="28"/>
          <w:szCs w:val="28"/>
        </w:rPr>
        <w:t xml:space="preserve"> юридическим лицам</w:t>
      </w:r>
    </w:p>
    <w:p w14:paraId="29FAD008" w14:textId="77777777" w:rsidR="00502AA6" w:rsidRPr="00AD3997" w:rsidRDefault="00502AA6" w:rsidP="009251F6">
      <w:pPr>
        <w:ind w:firstLine="708"/>
        <w:jc w:val="center"/>
        <w:rPr>
          <w:sz w:val="28"/>
          <w:szCs w:val="28"/>
        </w:rPr>
      </w:pPr>
    </w:p>
    <w:tbl>
      <w:tblPr>
        <w:tblW w:w="4930" w:type="pct"/>
        <w:tblLook w:val="04A0" w:firstRow="1" w:lastRow="0" w:firstColumn="1" w:lastColumn="0" w:noHBand="0" w:noVBand="1"/>
      </w:tblPr>
      <w:tblGrid>
        <w:gridCol w:w="7427"/>
        <w:gridCol w:w="2848"/>
      </w:tblGrid>
      <w:tr w:rsidR="002E07F6" w:rsidRPr="00AD3997" w14:paraId="755CAB34" w14:textId="77777777" w:rsidTr="002E07F6">
        <w:trPr>
          <w:trHeight w:val="70"/>
        </w:trPr>
        <w:tc>
          <w:tcPr>
            <w:tcW w:w="361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0B8B5D" w14:textId="77777777" w:rsidR="002E07F6" w:rsidRPr="00B244A9" w:rsidRDefault="002E07F6" w:rsidP="00502AA6">
            <w:pPr>
              <w:jc w:val="center"/>
              <w:rPr>
                <w:bCs/>
                <w:color w:val="000000"/>
                <w:szCs w:val="24"/>
                <w:lang w:eastAsia="ru-RU"/>
              </w:rPr>
            </w:pPr>
            <w:r w:rsidRPr="00B244A9">
              <w:rPr>
                <w:bCs/>
                <w:color w:val="000000"/>
                <w:szCs w:val="24"/>
                <w:lang w:eastAsia="ru-RU"/>
              </w:rPr>
              <w:t>Виды работ</w:t>
            </w:r>
          </w:p>
        </w:tc>
        <w:tc>
          <w:tcPr>
            <w:tcW w:w="1386" w:type="pct"/>
            <w:tcBorders>
              <w:top w:val="single" w:sz="4" w:space="0" w:color="auto"/>
              <w:left w:val="nil"/>
              <w:bottom w:val="single" w:sz="4" w:space="0" w:color="auto"/>
              <w:right w:val="single" w:sz="4" w:space="0" w:color="auto"/>
            </w:tcBorders>
            <w:shd w:val="clear" w:color="auto" w:fill="auto"/>
            <w:vAlign w:val="center"/>
            <w:hideMark/>
          </w:tcPr>
          <w:p w14:paraId="53EE3B10" w14:textId="77777777" w:rsidR="002E07F6" w:rsidRPr="00B244A9" w:rsidRDefault="002E07F6" w:rsidP="00502AA6">
            <w:pPr>
              <w:jc w:val="center"/>
              <w:rPr>
                <w:bCs/>
                <w:szCs w:val="24"/>
                <w:lang w:eastAsia="ru-RU"/>
              </w:rPr>
            </w:pPr>
            <w:r w:rsidRPr="00B244A9">
              <w:rPr>
                <w:bCs/>
                <w:szCs w:val="24"/>
                <w:lang w:eastAsia="ru-RU"/>
              </w:rPr>
              <w:t>2024-2027</w:t>
            </w:r>
          </w:p>
        </w:tc>
      </w:tr>
      <w:tr w:rsidR="002E07F6" w:rsidRPr="00AD3997" w14:paraId="395DB39C" w14:textId="77777777" w:rsidTr="002E07F6">
        <w:trPr>
          <w:trHeight w:val="70"/>
        </w:trPr>
        <w:tc>
          <w:tcPr>
            <w:tcW w:w="3614" w:type="pct"/>
            <w:vMerge/>
            <w:tcBorders>
              <w:top w:val="single" w:sz="4" w:space="0" w:color="auto"/>
              <w:left w:val="single" w:sz="4" w:space="0" w:color="auto"/>
              <w:bottom w:val="single" w:sz="4" w:space="0" w:color="000000"/>
              <w:right w:val="single" w:sz="4" w:space="0" w:color="auto"/>
            </w:tcBorders>
            <w:vAlign w:val="center"/>
            <w:hideMark/>
          </w:tcPr>
          <w:p w14:paraId="7F20D449" w14:textId="77777777" w:rsidR="002E07F6" w:rsidRPr="00B244A9" w:rsidRDefault="002E07F6" w:rsidP="00502AA6">
            <w:pPr>
              <w:jc w:val="center"/>
              <w:rPr>
                <w:bCs/>
                <w:color w:val="000000"/>
                <w:szCs w:val="24"/>
                <w:lang w:eastAsia="ru-RU"/>
              </w:rPr>
            </w:pPr>
          </w:p>
        </w:tc>
        <w:tc>
          <w:tcPr>
            <w:tcW w:w="1386" w:type="pct"/>
            <w:tcBorders>
              <w:top w:val="nil"/>
              <w:left w:val="nil"/>
              <w:bottom w:val="single" w:sz="4" w:space="0" w:color="auto"/>
              <w:right w:val="single" w:sz="4" w:space="0" w:color="auto"/>
            </w:tcBorders>
            <w:shd w:val="clear" w:color="auto" w:fill="auto"/>
            <w:vAlign w:val="center"/>
            <w:hideMark/>
          </w:tcPr>
          <w:p w14:paraId="297CF207" w14:textId="77777777" w:rsidR="002E07F6" w:rsidRPr="00B244A9" w:rsidRDefault="002E07F6" w:rsidP="00502AA6">
            <w:pPr>
              <w:jc w:val="center"/>
              <w:rPr>
                <w:szCs w:val="24"/>
                <w:lang w:eastAsia="ru-RU"/>
              </w:rPr>
            </w:pPr>
            <w:r w:rsidRPr="00B244A9">
              <w:rPr>
                <w:szCs w:val="24"/>
                <w:lang w:eastAsia="ru-RU"/>
              </w:rPr>
              <w:t>36 месяцев</w:t>
            </w:r>
          </w:p>
        </w:tc>
      </w:tr>
      <w:tr w:rsidR="002E07F6" w:rsidRPr="00AD3997" w14:paraId="261C8FA7" w14:textId="77777777" w:rsidTr="002E07F6">
        <w:trPr>
          <w:trHeight w:val="90"/>
        </w:trPr>
        <w:tc>
          <w:tcPr>
            <w:tcW w:w="3614" w:type="pct"/>
            <w:tcBorders>
              <w:top w:val="nil"/>
              <w:left w:val="single" w:sz="4" w:space="0" w:color="auto"/>
              <w:bottom w:val="single" w:sz="4" w:space="0" w:color="auto"/>
              <w:right w:val="single" w:sz="4" w:space="0" w:color="auto"/>
            </w:tcBorders>
            <w:shd w:val="clear" w:color="auto" w:fill="auto"/>
            <w:vAlign w:val="center"/>
            <w:hideMark/>
          </w:tcPr>
          <w:p w14:paraId="51A64ED9" w14:textId="77777777" w:rsidR="002E07F6" w:rsidRDefault="002E07F6" w:rsidP="00BA1B7B">
            <w:pPr>
              <w:jc w:val="both"/>
              <w:rPr>
                <w:color w:val="000000"/>
                <w:szCs w:val="24"/>
                <w:lang w:eastAsia="ru-RU"/>
              </w:rPr>
            </w:pPr>
            <w:r w:rsidRPr="00B244A9">
              <w:rPr>
                <w:color w:val="000000"/>
                <w:szCs w:val="24"/>
                <w:lang w:eastAsia="ru-RU"/>
              </w:rPr>
              <w:t>Складирование строительных и иных материалов, возведение некапитальных строений, сооружений (включая ограждения, бытовки, навесы) и (или) размещение строительной техники, которые необходимы для обеспечения строительства линейного объекта «Закольцовка сетей газораспределения от ГРС-2 г. Шахты (новая площадка) и ГРС-3 г. Шахты»</w:t>
            </w:r>
          </w:p>
          <w:p w14:paraId="5AC042EF" w14:textId="77777777" w:rsidR="00B244A9" w:rsidRPr="00B244A9" w:rsidRDefault="00B244A9" w:rsidP="00BA1B7B">
            <w:pPr>
              <w:jc w:val="both"/>
              <w:rPr>
                <w:color w:val="000000"/>
                <w:szCs w:val="24"/>
                <w:lang w:eastAsia="ru-RU"/>
              </w:rPr>
            </w:pPr>
          </w:p>
        </w:tc>
        <w:tc>
          <w:tcPr>
            <w:tcW w:w="1386" w:type="pct"/>
            <w:tcBorders>
              <w:top w:val="nil"/>
              <w:left w:val="nil"/>
              <w:bottom w:val="single" w:sz="4" w:space="0" w:color="auto"/>
              <w:right w:val="single" w:sz="4" w:space="0" w:color="auto"/>
            </w:tcBorders>
            <w:shd w:val="clear" w:color="D9D9D9" w:fill="D9D9D9"/>
            <w:noWrap/>
            <w:vAlign w:val="center"/>
            <w:hideMark/>
          </w:tcPr>
          <w:p w14:paraId="1CD4ADCF" w14:textId="77777777" w:rsidR="002E07F6" w:rsidRPr="00B244A9" w:rsidRDefault="002E07F6" w:rsidP="00502AA6">
            <w:pPr>
              <w:jc w:val="center"/>
              <w:rPr>
                <w:color w:val="000000"/>
                <w:szCs w:val="24"/>
                <w:lang w:eastAsia="ru-RU"/>
              </w:rPr>
            </w:pPr>
            <w:r w:rsidRPr="00B244A9">
              <w:rPr>
                <w:color w:val="000000"/>
                <w:szCs w:val="24"/>
                <w:lang w:eastAsia="ru-RU"/>
              </w:rPr>
              <w:t>Х</w:t>
            </w:r>
          </w:p>
        </w:tc>
      </w:tr>
    </w:tbl>
    <w:p w14:paraId="30BFCF03" w14:textId="77777777" w:rsidR="009251F6" w:rsidRDefault="009251F6" w:rsidP="00EC643A">
      <w:pPr>
        <w:jc w:val="right"/>
        <w:rPr>
          <w:sz w:val="28"/>
          <w:szCs w:val="28"/>
        </w:rPr>
      </w:pPr>
    </w:p>
    <w:p w14:paraId="618433EF" w14:textId="77777777" w:rsidR="00905F30" w:rsidRDefault="00905F30" w:rsidP="00EC643A">
      <w:pPr>
        <w:jc w:val="right"/>
        <w:rPr>
          <w:sz w:val="28"/>
          <w:szCs w:val="28"/>
        </w:rPr>
      </w:pPr>
    </w:p>
    <w:p w14:paraId="6E7FE189" w14:textId="3AFC4400" w:rsidR="00905F30" w:rsidRPr="00905F30" w:rsidRDefault="00905F30" w:rsidP="00905F30">
      <w:pPr>
        <w:ind w:right="-2"/>
        <w:rPr>
          <w:sz w:val="28"/>
          <w:lang w:eastAsia="ru-RU"/>
        </w:rPr>
      </w:pPr>
      <w:r w:rsidRPr="00905F30">
        <w:rPr>
          <w:sz w:val="28"/>
          <w:lang w:eastAsia="ru-RU"/>
        </w:rPr>
        <w:t>Руководитель аппарата Администрации</w:t>
      </w:r>
      <w:r w:rsidRPr="00905F30">
        <w:rPr>
          <w:sz w:val="28"/>
          <w:lang w:eastAsia="ru-RU"/>
        </w:rPr>
        <w:tab/>
      </w:r>
      <w:r w:rsidRPr="00905F30">
        <w:rPr>
          <w:sz w:val="28"/>
          <w:lang w:eastAsia="ru-RU"/>
        </w:rPr>
        <w:tab/>
      </w:r>
      <w:r w:rsidRPr="00905F30">
        <w:rPr>
          <w:sz w:val="28"/>
          <w:lang w:eastAsia="ru-RU"/>
        </w:rPr>
        <w:tab/>
      </w:r>
      <w:r w:rsidRPr="00905F30">
        <w:rPr>
          <w:sz w:val="28"/>
          <w:lang w:eastAsia="ru-RU"/>
        </w:rPr>
        <w:tab/>
      </w:r>
      <w:r w:rsidRPr="00905F30">
        <w:rPr>
          <w:sz w:val="28"/>
          <w:lang w:eastAsia="ru-RU"/>
        </w:rPr>
        <w:tab/>
      </w:r>
      <w:r>
        <w:rPr>
          <w:sz w:val="28"/>
          <w:lang w:eastAsia="ru-RU"/>
        </w:rPr>
        <w:t xml:space="preserve">                      </w:t>
      </w:r>
      <w:r w:rsidRPr="00905F30">
        <w:rPr>
          <w:sz w:val="28"/>
          <w:lang w:eastAsia="ru-RU"/>
        </w:rPr>
        <w:t xml:space="preserve">Н.Т. </w:t>
      </w:r>
      <w:proofErr w:type="spellStart"/>
      <w:r w:rsidRPr="00905F30">
        <w:rPr>
          <w:sz w:val="28"/>
          <w:lang w:eastAsia="ru-RU"/>
        </w:rPr>
        <w:t>Обоймова</w:t>
      </w:r>
      <w:proofErr w:type="spellEnd"/>
    </w:p>
    <w:p w14:paraId="27C93EED" w14:textId="77777777" w:rsidR="00905F30" w:rsidRPr="00905F30" w:rsidRDefault="00905F30" w:rsidP="00EC643A">
      <w:pPr>
        <w:jc w:val="right"/>
        <w:rPr>
          <w:sz w:val="28"/>
          <w:szCs w:val="28"/>
        </w:rPr>
      </w:pPr>
    </w:p>
    <w:p w14:paraId="7D24CF05" w14:textId="64B118A4" w:rsidR="00C10EA2" w:rsidRDefault="00C10EA2">
      <w:r>
        <w:br w:type="page"/>
      </w:r>
    </w:p>
    <w:p w14:paraId="15FD2440" w14:textId="3035DC04" w:rsidR="00905F30" w:rsidRPr="00BA7D4C" w:rsidRDefault="00905F30" w:rsidP="00905F30">
      <w:pPr>
        <w:ind w:left="4536"/>
        <w:jc w:val="center"/>
        <w:rPr>
          <w:sz w:val="28"/>
          <w:szCs w:val="28"/>
          <w:lang w:eastAsia="ru-RU"/>
        </w:rPr>
      </w:pPr>
      <w:r w:rsidRPr="00BA7D4C">
        <w:rPr>
          <w:sz w:val="28"/>
          <w:szCs w:val="28"/>
          <w:lang w:eastAsia="ru-RU"/>
        </w:rPr>
        <w:lastRenderedPageBreak/>
        <w:t>Приложение</w:t>
      </w:r>
      <w:r>
        <w:rPr>
          <w:sz w:val="28"/>
          <w:szCs w:val="28"/>
          <w:lang w:eastAsia="ru-RU"/>
        </w:rPr>
        <w:t xml:space="preserve"> №4</w:t>
      </w:r>
    </w:p>
    <w:p w14:paraId="2B645D9A" w14:textId="77777777" w:rsidR="00905F30" w:rsidRPr="00BA7D4C" w:rsidRDefault="00905F30" w:rsidP="00905F30">
      <w:pPr>
        <w:ind w:left="4536"/>
        <w:jc w:val="center"/>
        <w:rPr>
          <w:sz w:val="28"/>
          <w:szCs w:val="28"/>
          <w:lang w:eastAsia="ru-RU"/>
        </w:rPr>
      </w:pPr>
      <w:r w:rsidRPr="00BA7D4C">
        <w:rPr>
          <w:sz w:val="28"/>
          <w:szCs w:val="28"/>
          <w:lang w:eastAsia="ru-RU"/>
        </w:rPr>
        <w:t>к постановлению Администрации</w:t>
      </w:r>
    </w:p>
    <w:p w14:paraId="4467B92F" w14:textId="77777777" w:rsidR="00905F30" w:rsidRPr="00BA7D4C" w:rsidRDefault="00905F30" w:rsidP="00905F30">
      <w:pPr>
        <w:ind w:left="4536"/>
        <w:jc w:val="center"/>
        <w:rPr>
          <w:sz w:val="28"/>
          <w:szCs w:val="28"/>
          <w:lang w:eastAsia="ru-RU"/>
        </w:rPr>
      </w:pPr>
      <w:r w:rsidRPr="00BA7D4C">
        <w:rPr>
          <w:sz w:val="28"/>
          <w:szCs w:val="28"/>
          <w:lang w:eastAsia="ru-RU"/>
        </w:rPr>
        <w:t>города Шахты</w:t>
      </w:r>
    </w:p>
    <w:p w14:paraId="5A380A8D" w14:textId="64D4571D" w:rsidR="00905F30" w:rsidRPr="00BA7D4C" w:rsidRDefault="00905F30" w:rsidP="00905F30">
      <w:pPr>
        <w:ind w:left="4536"/>
        <w:jc w:val="center"/>
        <w:rPr>
          <w:sz w:val="28"/>
          <w:szCs w:val="28"/>
          <w:lang w:eastAsia="ru-RU"/>
        </w:rPr>
      </w:pPr>
      <w:r w:rsidRPr="00BA7D4C">
        <w:rPr>
          <w:sz w:val="28"/>
          <w:szCs w:val="28"/>
          <w:lang w:eastAsia="ru-RU"/>
        </w:rPr>
        <w:t xml:space="preserve">от </w:t>
      </w:r>
      <w:r w:rsidR="00E00FA2">
        <w:rPr>
          <w:sz w:val="28"/>
          <w:szCs w:val="28"/>
          <w:lang w:eastAsia="ru-RU"/>
        </w:rPr>
        <w:t>19.07.</w:t>
      </w:r>
      <w:bookmarkStart w:id="7" w:name="_GoBack"/>
      <w:bookmarkEnd w:id="7"/>
      <w:r w:rsidRPr="00BA7D4C">
        <w:rPr>
          <w:sz w:val="28"/>
          <w:szCs w:val="28"/>
          <w:lang w:eastAsia="ru-RU"/>
        </w:rPr>
        <w:t>2024 №</w:t>
      </w:r>
      <w:r w:rsidR="00E00FA2">
        <w:rPr>
          <w:sz w:val="28"/>
          <w:szCs w:val="28"/>
          <w:lang w:eastAsia="ru-RU"/>
        </w:rPr>
        <w:t>2492</w:t>
      </w:r>
    </w:p>
    <w:p w14:paraId="63B47A7D" w14:textId="1F017549" w:rsidR="00C10EA2" w:rsidRPr="00905F30" w:rsidRDefault="00C10EA2" w:rsidP="00C10EA2">
      <w:pPr>
        <w:jc w:val="right"/>
        <w:rPr>
          <w:sz w:val="28"/>
          <w:szCs w:val="28"/>
        </w:rPr>
      </w:pPr>
    </w:p>
    <w:p w14:paraId="63200860" w14:textId="77777777" w:rsidR="00B244A9" w:rsidRPr="00905F30" w:rsidRDefault="00C10EA2" w:rsidP="00C10EA2">
      <w:pPr>
        <w:jc w:val="center"/>
        <w:rPr>
          <w:rFonts w:eastAsia="Calibri"/>
          <w:sz w:val="28"/>
          <w:szCs w:val="28"/>
          <w:lang w:eastAsia="en-US"/>
        </w:rPr>
      </w:pPr>
      <w:r w:rsidRPr="00905F30">
        <w:rPr>
          <w:rFonts w:eastAsia="Calibri"/>
          <w:sz w:val="28"/>
          <w:szCs w:val="28"/>
          <w:lang w:eastAsia="en-US"/>
        </w:rPr>
        <w:t xml:space="preserve">Перечень земельных участков и земель, </w:t>
      </w:r>
    </w:p>
    <w:p w14:paraId="52DF7B32" w14:textId="6285FBFD" w:rsidR="00D95547" w:rsidRPr="00905F30" w:rsidRDefault="00C10EA2" w:rsidP="00C10EA2">
      <w:pPr>
        <w:jc w:val="center"/>
        <w:rPr>
          <w:rFonts w:eastAsia="Calibri"/>
          <w:bCs/>
          <w:sz w:val="28"/>
          <w:szCs w:val="28"/>
          <w:lang w:eastAsia="en-US"/>
        </w:rPr>
      </w:pPr>
      <w:r w:rsidRPr="00905F30">
        <w:rPr>
          <w:rFonts w:eastAsia="Calibri"/>
          <w:sz w:val="28"/>
          <w:szCs w:val="28"/>
          <w:lang w:eastAsia="en-US"/>
        </w:rPr>
        <w:t xml:space="preserve">в </w:t>
      </w:r>
      <w:proofErr w:type="gramStart"/>
      <w:r w:rsidRPr="00905F30">
        <w:rPr>
          <w:rFonts w:eastAsia="Calibri"/>
          <w:sz w:val="28"/>
          <w:szCs w:val="28"/>
          <w:lang w:eastAsia="en-US"/>
        </w:rPr>
        <w:t>отношении</w:t>
      </w:r>
      <w:proofErr w:type="gramEnd"/>
      <w:r w:rsidRPr="00905F30">
        <w:rPr>
          <w:rFonts w:eastAsia="Calibri"/>
          <w:sz w:val="28"/>
          <w:szCs w:val="28"/>
          <w:lang w:eastAsia="en-US"/>
        </w:rPr>
        <w:t xml:space="preserve"> которых устанавливается публичный сервитут</w:t>
      </w:r>
      <w:r w:rsidR="00D95547" w:rsidRPr="00905F30">
        <w:rPr>
          <w:rFonts w:eastAsia="Calibri"/>
          <w:bCs/>
          <w:sz w:val="28"/>
          <w:szCs w:val="28"/>
          <w:lang w:eastAsia="en-US"/>
        </w:rPr>
        <w:t>,</w:t>
      </w:r>
    </w:p>
    <w:p w14:paraId="32833432" w14:textId="4CCF0D2A" w:rsidR="00C10EA2" w:rsidRPr="00905F30" w:rsidRDefault="00B244A9" w:rsidP="00C10EA2">
      <w:pPr>
        <w:jc w:val="center"/>
        <w:rPr>
          <w:rFonts w:eastAsia="Calibri"/>
          <w:sz w:val="28"/>
          <w:szCs w:val="28"/>
          <w:lang w:eastAsia="en-US"/>
        </w:rPr>
      </w:pPr>
      <w:r w:rsidRPr="00905F30">
        <w:rPr>
          <w:rFonts w:eastAsia="Calibri"/>
          <w:bCs/>
          <w:sz w:val="28"/>
          <w:szCs w:val="28"/>
          <w:lang w:eastAsia="en-US"/>
        </w:rPr>
        <w:t>в целях складирования строительных и иных материалов, возведения некапитальных строений, сооружений (включая ограждения, бытовки, навесы) и (или) размещения строительной техники, которые необходимы для обеспечения строительства линейного объекта</w:t>
      </w:r>
      <w:r w:rsidRPr="00905F30">
        <w:rPr>
          <w:rFonts w:eastAsia="Calibri"/>
          <w:sz w:val="28"/>
          <w:szCs w:val="28"/>
          <w:lang w:eastAsia="en-US"/>
        </w:rPr>
        <w:t xml:space="preserve"> «</w:t>
      </w:r>
      <w:r w:rsidRPr="00905F30">
        <w:rPr>
          <w:rFonts w:eastAsia="Calibri"/>
          <w:bCs/>
          <w:sz w:val="28"/>
          <w:szCs w:val="28"/>
          <w:lang w:eastAsia="en-US"/>
        </w:rPr>
        <w:t>Закольцовка сете</w:t>
      </w:r>
      <w:r w:rsidR="00905F30">
        <w:rPr>
          <w:rFonts w:eastAsia="Calibri"/>
          <w:bCs/>
          <w:sz w:val="28"/>
          <w:szCs w:val="28"/>
          <w:lang w:eastAsia="en-US"/>
        </w:rPr>
        <w:t xml:space="preserve">й газораспределения от ГРС-2 </w:t>
      </w:r>
      <w:proofErr w:type="spellStart"/>
      <w:r w:rsidR="00905F30">
        <w:rPr>
          <w:rFonts w:eastAsia="Calibri"/>
          <w:bCs/>
          <w:sz w:val="28"/>
          <w:szCs w:val="28"/>
          <w:lang w:eastAsia="en-US"/>
        </w:rPr>
        <w:t>г</w:t>
      </w:r>
      <w:proofErr w:type="gramStart"/>
      <w:r w:rsidR="00905F30">
        <w:rPr>
          <w:rFonts w:eastAsia="Calibri"/>
          <w:bCs/>
          <w:sz w:val="28"/>
          <w:szCs w:val="28"/>
          <w:lang w:eastAsia="en-US"/>
        </w:rPr>
        <w:t>.</w:t>
      </w:r>
      <w:r w:rsidRPr="00905F30">
        <w:rPr>
          <w:rFonts w:eastAsia="Calibri"/>
          <w:bCs/>
          <w:sz w:val="28"/>
          <w:szCs w:val="28"/>
          <w:lang w:eastAsia="en-US"/>
        </w:rPr>
        <w:t>Ш</w:t>
      </w:r>
      <w:proofErr w:type="gramEnd"/>
      <w:r w:rsidRPr="00905F30">
        <w:rPr>
          <w:rFonts w:eastAsia="Calibri"/>
          <w:bCs/>
          <w:sz w:val="28"/>
          <w:szCs w:val="28"/>
          <w:lang w:eastAsia="en-US"/>
        </w:rPr>
        <w:t>ах</w:t>
      </w:r>
      <w:r w:rsidR="00905F30">
        <w:rPr>
          <w:rFonts w:eastAsia="Calibri"/>
          <w:bCs/>
          <w:sz w:val="28"/>
          <w:szCs w:val="28"/>
          <w:lang w:eastAsia="en-US"/>
        </w:rPr>
        <w:t>ты</w:t>
      </w:r>
      <w:proofErr w:type="spellEnd"/>
      <w:r w:rsidR="00905F30">
        <w:rPr>
          <w:rFonts w:eastAsia="Calibri"/>
          <w:bCs/>
          <w:sz w:val="28"/>
          <w:szCs w:val="28"/>
          <w:lang w:eastAsia="en-US"/>
        </w:rPr>
        <w:t xml:space="preserve"> (новая площадка) и ГРС-3 </w:t>
      </w:r>
      <w:proofErr w:type="spellStart"/>
      <w:r w:rsidR="00905F30">
        <w:rPr>
          <w:rFonts w:eastAsia="Calibri"/>
          <w:bCs/>
          <w:sz w:val="28"/>
          <w:szCs w:val="28"/>
          <w:lang w:eastAsia="en-US"/>
        </w:rPr>
        <w:t>г.</w:t>
      </w:r>
      <w:r w:rsidRPr="00905F30">
        <w:rPr>
          <w:rFonts w:eastAsia="Calibri"/>
          <w:bCs/>
          <w:sz w:val="28"/>
          <w:szCs w:val="28"/>
          <w:lang w:eastAsia="en-US"/>
        </w:rPr>
        <w:t>Шахты</w:t>
      </w:r>
      <w:proofErr w:type="spellEnd"/>
      <w:r w:rsidRPr="00905F30">
        <w:rPr>
          <w:rFonts w:eastAsia="Calibri"/>
          <w:sz w:val="28"/>
          <w:szCs w:val="28"/>
          <w:lang w:eastAsia="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9"/>
        <w:gridCol w:w="1938"/>
        <w:gridCol w:w="7584"/>
      </w:tblGrid>
      <w:tr w:rsidR="00C10EA2" w:rsidRPr="00C10EA2" w14:paraId="7A7A7A76" w14:textId="77777777" w:rsidTr="00910ECA">
        <w:trPr>
          <w:trHeight w:val="557"/>
          <w:tblHeader/>
        </w:trPr>
        <w:tc>
          <w:tcPr>
            <w:tcW w:w="431" w:type="pct"/>
            <w:tcMar>
              <w:top w:w="57" w:type="dxa"/>
              <w:bottom w:w="57" w:type="dxa"/>
            </w:tcMar>
            <w:vAlign w:val="center"/>
          </w:tcPr>
          <w:p w14:paraId="44E0D277" w14:textId="77777777" w:rsidR="00C10EA2" w:rsidRPr="00905F30" w:rsidRDefault="00C10EA2" w:rsidP="00C10EA2">
            <w:pPr>
              <w:ind w:left="-248" w:firstLine="248"/>
              <w:jc w:val="center"/>
              <w:rPr>
                <w:szCs w:val="24"/>
                <w:lang w:eastAsia="ru-RU"/>
              </w:rPr>
            </w:pPr>
            <w:r w:rsidRPr="00905F30">
              <w:rPr>
                <w:szCs w:val="24"/>
                <w:lang w:eastAsia="ru-RU"/>
              </w:rPr>
              <w:t>№</w:t>
            </w:r>
          </w:p>
          <w:p w14:paraId="7FF6E7FB" w14:textId="77777777" w:rsidR="00C10EA2" w:rsidRPr="00905F30" w:rsidRDefault="00C10EA2" w:rsidP="00C10EA2">
            <w:pPr>
              <w:ind w:left="-248" w:firstLine="248"/>
              <w:jc w:val="center"/>
              <w:rPr>
                <w:szCs w:val="24"/>
                <w:lang w:eastAsia="ru-RU"/>
              </w:rPr>
            </w:pPr>
            <w:proofErr w:type="gramStart"/>
            <w:r w:rsidRPr="00905F30">
              <w:rPr>
                <w:szCs w:val="24"/>
                <w:lang w:eastAsia="ru-RU"/>
              </w:rPr>
              <w:t>п</w:t>
            </w:r>
            <w:proofErr w:type="gramEnd"/>
            <w:r w:rsidRPr="00905F30">
              <w:rPr>
                <w:szCs w:val="24"/>
                <w:lang w:eastAsia="ru-RU"/>
              </w:rPr>
              <w:t>/п</w:t>
            </w:r>
          </w:p>
        </w:tc>
        <w:tc>
          <w:tcPr>
            <w:tcW w:w="930" w:type="pct"/>
            <w:shd w:val="clear" w:color="auto" w:fill="auto"/>
            <w:tcMar>
              <w:top w:w="57" w:type="dxa"/>
              <w:bottom w:w="57" w:type="dxa"/>
            </w:tcMar>
            <w:vAlign w:val="center"/>
          </w:tcPr>
          <w:p w14:paraId="3E2E96B3" w14:textId="77777777" w:rsidR="00C10EA2" w:rsidRPr="00905F30" w:rsidRDefault="00C10EA2" w:rsidP="00C10EA2">
            <w:pPr>
              <w:jc w:val="center"/>
              <w:rPr>
                <w:szCs w:val="24"/>
                <w:lang w:eastAsia="ru-RU"/>
              </w:rPr>
            </w:pPr>
            <w:r w:rsidRPr="00905F30">
              <w:rPr>
                <w:szCs w:val="24"/>
                <w:lang w:eastAsia="ru-RU"/>
              </w:rPr>
              <w:t xml:space="preserve">Кадастровый номер земельного участка </w:t>
            </w:r>
          </w:p>
        </w:tc>
        <w:tc>
          <w:tcPr>
            <w:tcW w:w="3639" w:type="pct"/>
            <w:vAlign w:val="center"/>
          </w:tcPr>
          <w:p w14:paraId="1C581716" w14:textId="77777777" w:rsidR="00C10EA2" w:rsidRPr="00905F30" w:rsidRDefault="00C10EA2" w:rsidP="00C10EA2">
            <w:pPr>
              <w:jc w:val="center"/>
              <w:rPr>
                <w:szCs w:val="24"/>
                <w:lang w:eastAsia="ru-RU"/>
              </w:rPr>
            </w:pPr>
            <w:r w:rsidRPr="00905F30">
              <w:rPr>
                <w:szCs w:val="24"/>
                <w:lang w:eastAsia="ru-RU"/>
              </w:rPr>
              <w:t>Адрес или иное описание местоположения земельного участка</w:t>
            </w:r>
          </w:p>
        </w:tc>
      </w:tr>
      <w:tr w:rsidR="00C10EA2" w:rsidRPr="00C10EA2" w14:paraId="202C171F" w14:textId="77777777" w:rsidTr="00910ECA">
        <w:trPr>
          <w:trHeight w:val="170"/>
        </w:trPr>
        <w:tc>
          <w:tcPr>
            <w:tcW w:w="431" w:type="pct"/>
            <w:tcMar>
              <w:top w:w="57" w:type="dxa"/>
              <w:bottom w:w="57" w:type="dxa"/>
            </w:tcMar>
            <w:vAlign w:val="center"/>
          </w:tcPr>
          <w:p w14:paraId="47B8E80B" w14:textId="77777777" w:rsidR="00C10EA2" w:rsidRPr="00C10EA2" w:rsidRDefault="00C10EA2" w:rsidP="00C10EA2">
            <w:pPr>
              <w:contextualSpacing/>
              <w:jc w:val="center"/>
              <w:rPr>
                <w:rFonts w:eastAsia="Calibri"/>
                <w:szCs w:val="24"/>
                <w:lang w:eastAsia="en-US"/>
              </w:rPr>
            </w:pPr>
            <w:r w:rsidRPr="00C10EA2">
              <w:rPr>
                <w:rFonts w:eastAsia="Calibri"/>
                <w:szCs w:val="24"/>
                <w:lang w:eastAsia="en-US"/>
              </w:rPr>
              <w:t>1</w:t>
            </w:r>
          </w:p>
        </w:tc>
        <w:tc>
          <w:tcPr>
            <w:tcW w:w="930" w:type="pct"/>
            <w:shd w:val="clear" w:color="auto" w:fill="auto"/>
            <w:tcMar>
              <w:top w:w="57" w:type="dxa"/>
              <w:bottom w:w="57" w:type="dxa"/>
            </w:tcMar>
            <w:vAlign w:val="center"/>
          </w:tcPr>
          <w:p w14:paraId="1BAACC7C" w14:textId="77777777" w:rsidR="00C10EA2" w:rsidRPr="00C10EA2" w:rsidRDefault="00C10EA2" w:rsidP="00C10EA2">
            <w:pPr>
              <w:jc w:val="center"/>
              <w:rPr>
                <w:rFonts w:eastAsia="Calibri"/>
                <w:szCs w:val="24"/>
                <w:lang w:eastAsia="en-US"/>
              </w:rPr>
            </w:pPr>
            <w:r w:rsidRPr="00C10EA2">
              <w:rPr>
                <w:rFonts w:eastAsia="Calibri"/>
                <w:szCs w:val="24"/>
                <w:lang w:eastAsia="en-US"/>
              </w:rPr>
              <w:t>61:59:0030332</w:t>
            </w:r>
          </w:p>
        </w:tc>
        <w:tc>
          <w:tcPr>
            <w:tcW w:w="3639" w:type="pct"/>
            <w:vAlign w:val="center"/>
          </w:tcPr>
          <w:p w14:paraId="02736666" w14:textId="77777777" w:rsidR="00C10EA2" w:rsidRPr="00C10EA2" w:rsidRDefault="00C10EA2" w:rsidP="00C10EA2">
            <w:pPr>
              <w:jc w:val="center"/>
              <w:rPr>
                <w:rFonts w:eastAsia="Calibri"/>
                <w:szCs w:val="24"/>
                <w:lang w:eastAsia="en-US"/>
              </w:rPr>
            </w:pPr>
            <w:r w:rsidRPr="00C10EA2">
              <w:rPr>
                <w:rFonts w:eastAsia="Calibri"/>
                <w:szCs w:val="24"/>
                <w:lang w:eastAsia="en-US"/>
              </w:rPr>
              <w:t>Ростовская обл., г. Шахты</w:t>
            </w:r>
          </w:p>
        </w:tc>
      </w:tr>
    </w:tbl>
    <w:p w14:paraId="567FBF5A" w14:textId="77777777" w:rsidR="00C10EA2" w:rsidRDefault="00C10EA2" w:rsidP="00905F30">
      <w:pPr>
        <w:ind w:firstLine="429"/>
        <w:rPr>
          <w:rFonts w:eastAsia="Calibri"/>
          <w:sz w:val="28"/>
          <w:szCs w:val="28"/>
          <w:lang w:eastAsia="en-US"/>
        </w:rPr>
      </w:pPr>
    </w:p>
    <w:p w14:paraId="58F10036" w14:textId="77777777" w:rsidR="00905F30" w:rsidRDefault="00905F30" w:rsidP="00905F30">
      <w:pPr>
        <w:ind w:firstLine="429"/>
        <w:rPr>
          <w:rFonts w:eastAsia="Calibri"/>
          <w:sz w:val="28"/>
          <w:szCs w:val="28"/>
          <w:lang w:eastAsia="en-US"/>
        </w:rPr>
      </w:pPr>
    </w:p>
    <w:p w14:paraId="3FF47E00" w14:textId="21929F04" w:rsidR="00905F30" w:rsidRPr="00905F30" w:rsidRDefault="00905F30" w:rsidP="00905F30">
      <w:pPr>
        <w:ind w:right="-2"/>
        <w:rPr>
          <w:sz w:val="28"/>
          <w:lang w:eastAsia="ru-RU"/>
        </w:rPr>
      </w:pPr>
      <w:r w:rsidRPr="00905F30">
        <w:rPr>
          <w:sz w:val="28"/>
          <w:lang w:eastAsia="ru-RU"/>
        </w:rPr>
        <w:t>Руководитель аппарата Администрации</w:t>
      </w:r>
      <w:r w:rsidRPr="00905F30">
        <w:rPr>
          <w:sz w:val="28"/>
          <w:lang w:eastAsia="ru-RU"/>
        </w:rPr>
        <w:tab/>
      </w:r>
      <w:r w:rsidRPr="00905F30">
        <w:rPr>
          <w:sz w:val="28"/>
          <w:lang w:eastAsia="ru-RU"/>
        </w:rPr>
        <w:tab/>
      </w:r>
      <w:r w:rsidRPr="00905F30">
        <w:rPr>
          <w:sz w:val="28"/>
          <w:lang w:eastAsia="ru-RU"/>
        </w:rPr>
        <w:tab/>
      </w:r>
      <w:r w:rsidRPr="00905F30">
        <w:rPr>
          <w:sz w:val="28"/>
          <w:lang w:eastAsia="ru-RU"/>
        </w:rPr>
        <w:tab/>
      </w:r>
      <w:r w:rsidRPr="00905F30">
        <w:rPr>
          <w:sz w:val="28"/>
          <w:lang w:eastAsia="ru-RU"/>
        </w:rPr>
        <w:tab/>
      </w:r>
      <w:r>
        <w:rPr>
          <w:sz w:val="28"/>
          <w:lang w:eastAsia="ru-RU"/>
        </w:rPr>
        <w:t xml:space="preserve">                      </w:t>
      </w:r>
      <w:r w:rsidRPr="00905F30">
        <w:rPr>
          <w:sz w:val="28"/>
          <w:lang w:eastAsia="ru-RU"/>
        </w:rPr>
        <w:t xml:space="preserve">Н.Т. </w:t>
      </w:r>
      <w:proofErr w:type="spellStart"/>
      <w:r w:rsidRPr="00905F30">
        <w:rPr>
          <w:sz w:val="28"/>
          <w:lang w:eastAsia="ru-RU"/>
        </w:rPr>
        <w:t>Обоймова</w:t>
      </w:r>
      <w:proofErr w:type="spellEnd"/>
    </w:p>
    <w:p w14:paraId="30A20AA2" w14:textId="77777777" w:rsidR="00905F30" w:rsidRPr="00905F30" w:rsidRDefault="00905F30" w:rsidP="00905F30">
      <w:pPr>
        <w:rPr>
          <w:rFonts w:eastAsia="Calibri"/>
          <w:sz w:val="28"/>
          <w:szCs w:val="28"/>
          <w:lang w:eastAsia="en-US"/>
        </w:rPr>
      </w:pPr>
    </w:p>
    <w:p w14:paraId="790B4316" w14:textId="77777777" w:rsidR="00C10EA2" w:rsidRDefault="00C10EA2" w:rsidP="00C10EA2">
      <w:pPr>
        <w:jc w:val="right"/>
      </w:pPr>
    </w:p>
    <w:p w14:paraId="56D054CF" w14:textId="77777777" w:rsidR="00C10EA2" w:rsidRDefault="00C10EA2" w:rsidP="00C10EA2">
      <w:pPr>
        <w:jc w:val="both"/>
      </w:pPr>
    </w:p>
    <w:p w14:paraId="23A2464B" w14:textId="77777777" w:rsidR="00C10EA2" w:rsidRPr="00EC643A" w:rsidRDefault="00C10EA2" w:rsidP="00C10EA2">
      <w:pPr>
        <w:jc w:val="both"/>
      </w:pPr>
    </w:p>
    <w:sectPr w:rsidR="00C10EA2" w:rsidRPr="00EC643A" w:rsidSect="008C717A">
      <w:pgSz w:w="11906" w:h="16838"/>
      <w:pgMar w:top="567" w:right="567" w:bottom="851" w:left="1134" w:header="72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E62563" w14:textId="77777777" w:rsidR="00356D07" w:rsidRDefault="00356D07">
      <w:r>
        <w:separator/>
      </w:r>
    </w:p>
  </w:endnote>
  <w:endnote w:type="continuationSeparator" w:id="0">
    <w:p w14:paraId="442D7F11" w14:textId="77777777" w:rsidR="00356D07" w:rsidRDefault="00356D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tarSymbol">
    <w:charset w:val="00"/>
    <w:family w:val="auto"/>
    <w:pitch w:val="default"/>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64B2D7" w14:textId="77777777" w:rsidR="00356D07" w:rsidRDefault="00356D07">
      <w:r>
        <w:separator/>
      </w:r>
    </w:p>
  </w:footnote>
  <w:footnote w:type="continuationSeparator" w:id="0">
    <w:p w14:paraId="151C04C7" w14:textId="77777777" w:rsidR="00356D07" w:rsidRDefault="00356D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8A0252" w14:textId="77777777" w:rsidR="001B55E2" w:rsidRDefault="001B55E2" w:rsidP="00502AA6">
    <w:pPr>
      <w:pStyle w:val="afc"/>
      <w:framePr w:wrap="around" w:vAnchor="text" w:hAnchor="margin" w:xAlign="right" w:y="1"/>
      <w:rPr>
        <w:rStyle w:val="aff5"/>
        <w:rFonts w:eastAsia="Arial"/>
      </w:rPr>
    </w:pPr>
  </w:p>
  <w:p w14:paraId="1B87EEB7" w14:textId="77777777" w:rsidR="001B55E2" w:rsidRDefault="001B55E2" w:rsidP="00502AA6">
    <w:pPr>
      <w:pStyle w:val="afc"/>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227C85"/>
    <w:multiLevelType w:val="hybridMultilevel"/>
    <w:tmpl w:val="9370BD44"/>
    <w:lvl w:ilvl="0" w:tplc="CE7C187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AC94DB7"/>
    <w:multiLevelType w:val="hybridMultilevel"/>
    <w:tmpl w:val="45DC90EA"/>
    <w:lvl w:ilvl="0" w:tplc="3C5ADD3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6636CAE"/>
    <w:multiLevelType w:val="hybridMultilevel"/>
    <w:tmpl w:val="5832F094"/>
    <w:lvl w:ilvl="0" w:tplc="FF5C2FCE">
      <w:start w:val="1"/>
      <w:numFmt w:val="decimal"/>
      <w:pStyle w:val="1"/>
      <w:suff w:val="nothing"/>
      <w:lvlText w:val=""/>
      <w:lvlJc w:val="left"/>
      <w:pPr>
        <w:tabs>
          <w:tab w:val="num" w:pos="0"/>
        </w:tabs>
        <w:ind w:left="0" w:firstLine="0"/>
      </w:pPr>
    </w:lvl>
    <w:lvl w:ilvl="1" w:tplc="6862E850">
      <w:start w:val="1"/>
      <w:numFmt w:val="decimal"/>
      <w:suff w:val="nothing"/>
      <w:lvlText w:val=""/>
      <w:lvlJc w:val="left"/>
      <w:pPr>
        <w:tabs>
          <w:tab w:val="num" w:pos="576"/>
        </w:tabs>
        <w:ind w:left="576" w:hanging="576"/>
      </w:pPr>
    </w:lvl>
    <w:lvl w:ilvl="2" w:tplc="F2C28950">
      <w:start w:val="1"/>
      <w:numFmt w:val="decimal"/>
      <w:suff w:val="nothing"/>
      <w:lvlText w:val=""/>
      <w:lvlJc w:val="left"/>
      <w:pPr>
        <w:tabs>
          <w:tab w:val="num" w:pos="720"/>
        </w:tabs>
        <w:ind w:left="720" w:hanging="720"/>
      </w:pPr>
    </w:lvl>
    <w:lvl w:ilvl="3" w:tplc="3B58F00E">
      <w:start w:val="1"/>
      <w:numFmt w:val="decimal"/>
      <w:suff w:val="nothing"/>
      <w:lvlText w:val=""/>
      <w:lvlJc w:val="left"/>
      <w:pPr>
        <w:tabs>
          <w:tab w:val="num" w:pos="864"/>
        </w:tabs>
        <w:ind w:left="864" w:hanging="864"/>
      </w:pPr>
    </w:lvl>
    <w:lvl w:ilvl="4" w:tplc="12A45A0C">
      <w:start w:val="1"/>
      <w:numFmt w:val="decimal"/>
      <w:suff w:val="nothing"/>
      <w:lvlText w:val=""/>
      <w:lvlJc w:val="left"/>
      <w:pPr>
        <w:tabs>
          <w:tab w:val="num" w:pos="1008"/>
        </w:tabs>
        <w:ind w:left="1008" w:hanging="1008"/>
      </w:pPr>
    </w:lvl>
    <w:lvl w:ilvl="5" w:tplc="DD72E196">
      <w:start w:val="1"/>
      <w:numFmt w:val="decimal"/>
      <w:suff w:val="nothing"/>
      <w:lvlText w:val=""/>
      <w:lvlJc w:val="left"/>
      <w:pPr>
        <w:tabs>
          <w:tab w:val="num" w:pos="1152"/>
        </w:tabs>
        <w:ind w:left="1152" w:hanging="1152"/>
      </w:pPr>
    </w:lvl>
    <w:lvl w:ilvl="6" w:tplc="B5249A4E">
      <w:start w:val="1"/>
      <w:numFmt w:val="decimal"/>
      <w:suff w:val="nothing"/>
      <w:lvlText w:val=""/>
      <w:lvlJc w:val="left"/>
      <w:pPr>
        <w:tabs>
          <w:tab w:val="num" w:pos="1296"/>
        </w:tabs>
        <w:ind w:left="1296" w:hanging="1296"/>
      </w:pPr>
    </w:lvl>
    <w:lvl w:ilvl="7" w:tplc="15D8780E">
      <w:start w:val="1"/>
      <w:numFmt w:val="decimal"/>
      <w:suff w:val="nothing"/>
      <w:lvlText w:val=""/>
      <w:lvlJc w:val="left"/>
      <w:pPr>
        <w:tabs>
          <w:tab w:val="num" w:pos="1440"/>
        </w:tabs>
        <w:ind w:left="1440" w:hanging="1440"/>
      </w:pPr>
    </w:lvl>
    <w:lvl w:ilvl="8" w:tplc="40DEFDE4">
      <w:start w:val="1"/>
      <w:numFmt w:val="decimal"/>
      <w:suff w:val="nothing"/>
      <w:lvlText w:val=""/>
      <w:lvlJc w:val="left"/>
      <w:pPr>
        <w:tabs>
          <w:tab w:val="num" w:pos="1584"/>
        </w:tabs>
        <w:ind w:left="1584" w:hanging="1584"/>
      </w:pPr>
    </w:lvl>
  </w:abstractNum>
  <w:abstractNum w:abstractNumId="3">
    <w:nsid w:val="27203CC7"/>
    <w:multiLevelType w:val="hybridMultilevel"/>
    <w:tmpl w:val="CBDC560E"/>
    <w:lvl w:ilvl="0" w:tplc="ACFE0E6C">
      <w:start w:val="1"/>
      <w:numFmt w:val="decimal"/>
      <w:pStyle w:val="a"/>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31BF2CED"/>
    <w:multiLevelType w:val="hybridMultilevel"/>
    <w:tmpl w:val="8C8C7058"/>
    <w:lvl w:ilvl="0" w:tplc="14C4E98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CBC2663"/>
    <w:multiLevelType w:val="hybridMultilevel"/>
    <w:tmpl w:val="B7EEACD0"/>
    <w:lvl w:ilvl="0" w:tplc="BD9CC4E0">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2B14781"/>
    <w:multiLevelType w:val="hybridMultilevel"/>
    <w:tmpl w:val="DC0A15D6"/>
    <w:lvl w:ilvl="0" w:tplc="39BAFCAE">
      <w:start w:val="1"/>
      <w:numFmt w:val="bullet"/>
      <w:lvlText w:val="-"/>
      <w:lvlJc w:val="left"/>
      <w:pPr>
        <w:ind w:left="1064"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1" w:tplc="35D82002">
      <w:start w:val="1"/>
      <w:numFmt w:val="bullet"/>
      <w:lvlText w:val="o"/>
      <w:lvlJc w:val="left"/>
      <w:pPr>
        <w:ind w:left="2962"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2" w:tplc="391C6FFC">
      <w:start w:val="1"/>
      <w:numFmt w:val="bullet"/>
      <w:lvlText w:val="▪"/>
      <w:lvlJc w:val="left"/>
      <w:pPr>
        <w:ind w:left="3682"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3" w:tplc="A0268456">
      <w:start w:val="1"/>
      <w:numFmt w:val="bullet"/>
      <w:lvlText w:val="•"/>
      <w:lvlJc w:val="left"/>
      <w:pPr>
        <w:ind w:left="4402"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4" w:tplc="5A1E9D56">
      <w:start w:val="1"/>
      <w:numFmt w:val="bullet"/>
      <w:lvlText w:val="o"/>
      <w:lvlJc w:val="left"/>
      <w:pPr>
        <w:ind w:left="5122"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5" w:tplc="8E7831CC">
      <w:start w:val="1"/>
      <w:numFmt w:val="bullet"/>
      <w:lvlText w:val="▪"/>
      <w:lvlJc w:val="left"/>
      <w:pPr>
        <w:ind w:left="5842"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6" w:tplc="C1625924">
      <w:start w:val="1"/>
      <w:numFmt w:val="bullet"/>
      <w:lvlText w:val="•"/>
      <w:lvlJc w:val="left"/>
      <w:pPr>
        <w:ind w:left="6562"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7" w:tplc="2AEE65FE">
      <w:start w:val="1"/>
      <w:numFmt w:val="bullet"/>
      <w:lvlText w:val="o"/>
      <w:lvlJc w:val="left"/>
      <w:pPr>
        <w:ind w:left="7282"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8" w:tplc="5634984A">
      <w:start w:val="1"/>
      <w:numFmt w:val="bullet"/>
      <w:lvlText w:val="▪"/>
      <w:lvlJc w:val="left"/>
      <w:pPr>
        <w:ind w:left="8002"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abstractNum>
  <w:abstractNum w:abstractNumId="7">
    <w:nsid w:val="503B1AF1"/>
    <w:multiLevelType w:val="hybridMultilevel"/>
    <w:tmpl w:val="74DC8744"/>
    <w:lvl w:ilvl="0" w:tplc="514A190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984EA7"/>
    <w:multiLevelType w:val="hybridMultilevel"/>
    <w:tmpl w:val="559EDF06"/>
    <w:lvl w:ilvl="0" w:tplc="516E615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A0660FC"/>
    <w:multiLevelType w:val="hybridMultilevel"/>
    <w:tmpl w:val="C09E1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9203BF4"/>
    <w:multiLevelType w:val="hybridMultilevel"/>
    <w:tmpl w:val="803A956E"/>
    <w:lvl w:ilvl="0" w:tplc="11D474EA">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FF4311B"/>
    <w:multiLevelType w:val="hybridMultilevel"/>
    <w:tmpl w:val="1004C6C2"/>
    <w:lvl w:ilvl="0" w:tplc="3404F9B2">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31368C0"/>
    <w:multiLevelType w:val="hybridMultilevel"/>
    <w:tmpl w:val="CE981EAC"/>
    <w:lvl w:ilvl="0" w:tplc="BFD4BE9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4616C66"/>
    <w:multiLevelType w:val="hybridMultilevel"/>
    <w:tmpl w:val="B3C4FF14"/>
    <w:lvl w:ilvl="0" w:tplc="5A5AAC22">
      <w:start w:val="1"/>
      <w:numFmt w:val="bullet"/>
      <w:lvlText w:val="–"/>
      <w:lvlJc w:val="left"/>
      <w:pPr>
        <w:ind w:left="1913" w:firstLine="0"/>
      </w:pPr>
      <w:rPr>
        <w:rFonts w:ascii="Times New Roman" w:eastAsia="Times New Roman" w:hAnsi="Times New Roman" w:cs="Times New Roman"/>
        <w:b/>
        <w:bCs/>
        <w:i w:val="0"/>
        <w:strike w:val="0"/>
        <w:dstrike w:val="0"/>
        <w:color w:val="000000"/>
        <w:sz w:val="20"/>
        <w:szCs w:val="20"/>
        <w:u w:val="none" w:color="000000"/>
        <w:effect w:val="none"/>
        <w:bdr w:val="none" w:sz="0" w:space="0" w:color="auto" w:frame="1"/>
        <w:vertAlign w:val="baseline"/>
      </w:rPr>
    </w:lvl>
    <w:lvl w:ilvl="1" w:tplc="3F561C96">
      <w:start w:val="1"/>
      <w:numFmt w:val="bullet"/>
      <w:lvlText w:val="o"/>
      <w:lvlJc w:val="left"/>
      <w:pPr>
        <w:ind w:left="2962" w:firstLine="0"/>
      </w:pPr>
      <w:rPr>
        <w:rFonts w:ascii="Times New Roman" w:eastAsia="Times New Roman" w:hAnsi="Times New Roman" w:cs="Times New Roman"/>
        <w:b/>
        <w:bCs/>
        <w:i w:val="0"/>
        <w:strike w:val="0"/>
        <w:dstrike w:val="0"/>
        <w:color w:val="000000"/>
        <w:sz w:val="20"/>
        <w:szCs w:val="20"/>
        <w:u w:val="none" w:color="000000"/>
        <w:effect w:val="none"/>
        <w:bdr w:val="none" w:sz="0" w:space="0" w:color="auto" w:frame="1"/>
        <w:vertAlign w:val="baseline"/>
      </w:rPr>
    </w:lvl>
    <w:lvl w:ilvl="2" w:tplc="FB044AF2">
      <w:start w:val="1"/>
      <w:numFmt w:val="bullet"/>
      <w:lvlText w:val="▪"/>
      <w:lvlJc w:val="left"/>
      <w:pPr>
        <w:ind w:left="3682" w:firstLine="0"/>
      </w:pPr>
      <w:rPr>
        <w:rFonts w:ascii="Times New Roman" w:eastAsia="Times New Roman" w:hAnsi="Times New Roman" w:cs="Times New Roman"/>
        <w:b/>
        <w:bCs/>
        <w:i w:val="0"/>
        <w:strike w:val="0"/>
        <w:dstrike w:val="0"/>
        <w:color w:val="000000"/>
        <w:sz w:val="20"/>
        <w:szCs w:val="20"/>
        <w:u w:val="none" w:color="000000"/>
        <w:effect w:val="none"/>
        <w:bdr w:val="none" w:sz="0" w:space="0" w:color="auto" w:frame="1"/>
        <w:vertAlign w:val="baseline"/>
      </w:rPr>
    </w:lvl>
    <w:lvl w:ilvl="3" w:tplc="950EE6EC">
      <w:start w:val="1"/>
      <w:numFmt w:val="bullet"/>
      <w:lvlText w:val="•"/>
      <w:lvlJc w:val="left"/>
      <w:pPr>
        <w:ind w:left="4402" w:firstLine="0"/>
      </w:pPr>
      <w:rPr>
        <w:rFonts w:ascii="Times New Roman" w:eastAsia="Times New Roman" w:hAnsi="Times New Roman" w:cs="Times New Roman"/>
        <w:b/>
        <w:bCs/>
        <w:i w:val="0"/>
        <w:strike w:val="0"/>
        <w:dstrike w:val="0"/>
        <w:color w:val="000000"/>
        <w:sz w:val="20"/>
        <w:szCs w:val="20"/>
        <w:u w:val="none" w:color="000000"/>
        <w:effect w:val="none"/>
        <w:bdr w:val="none" w:sz="0" w:space="0" w:color="auto" w:frame="1"/>
        <w:vertAlign w:val="baseline"/>
      </w:rPr>
    </w:lvl>
    <w:lvl w:ilvl="4" w:tplc="6AB86B46">
      <w:start w:val="1"/>
      <w:numFmt w:val="bullet"/>
      <w:lvlText w:val="o"/>
      <w:lvlJc w:val="left"/>
      <w:pPr>
        <w:ind w:left="5122" w:firstLine="0"/>
      </w:pPr>
      <w:rPr>
        <w:rFonts w:ascii="Times New Roman" w:eastAsia="Times New Roman" w:hAnsi="Times New Roman" w:cs="Times New Roman"/>
        <w:b/>
        <w:bCs/>
        <w:i w:val="0"/>
        <w:strike w:val="0"/>
        <w:dstrike w:val="0"/>
        <w:color w:val="000000"/>
        <w:sz w:val="20"/>
        <w:szCs w:val="20"/>
        <w:u w:val="none" w:color="000000"/>
        <w:effect w:val="none"/>
        <w:bdr w:val="none" w:sz="0" w:space="0" w:color="auto" w:frame="1"/>
        <w:vertAlign w:val="baseline"/>
      </w:rPr>
    </w:lvl>
    <w:lvl w:ilvl="5" w:tplc="F836F7FE">
      <w:start w:val="1"/>
      <w:numFmt w:val="bullet"/>
      <w:lvlText w:val="▪"/>
      <w:lvlJc w:val="left"/>
      <w:pPr>
        <w:ind w:left="5842" w:firstLine="0"/>
      </w:pPr>
      <w:rPr>
        <w:rFonts w:ascii="Times New Roman" w:eastAsia="Times New Roman" w:hAnsi="Times New Roman" w:cs="Times New Roman"/>
        <w:b/>
        <w:bCs/>
        <w:i w:val="0"/>
        <w:strike w:val="0"/>
        <w:dstrike w:val="0"/>
        <w:color w:val="000000"/>
        <w:sz w:val="20"/>
        <w:szCs w:val="20"/>
        <w:u w:val="none" w:color="000000"/>
        <w:effect w:val="none"/>
        <w:bdr w:val="none" w:sz="0" w:space="0" w:color="auto" w:frame="1"/>
        <w:vertAlign w:val="baseline"/>
      </w:rPr>
    </w:lvl>
    <w:lvl w:ilvl="6" w:tplc="90B28584">
      <w:start w:val="1"/>
      <w:numFmt w:val="bullet"/>
      <w:lvlText w:val="•"/>
      <w:lvlJc w:val="left"/>
      <w:pPr>
        <w:ind w:left="6562" w:firstLine="0"/>
      </w:pPr>
      <w:rPr>
        <w:rFonts w:ascii="Times New Roman" w:eastAsia="Times New Roman" w:hAnsi="Times New Roman" w:cs="Times New Roman"/>
        <w:b/>
        <w:bCs/>
        <w:i w:val="0"/>
        <w:strike w:val="0"/>
        <w:dstrike w:val="0"/>
        <w:color w:val="000000"/>
        <w:sz w:val="20"/>
        <w:szCs w:val="20"/>
        <w:u w:val="none" w:color="000000"/>
        <w:effect w:val="none"/>
        <w:bdr w:val="none" w:sz="0" w:space="0" w:color="auto" w:frame="1"/>
        <w:vertAlign w:val="baseline"/>
      </w:rPr>
    </w:lvl>
    <w:lvl w:ilvl="7" w:tplc="B7F6DBFC">
      <w:start w:val="1"/>
      <w:numFmt w:val="bullet"/>
      <w:lvlText w:val="o"/>
      <w:lvlJc w:val="left"/>
      <w:pPr>
        <w:ind w:left="7282" w:firstLine="0"/>
      </w:pPr>
      <w:rPr>
        <w:rFonts w:ascii="Times New Roman" w:eastAsia="Times New Roman" w:hAnsi="Times New Roman" w:cs="Times New Roman"/>
        <w:b/>
        <w:bCs/>
        <w:i w:val="0"/>
        <w:strike w:val="0"/>
        <w:dstrike w:val="0"/>
        <w:color w:val="000000"/>
        <w:sz w:val="20"/>
        <w:szCs w:val="20"/>
        <w:u w:val="none" w:color="000000"/>
        <w:effect w:val="none"/>
        <w:bdr w:val="none" w:sz="0" w:space="0" w:color="auto" w:frame="1"/>
        <w:vertAlign w:val="baseline"/>
      </w:rPr>
    </w:lvl>
    <w:lvl w:ilvl="8" w:tplc="EE98D2C0">
      <w:start w:val="1"/>
      <w:numFmt w:val="bullet"/>
      <w:lvlText w:val="▪"/>
      <w:lvlJc w:val="left"/>
      <w:pPr>
        <w:ind w:left="8002" w:firstLine="0"/>
      </w:pPr>
      <w:rPr>
        <w:rFonts w:ascii="Times New Roman" w:eastAsia="Times New Roman" w:hAnsi="Times New Roman" w:cs="Times New Roman"/>
        <w:b/>
        <w:bCs/>
        <w:i w:val="0"/>
        <w:strike w:val="0"/>
        <w:dstrike w:val="0"/>
        <w:color w:val="000000"/>
        <w:sz w:val="20"/>
        <w:szCs w:val="20"/>
        <w:u w:val="none" w:color="000000"/>
        <w:effect w:val="none"/>
        <w:bdr w:val="none" w:sz="0" w:space="0" w:color="auto" w:frame="1"/>
        <w:vertAlign w:val="baseline"/>
      </w:rPr>
    </w:lvl>
  </w:abstractNum>
  <w:num w:numId="1">
    <w:abstractNumId w:val="2"/>
  </w:num>
  <w:num w:numId="2">
    <w:abstractNumId w:val="13"/>
  </w:num>
  <w:num w:numId="3">
    <w:abstractNumId w:val="6"/>
  </w:num>
  <w:num w:numId="4">
    <w:abstractNumId w:val="12"/>
  </w:num>
  <w:num w:numId="5">
    <w:abstractNumId w:val="4"/>
  </w:num>
  <w:num w:numId="6">
    <w:abstractNumId w:val="1"/>
  </w:num>
  <w:num w:numId="7">
    <w:abstractNumId w:val="10"/>
  </w:num>
  <w:num w:numId="8">
    <w:abstractNumId w:val="5"/>
  </w:num>
  <w:num w:numId="9">
    <w:abstractNumId w:val="11"/>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 w:numId="12">
    <w:abstractNumId w:val="7"/>
  </w:num>
  <w:num w:numId="13">
    <w:abstractNumId w:val="0"/>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42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19CF"/>
    <w:rsid w:val="00037584"/>
    <w:rsid w:val="000429C6"/>
    <w:rsid w:val="00045A2C"/>
    <w:rsid w:val="00056FF1"/>
    <w:rsid w:val="000657B5"/>
    <w:rsid w:val="000925E5"/>
    <w:rsid w:val="00092F36"/>
    <w:rsid w:val="000D5D8E"/>
    <w:rsid w:val="000F530E"/>
    <w:rsid w:val="0010375C"/>
    <w:rsid w:val="00104B42"/>
    <w:rsid w:val="0014449E"/>
    <w:rsid w:val="0015081A"/>
    <w:rsid w:val="00153BC6"/>
    <w:rsid w:val="00156FAC"/>
    <w:rsid w:val="00160011"/>
    <w:rsid w:val="0016200D"/>
    <w:rsid w:val="001625F0"/>
    <w:rsid w:val="00163967"/>
    <w:rsid w:val="001B55E2"/>
    <w:rsid w:val="001C0819"/>
    <w:rsid w:val="001E4BB8"/>
    <w:rsid w:val="00214F67"/>
    <w:rsid w:val="00246192"/>
    <w:rsid w:val="002535AD"/>
    <w:rsid w:val="00270A6B"/>
    <w:rsid w:val="002A18C7"/>
    <w:rsid w:val="002C4F3D"/>
    <w:rsid w:val="002D3128"/>
    <w:rsid w:val="002E07F6"/>
    <w:rsid w:val="002E2068"/>
    <w:rsid w:val="002F3860"/>
    <w:rsid w:val="002F7B99"/>
    <w:rsid w:val="00307BE7"/>
    <w:rsid w:val="00356D07"/>
    <w:rsid w:val="00382190"/>
    <w:rsid w:val="0039343D"/>
    <w:rsid w:val="003A57D5"/>
    <w:rsid w:val="003F6ADE"/>
    <w:rsid w:val="004023B9"/>
    <w:rsid w:val="00404257"/>
    <w:rsid w:val="004174D8"/>
    <w:rsid w:val="00467801"/>
    <w:rsid w:val="004B3DBC"/>
    <w:rsid w:val="004F133C"/>
    <w:rsid w:val="00502AA6"/>
    <w:rsid w:val="00515318"/>
    <w:rsid w:val="00544008"/>
    <w:rsid w:val="00550B60"/>
    <w:rsid w:val="005555D9"/>
    <w:rsid w:val="00555E72"/>
    <w:rsid w:val="00571936"/>
    <w:rsid w:val="005A053B"/>
    <w:rsid w:val="005C32A1"/>
    <w:rsid w:val="005D4587"/>
    <w:rsid w:val="005D6945"/>
    <w:rsid w:val="005F1174"/>
    <w:rsid w:val="00654D02"/>
    <w:rsid w:val="00684427"/>
    <w:rsid w:val="006A5E61"/>
    <w:rsid w:val="006A79B4"/>
    <w:rsid w:val="006D35B4"/>
    <w:rsid w:val="006E5FB1"/>
    <w:rsid w:val="006F7FDD"/>
    <w:rsid w:val="00706093"/>
    <w:rsid w:val="00721C1F"/>
    <w:rsid w:val="007734F0"/>
    <w:rsid w:val="007A1692"/>
    <w:rsid w:val="007B2645"/>
    <w:rsid w:val="00804E54"/>
    <w:rsid w:val="008067FE"/>
    <w:rsid w:val="0082630E"/>
    <w:rsid w:val="00864078"/>
    <w:rsid w:val="00871E39"/>
    <w:rsid w:val="00891A95"/>
    <w:rsid w:val="00893079"/>
    <w:rsid w:val="008B0183"/>
    <w:rsid w:val="008B19CF"/>
    <w:rsid w:val="008C21F1"/>
    <w:rsid w:val="008C717A"/>
    <w:rsid w:val="00904656"/>
    <w:rsid w:val="00905F30"/>
    <w:rsid w:val="00914C0C"/>
    <w:rsid w:val="009251F6"/>
    <w:rsid w:val="00934014"/>
    <w:rsid w:val="0093554E"/>
    <w:rsid w:val="0094201A"/>
    <w:rsid w:val="00943959"/>
    <w:rsid w:val="009853AB"/>
    <w:rsid w:val="009939A3"/>
    <w:rsid w:val="00994768"/>
    <w:rsid w:val="00A060C7"/>
    <w:rsid w:val="00A22F85"/>
    <w:rsid w:val="00A71800"/>
    <w:rsid w:val="00A7536F"/>
    <w:rsid w:val="00A76DBE"/>
    <w:rsid w:val="00A81A10"/>
    <w:rsid w:val="00A92EAA"/>
    <w:rsid w:val="00AA0F04"/>
    <w:rsid w:val="00AA5A88"/>
    <w:rsid w:val="00AD3997"/>
    <w:rsid w:val="00AE7CEB"/>
    <w:rsid w:val="00B0103B"/>
    <w:rsid w:val="00B155C7"/>
    <w:rsid w:val="00B244A9"/>
    <w:rsid w:val="00B533F7"/>
    <w:rsid w:val="00B754F3"/>
    <w:rsid w:val="00B92905"/>
    <w:rsid w:val="00BA1B7B"/>
    <w:rsid w:val="00BA7D4C"/>
    <w:rsid w:val="00BB3646"/>
    <w:rsid w:val="00BE0D97"/>
    <w:rsid w:val="00BE5B67"/>
    <w:rsid w:val="00C10EA2"/>
    <w:rsid w:val="00C13C2D"/>
    <w:rsid w:val="00C52CED"/>
    <w:rsid w:val="00C554C1"/>
    <w:rsid w:val="00C66D56"/>
    <w:rsid w:val="00C67B83"/>
    <w:rsid w:val="00C82F82"/>
    <w:rsid w:val="00C924D6"/>
    <w:rsid w:val="00C94444"/>
    <w:rsid w:val="00CD50C6"/>
    <w:rsid w:val="00CE3079"/>
    <w:rsid w:val="00D842AA"/>
    <w:rsid w:val="00D95547"/>
    <w:rsid w:val="00DB6475"/>
    <w:rsid w:val="00DC6345"/>
    <w:rsid w:val="00DF0C54"/>
    <w:rsid w:val="00E00FA2"/>
    <w:rsid w:val="00E058F1"/>
    <w:rsid w:val="00E16BC4"/>
    <w:rsid w:val="00E302FF"/>
    <w:rsid w:val="00E309E8"/>
    <w:rsid w:val="00E45001"/>
    <w:rsid w:val="00E544DA"/>
    <w:rsid w:val="00E70BED"/>
    <w:rsid w:val="00E7442E"/>
    <w:rsid w:val="00EA39B1"/>
    <w:rsid w:val="00EB40B6"/>
    <w:rsid w:val="00EC643A"/>
    <w:rsid w:val="00EF068C"/>
    <w:rsid w:val="00FA6BF6"/>
    <w:rsid w:val="00FC52AC"/>
    <w:rsid w:val="00FD1BC5"/>
    <w:rsid w:val="00FD6F17"/>
    <w:rsid w:val="00FE3F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B982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uiPriority="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B244A9"/>
    <w:rPr>
      <w:sz w:val="24"/>
    </w:rPr>
  </w:style>
  <w:style w:type="paragraph" w:styleId="1">
    <w:name w:val="heading 1"/>
    <w:basedOn w:val="a0"/>
    <w:next w:val="a0"/>
    <w:rsid w:val="008B19CF"/>
    <w:pPr>
      <w:keepNext/>
      <w:numPr>
        <w:numId w:val="1"/>
      </w:numPr>
      <w:jc w:val="both"/>
      <w:outlineLvl w:val="0"/>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Заголовок 11"/>
    <w:basedOn w:val="a0"/>
    <w:next w:val="a0"/>
    <w:link w:val="Heading1Char"/>
    <w:uiPriority w:val="9"/>
    <w:qFormat/>
    <w:rsid w:val="008B19CF"/>
    <w:pPr>
      <w:keepNext/>
      <w:keepLines/>
      <w:spacing w:before="480" w:after="200"/>
      <w:outlineLvl w:val="0"/>
    </w:pPr>
    <w:rPr>
      <w:rFonts w:ascii="Arial" w:eastAsia="Arial" w:hAnsi="Arial" w:cs="Arial"/>
      <w:sz w:val="40"/>
      <w:szCs w:val="40"/>
    </w:rPr>
  </w:style>
  <w:style w:type="character" w:customStyle="1" w:styleId="Heading1Char">
    <w:name w:val="Heading 1 Char"/>
    <w:link w:val="11"/>
    <w:uiPriority w:val="9"/>
    <w:rsid w:val="008B19CF"/>
    <w:rPr>
      <w:rFonts w:ascii="Arial" w:eastAsia="Arial" w:hAnsi="Arial" w:cs="Arial"/>
      <w:sz w:val="40"/>
      <w:szCs w:val="40"/>
    </w:rPr>
  </w:style>
  <w:style w:type="paragraph" w:customStyle="1" w:styleId="21">
    <w:name w:val="Заголовок 21"/>
    <w:basedOn w:val="a0"/>
    <w:next w:val="a0"/>
    <w:link w:val="Heading2Char"/>
    <w:uiPriority w:val="9"/>
    <w:unhideWhenUsed/>
    <w:qFormat/>
    <w:rsid w:val="008B19CF"/>
    <w:pPr>
      <w:keepNext/>
      <w:keepLines/>
      <w:spacing w:before="360" w:after="200"/>
      <w:outlineLvl w:val="1"/>
    </w:pPr>
    <w:rPr>
      <w:rFonts w:ascii="Arial" w:eastAsia="Arial" w:hAnsi="Arial" w:cs="Arial"/>
      <w:sz w:val="34"/>
    </w:rPr>
  </w:style>
  <w:style w:type="character" w:customStyle="1" w:styleId="Heading2Char">
    <w:name w:val="Heading 2 Char"/>
    <w:link w:val="21"/>
    <w:uiPriority w:val="9"/>
    <w:rsid w:val="008B19CF"/>
    <w:rPr>
      <w:rFonts w:ascii="Arial" w:eastAsia="Arial" w:hAnsi="Arial" w:cs="Arial"/>
      <w:sz w:val="34"/>
    </w:rPr>
  </w:style>
  <w:style w:type="paragraph" w:customStyle="1" w:styleId="31">
    <w:name w:val="Заголовок 31"/>
    <w:basedOn w:val="a0"/>
    <w:next w:val="a0"/>
    <w:link w:val="Heading3Char"/>
    <w:uiPriority w:val="9"/>
    <w:unhideWhenUsed/>
    <w:qFormat/>
    <w:rsid w:val="008B19CF"/>
    <w:pPr>
      <w:keepNext/>
      <w:keepLines/>
      <w:spacing w:before="320" w:after="200"/>
      <w:outlineLvl w:val="2"/>
    </w:pPr>
    <w:rPr>
      <w:rFonts w:ascii="Arial" w:eastAsia="Arial" w:hAnsi="Arial" w:cs="Arial"/>
      <w:sz w:val="30"/>
      <w:szCs w:val="30"/>
    </w:rPr>
  </w:style>
  <w:style w:type="character" w:customStyle="1" w:styleId="Heading3Char">
    <w:name w:val="Heading 3 Char"/>
    <w:link w:val="31"/>
    <w:uiPriority w:val="9"/>
    <w:rsid w:val="008B19CF"/>
    <w:rPr>
      <w:rFonts w:ascii="Arial" w:eastAsia="Arial" w:hAnsi="Arial" w:cs="Arial"/>
      <w:sz w:val="30"/>
      <w:szCs w:val="30"/>
    </w:rPr>
  </w:style>
  <w:style w:type="paragraph" w:customStyle="1" w:styleId="41">
    <w:name w:val="Заголовок 41"/>
    <w:basedOn w:val="a0"/>
    <w:next w:val="a0"/>
    <w:link w:val="Heading4Char"/>
    <w:uiPriority w:val="9"/>
    <w:unhideWhenUsed/>
    <w:qFormat/>
    <w:rsid w:val="008B19CF"/>
    <w:pPr>
      <w:keepNext/>
      <w:keepLines/>
      <w:spacing w:before="320" w:after="200"/>
      <w:outlineLvl w:val="3"/>
    </w:pPr>
    <w:rPr>
      <w:rFonts w:ascii="Arial" w:eastAsia="Arial" w:hAnsi="Arial" w:cs="Arial"/>
      <w:b/>
      <w:bCs/>
      <w:sz w:val="26"/>
      <w:szCs w:val="26"/>
    </w:rPr>
  </w:style>
  <w:style w:type="character" w:customStyle="1" w:styleId="Heading4Char">
    <w:name w:val="Heading 4 Char"/>
    <w:link w:val="41"/>
    <w:uiPriority w:val="9"/>
    <w:rsid w:val="008B19CF"/>
    <w:rPr>
      <w:rFonts w:ascii="Arial" w:eastAsia="Arial" w:hAnsi="Arial" w:cs="Arial"/>
      <w:b/>
      <w:bCs/>
      <w:sz w:val="26"/>
      <w:szCs w:val="26"/>
    </w:rPr>
  </w:style>
  <w:style w:type="paragraph" w:customStyle="1" w:styleId="51">
    <w:name w:val="Заголовок 51"/>
    <w:basedOn w:val="a0"/>
    <w:next w:val="a0"/>
    <w:link w:val="Heading5Char"/>
    <w:uiPriority w:val="9"/>
    <w:unhideWhenUsed/>
    <w:qFormat/>
    <w:rsid w:val="008B19CF"/>
    <w:pPr>
      <w:keepNext/>
      <w:keepLines/>
      <w:spacing w:before="320" w:after="200"/>
      <w:outlineLvl w:val="4"/>
    </w:pPr>
    <w:rPr>
      <w:rFonts w:ascii="Arial" w:eastAsia="Arial" w:hAnsi="Arial" w:cs="Arial"/>
      <w:b/>
      <w:bCs/>
      <w:szCs w:val="24"/>
    </w:rPr>
  </w:style>
  <w:style w:type="character" w:customStyle="1" w:styleId="Heading5Char">
    <w:name w:val="Heading 5 Char"/>
    <w:link w:val="51"/>
    <w:uiPriority w:val="9"/>
    <w:rsid w:val="008B19CF"/>
    <w:rPr>
      <w:rFonts w:ascii="Arial" w:eastAsia="Arial" w:hAnsi="Arial" w:cs="Arial"/>
      <w:b/>
      <w:bCs/>
      <w:sz w:val="24"/>
      <w:szCs w:val="24"/>
    </w:rPr>
  </w:style>
  <w:style w:type="paragraph" w:customStyle="1" w:styleId="61">
    <w:name w:val="Заголовок 61"/>
    <w:basedOn w:val="a0"/>
    <w:next w:val="a0"/>
    <w:link w:val="Heading6Char"/>
    <w:uiPriority w:val="9"/>
    <w:unhideWhenUsed/>
    <w:qFormat/>
    <w:rsid w:val="008B19CF"/>
    <w:pPr>
      <w:keepNext/>
      <w:keepLines/>
      <w:spacing w:before="320" w:after="200"/>
      <w:outlineLvl w:val="5"/>
    </w:pPr>
    <w:rPr>
      <w:rFonts w:ascii="Arial" w:eastAsia="Arial" w:hAnsi="Arial" w:cs="Arial"/>
      <w:b/>
      <w:bCs/>
      <w:sz w:val="22"/>
      <w:szCs w:val="22"/>
    </w:rPr>
  </w:style>
  <w:style w:type="character" w:customStyle="1" w:styleId="Heading6Char">
    <w:name w:val="Heading 6 Char"/>
    <w:link w:val="61"/>
    <w:uiPriority w:val="9"/>
    <w:rsid w:val="008B19CF"/>
    <w:rPr>
      <w:rFonts w:ascii="Arial" w:eastAsia="Arial" w:hAnsi="Arial" w:cs="Arial"/>
      <w:b/>
      <w:bCs/>
      <w:sz w:val="22"/>
      <w:szCs w:val="22"/>
    </w:rPr>
  </w:style>
  <w:style w:type="paragraph" w:customStyle="1" w:styleId="71">
    <w:name w:val="Заголовок 71"/>
    <w:basedOn w:val="a0"/>
    <w:next w:val="a0"/>
    <w:link w:val="Heading7Char"/>
    <w:uiPriority w:val="9"/>
    <w:unhideWhenUsed/>
    <w:qFormat/>
    <w:rsid w:val="008B19CF"/>
    <w:pPr>
      <w:keepNext/>
      <w:keepLines/>
      <w:spacing w:before="320" w:after="200"/>
      <w:outlineLvl w:val="6"/>
    </w:pPr>
    <w:rPr>
      <w:rFonts w:ascii="Arial" w:eastAsia="Arial" w:hAnsi="Arial" w:cs="Arial"/>
      <w:b/>
      <w:bCs/>
      <w:i/>
      <w:iCs/>
      <w:sz w:val="22"/>
      <w:szCs w:val="22"/>
    </w:rPr>
  </w:style>
  <w:style w:type="character" w:customStyle="1" w:styleId="Heading7Char">
    <w:name w:val="Heading 7 Char"/>
    <w:link w:val="71"/>
    <w:uiPriority w:val="9"/>
    <w:rsid w:val="008B19CF"/>
    <w:rPr>
      <w:rFonts w:ascii="Arial" w:eastAsia="Arial" w:hAnsi="Arial" w:cs="Arial"/>
      <w:b/>
      <w:bCs/>
      <w:i/>
      <w:iCs/>
      <w:sz w:val="22"/>
      <w:szCs w:val="22"/>
    </w:rPr>
  </w:style>
  <w:style w:type="paragraph" w:customStyle="1" w:styleId="81">
    <w:name w:val="Заголовок 81"/>
    <w:basedOn w:val="a0"/>
    <w:next w:val="a0"/>
    <w:link w:val="Heading8Char"/>
    <w:uiPriority w:val="9"/>
    <w:unhideWhenUsed/>
    <w:qFormat/>
    <w:rsid w:val="008B19CF"/>
    <w:pPr>
      <w:keepNext/>
      <w:keepLines/>
      <w:spacing w:before="320" w:after="200"/>
      <w:outlineLvl w:val="7"/>
    </w:pPr>
    <w:rPr>
      <w:rFonts w:ascii="Arial" w:eastAsia="Arial" w:hAnsi="Arial" w:cs="Arial"/>
      <w:i/>
      <w:iCs/>
      <w:sz w:val="22"/>
      <w:szCs w:val="22"/>
    </w:rPr>
  </w:style>
  <w:style w:type="character" w:customStyle="1" w:styleId="Heading8Char">
    <w:name w:val="Heading 8 Char"/>
    <w:link w:val="81"/>
    <w:uiPriority w:val="9"/>
    <w:rsid w:val="008B19CF"/>
    <w:rPr>
      <w:rFonts w:ascii="Arial" w:eastAsia="Arial" w:hAnsi="Arial" w:cs="Arial"/>
      <w:i/>
      <w:iCs/>
      <w:sz w:val="22"/>
      <w:szCs w:val="22"/>
    </w:rPr>
  </w:style>
  <w:style w:type="paragraph" w:customStyle="1" w:styleId="91">
    <w:name w:val="Заголовок 91"/>
    <w:basedOn w:val="a0"/>
    <w:next w:val="a0"/>
    <w:link w:val="Heading9Char"/>
    <w:uiPriority w:val="9"/>
    <w:unhideWhenUsed/>
    <w:qFormat/>
    <w:rsid w:val="008B19CF"/>
    <w:pPr>
      <w:keepNext/>
      <w:keepLines/>
      <w:spacing w:before="320" w:after="200"/>
      <w:outlineLvl w:val="8"/>
    </w:pPr>
    <w:rPr>
      <w:rFonts w:ascii="Arial" w:eastAsia="Arial" w:hAnsi="Arial" w:cs="Arial"/>
      <w:i/>
      <w:iCs/>
      <w:sz w:val="21"/>
      <w:szCs w:val="21"/>
    </w:rPr>
  </w:style>
  <w:style w:type="character" w:customStyle="1" w:styleId="Heading9Char">
    <w:name w:val="Heading 9 Char"/>
    <w:link w:val="91"/>
    <w:uiPriority w:val="9"/>
    <w:rsid w:val="008B19CF"/>
    <w:rPr>
      <w:rFonts w:ascii="Arial" w:eastAsia="Arial" w:hAnsi="Arial" w:cs="Arial"/>
      <w:i/>
      <w:iCs/>
      <w:sz w:val="21"/>
      <w:szCs w:val="21"/>
    </w:rPr>
  </w:style>
  <w:style w:type="paragraph" w:styleId="a4">
    <w:name w:val="List Paragraph"/>
    <w:basedOn w:val="a0"/>
    <w:uiPriority w:val="34"/>
    <w:qFormat/>
    <w:rsid w:val="008B19CF"/>
    <w:pPr>
      <w:ind w:left="720"/>
      <w:contextualSpacing/>
    </w:pPr>
  </w:style>
  <w:style w:type="paragraph" w:styleId="a5">
    <w:name w:val="No Spacing"/>
    <w:qFormat/>
    <w:rsid w:val="008B19CF"/>
  </w:style>
  <w:style w:type="paragraph" w:styleId="a6">
    <w:name w:val="Title"/>
    <w:basedOn w:val="a0"/>
    <w:next w:val="a0"/>
    <w:link w:val="a7"/>
    <w:uiPriority w:val="10"/>
    <w:qFormat/>
    <w:rsid w:val="008B19CF"/>
    <w:pPr>
      <w:spacing w:before="300" w:after="200"/>
      <w:contextualSpacing/>
    </w:pPr>
    <w:rPr>
      <w:sz w:val="48"/>
      <w:szCs w:val="48"/>
    </w:rPr>
  </w:style>
  <w:style w:type="character" w:customStyle="1" w:styleId="a7">
    <w:name w:val="Название Знак"/>
    <w:link w:val="a6"/>
    <w:uiPriority w:val="10"/>
    <w:rsid w:val="008B19CF"/>
    <w:rPr>
      <w:sz w:val="48"/>
      <w:szCs w:val="48"/>
    </w:rPr>
  </w:style>
  <w:style w:type="paragraph" w:styleId="a8">
    <w:name w:val="Subtitle"/>
    <w:basedOn w:val="a0"/>
    <w:next w:val="a0"/>
    <w:link w:val="a9"/>
    <w:uiPriority w:val="11"/>
    <w:qFormat/>
    <w:rsid w:val="008B19CF"/>
    <w:pPr>
      <w:spacing w:before="200" w:after="200"/>
    </w:pPr>
    <w:rPr>
      <w:szCs w:val="24"/>
    </w:rPr>
  </w:style>
  <w:style w:type="character" w:customStyle="1" w:styleId="a9">
    <w:name w:val="Подзаголовок Знак"/>
    <w:link w:val="a8"/>
    <w:uiPriority w:val="11"/>
    <w:rsid w:val="008B19CF"/>
    <w:rPr>
      <w:sz w:val="24"/>
      <w:szCs w:val="24"/>
    </w:rPr>
  </w:style>
  <w:style w:type="paragraph" w:styleId="2">
    <w:name w:val="Quote"/>
    <w:basedOn w:val="a0"/>
    <w:next w:val="a0"/>
    <w:link w:val="20"/>
    <w:uiPriority w:val="29"/>
    <w:qFormat/>
    <w:rsid w:val="008B19CF"/>
    <w:pPr>
      <w:ind w:left="720" w:right="720"/>
    </w:pPr>
    <w:rPr>
      <w:i/>
    </w:rPr>
  </w:style>
  <w:style w:type="character" w:customStyle="1" w:styleId="20">
    <w:name w:val="Цитата 2 Знак"/>
    <w:link w:val="2"/>
    <w:uiPriority w:val="29"/>
    <w:rsid w:val="008B19CF"/>
    <w:rPr>
      <w:i/>
    </w:rPr>
  </w:style>
  <w:style w:type="paragraph" w:styleId="aa">
    <w:name w:val="Intense Quote"/>
    <w:basedOn w:val="a0"/>
    <w:next w:val="a0"/>
    <w:link w:val="ab"/>
    <w:uiPriority w:val="30"/>
    <w:qFormat/>
    <w:rsid w:val="008B19CF"/>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b">
    <w:name w:val="Выделенная цитата Знак"/>
    <w:link w:val="aa"/>
    <w:uiPriority w:val="30"/>
    <w:rsid w:val="008B19CF"/>
    <w:rPr>
      <w:i/>
    </w:rPr>
  </w:style>
  <w:style w:type="character" w:customStyle="1" w:styleId="HeaderChar">
    <w:name w:val="Header Char"/>
    <w:link w:val="10"/>
    <w:uiPriority w:val="99"/>
    <w:rsid w:val="008B19CF"/>
  </w:style>
  <w:style w:type="paragraph" w:customStyle="1" w:styleId="10">
    <w:name w:val="Верхний колонтитул1"/>
    <w:basedOn w:val="a0"/>
    <w:link w:val="HeaderChar"/>
    <w:rsid w:val="008B19CF"/>
    <w:pPr>
      <w:tabs>
        <w:tab w:val="center" w:pos="4677"/>
        <w:tab w:val="right" w:pos="9355"/>
      </w:tabs>
    </w:pPr>
    <w:rPr>
      <w:rFonts w:eastAsia="Tahoma"/>
      <w:color w:val="000000"/>
      <w:lang w:bidi="hi-IN"/>
    </w:rPr>
  </w:style>
  <w:style w:type="character" w:customStyle="1" w:styleId="FooterChar">
    <w:name w:val="Footer Char"/>
    <w:uiPriority w:val="99"/>
    <w:rsid w:val="008B19CF"/>
  </w:style>
  <w:style w:type="paragraph" w:customStyle="1" w:styleId="12">
    <w:name w:val="Название объекта1"/>
    <w:basedOn w:val="a0"/>
    <w:next w:val="a0"/>
    <w:uiPriority w:val="35"/>
    <w:semiHidden/>
    <w:unhideWhenUsed/>
    <w:qFormat/>
    <w:rsid w:val="008B19CF"/>
    <w:pPr>
      <w:spacing w:line="276" w:lineRule="auto"/>
    </w:pPr>
    <w:rPr>
      <w:b/>
      <w:bCs/>
      <w:color w:val="4F81BD" w:themeColor="accent1"/>
      <w:sz w:val="18"/>
      <w:szCs w:val="18"/>
    </w:rPr>
  </w:style>
  <w:style w:type="character" w:customStyle="1" w:styleId="CaptionChar">
    <w:name w:val="Caption Char"/>
    <w:link w:val="13"/>
    <w:uiPriority w:val="99"/>
    <w:rsid w:val="008B19CF"/>
  </w:style>
  <w:style w:type="paragraph" w:customStyle="1" w:styleId="13">
    <w:name w:val="Нижний колонтитул1"/>
    <w:basedOn w:val="a0"/>
    <w:link w:val="CaptionChar"/>
    <w:rsid w:val="008B19CF"/>
    <w:pPr>
      <w:tabs>
        <w:tab w:val="center" w:pos="4677"/>
        <w:tab w:val="right" w:pos="9355"/>
      </w:tabs>
    </w:pPr>
    <w:rPr>
      <w:rFonts w:eastAsia="Tahoma"/>
      <w:color w:val="000000"/>
      <w:lang w:bidi="hi-IN"/>
    </w:rPr>
  </w:style>
  <w:style w:type="table" w:styleId="ac">
    <w:name w:val="Table Grid"/>
    <w:rsid w:val="008B19C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uiPriority w:val="59"/>
    <w:rsid w:val="008B19CF"/>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110">
    <w:name w:val="Таблица простая 11"/>
    <w:uiPriority w:val="59"/>
    <w:rsid w:val="008B19CF"/>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uiPriority w:val="59"/>
    <w:rsid w:val="008B19CF"/>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uiPriority w:val="99"/>
    <w:rsid w:val="008B19CF"/>
    <w:tblPr>
      <w:tblStyleRowBandSize w:val="1"/>
      <w:tblStyleColBandSize w:val="1"/>
      <w:tblInd w:w="0" w:type="dxa"/>
      <w:tblCellMar>
        <w:top w:w="0" w:type="dxa"/>
        <w:left w:w="0" w:type="dxa"/>
        <w:bottom w:w="0" w:type="dxa"/>
        <w:right w:w="0"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uiPriority w:val="99"/>
    <w:rsid w:val="008B19CF"/>
    <w:tblPr>
      <w:tblStyleRowBandSize w:val="1"/>
      <w:tblStyleColBandSize w:val="1"/>
      <w:tblInd w:w="0" w:type="dxa"/>
      <w:tblCellMar>
        <w:top w:w="0" w:type="dxa"/>
        <w:left w:w="0" w:type="dxa"/>
        <w:bottom w:w="0" w:type="dxa"/>
        <w:right w:w="0"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uiPriority w:val="99"/>
    <w:rsid w:val="008B19CF"/>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0" w:type="dxa"/>
        <w:bottom w:w="0" w:type="dxa"/>
        <w:right w:w="0"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uiPriority w:val="99"/>
    <w:rsid w:val="008B19CF"/>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uiPriority w:val="99"/>
    <w:rsid w:val="008B19CF"/>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uiPriority w:val="99"/>
    <w:rsid w:val="008B19CF"/>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uiPriority w:val="99"/>
    <w:rsid w:val="008B19CF"/>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uiPriority w:val="99"/>
    <w:rsid w:val="008B19CF"/>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uiPriority w:val="99"/>
    <w:rsid w:val="008B19CF"/>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uiPriority w:val="99"/>
    <w:rsid w:val="008B19CF"/>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uiPriority w:val="99"/>
    <w:rsid w:val="008B19CF"/>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uiPriority w:val="99"/>
    <w:rsid w:val="008B19CF"/>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uiPriority w:val="99"/>
    <w:rsid w:val="008B19CF"/>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uiPriority w:val="99"/>
    <w:rsid w:val="008B19CF"/>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uiPriority w:val="99"/>
    <w:rsid w:val="008B19CF"/>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uiPriority w:val="99"/>
    <w:rsid w:val="008B19CF"/>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uiPriority w:val="99"/>
    <w:rsid w:val="008B19CF"/>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uiPriority w:val="99"/>
    <w:rsid w:val="008B19CF"/>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uiPriority w:val="99"/>
    <w:rsid w:val="008B19CF"/>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uiPriority w:val="99"/>
    <w:rsid w:val="008B19CF"/>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uiPriority w:val="99"/>
    <w:rsid w:val="008B19CF"/>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uiPriority w:val="99"/>
    <w:rsid w:val="008B19CF"/>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uiPriority w:val="99"/>
    <w:rsid w:val="008B19CF"/>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uiPriority w:val="59"/>
    <w:rsid w:val="008B19CF"/>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uiPriority w:val="59"/>
    <w:rsid w:val="008B19CF"/>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uiPriority w:val="59"/>
    <w:rsid w:val="008B19CF"/>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uiPriority w:val="59"/>
    <w:rsid w:val="008B19CF"/>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uiPriority w:val="59"/>
    <w:rsid w:val="008B19CF"/>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uiPriority w:val="59"/>
    <w:rsid w:val="008B19CF"/>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uiPriority w:val="59"/>
    <w:rsid w:val="008B19CF"/>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0" w:type="dxa"/>
        <w:bottom w:w="0" w:type="dxa"/>
        <w:right w:w="0"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0" w:type="dxa"/>
        <w:bottom w:w="0" w:type="dxa"/>
        <w:right w:w="0"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0" w:type="dxa"/>
        <w:bottom w:w="0" w:type="dxa"/>
        <w:right w:w="0"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0" w:type="dxa"/>
        <w:bottom w:w="0" w:type="dxa"/>
        <w:right w:w="0"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0" w:type="dxa"/>
        <w:bottom w:w="0" w:type="dxa"/>
        <w:right w:w="0"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0" w:type="dxa"/>
        <w:bottom w:w="0" w:type="dxa"/>
        <w:right w:w="0"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uiPriority w:val="99"/>
    <w:rsid w:val="008B19CF"/>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uiPriority w:val="99"/>
    <w:rsid w:val="008B19CF"/>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uiPriority w:val="99"/>
    <w:rsid w:val="008B19CF"/>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uiPriority w:val="99"/>
    <w:rsid w:val="008B19CF"/>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uiPriority w:val="99"/>
    <w:rsid w:val="008B19CF"/>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uiPriority w:val="99"/>
    <w:rsid w:val="008B19CF"/>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uiPriority w:val="99"/>
    <w:rsid w:val="008B19CF"/>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uiPriority w:val="99"/>
    <w:rsid w:val="008B19CF"/>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uiPriority w:val="99"/>
    <w:rsid w:val="008B19CF"/>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uiPriority w:val="99"/>
    <w:rsid w:val="008B19CF"/>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uiPriority w:val="99"/>
    <w:rsid w:val="008B19CF"/>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uiPriority w:val="99"/>
    <w:rsid w:val="008B19CF"/>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uiPriority w:val="99"/>
    <w:rsid w:val="008B19CF"/>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uiPriority w:val="99"/>
    <w:rsid w:val="008B19CF"/>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uiPriority w:val="99"/>
    <w:rsid w:val="008B19CF"/>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uiPriority w:val="99"/>
    <w:rsid w:val="008B19CF"/>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uiPriority w:val="99"/>
    <w:rsid w:val="008B19CF"/>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uiPriority w:val="99"/>
    <w:rsid w:val="008B19CF"/>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uiPriority w:val="99"/>
    <w:rsid w:val="008B19CF"/>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uiPriority w:val="99"/>
    <w:rsid w:val="008B19CF"/>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uiPriority w:val="99"/>
    <w:rsid w:val="008B19CF"/>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uiPriority w:val="99"/>
    <w:rsid w:val="008B19CF"/>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uiPriority w:val="99"/>
    <w:rsid w:val="008B19CF"/>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0" w:type="dxa"/>
        <w:bottom w:w="0" w:type="dxa"/>
        <w:right w:w="0"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uiPriority w:val="99"/>
    <w:rsid w:val="008B19CF"/>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0" w:type="dxa"/>
        <w:bottom w:w="0" w:type="dxa"/>
        <w:right w:w="0"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uiPriority w:val="99"/>
    <w:rsid w:val="008B19CF"/>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0" w:type="dxa"/>
        <w:bottom w:w="0" w:type="dxa"/>
        <w:right w:w="0"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uiPriority w:val="99"/>
    <w:rsid w:val="008B19CF"/>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0" w:type="dxa"/>
        <w:bottom w:w="0" w:type="dxa"/>
        <w:right w:w="0"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uiPriority w:val="99"/>
    <w:rsid w:val="008B19CF"/>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0" w:type="dxa"/>
        <w:bottom w:w="0" w:type="dxa"/>
        <w:right w:w="0"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uiPriority w:val="99"/>
    <w:rsid w:val="008B19CF"/>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0" w:type="dxa"/>
        <w:bottom w:w="0" w:type="dxa"/>
        <w:right w:w="0"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uiPriority w:val="99"/>
    <w:rsid w:val="008B19CF"/>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uiPriority w:val="99"/>
    <w:rsid w:val="008B19CF"/>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uiPriority w:val="99"/>
    <w:rsid w:val="008B19CF"/>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uiPriority w:val="99"/>
    <w:rsid w:val="008B19CF"/>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uiPriority w:val="99"/>
    <w:rsid w:val="008B19CF"/>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uiPriority w:val="99"/>
    <w:rsid w:val="008B19CF"/>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uiPriority w:val="99"/>
    <w:rsid w:val="008B19CF"/>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uiPriority w:val="99"/>
    <w:rsid w:val="008B19CF"/>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uiPriority w:val="99"/>
    <w:rsid w:val="008B19CF"/>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uiPriority w:val="99"/>
    <w:rsid w:val="008B19CF"/>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uiPriority w:val="99"/>
    <w:rsid w:val="008B19CF"/>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uiPriority w:val="99"/>
    <w:rsid w:val="008B19CF"/>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uiPriority w:val="99"/>
    <w:rsid w:val="008B19CF"/>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uiPriority w:val="99"/>
    <w:rsid w:val="008B19CF"/>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uiPriority w:val="99"/>
    <w:rsid w:val="008B19CF"/>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0" w:type="dxa"/>
        <w:bottom w:w="0" w:type="dxa"/>
        <w:right w:w="0"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uiPriority w:val="99"/>
    <w:rsid w:val="008B19CF"/>
    <w:tblPr>
      <w:tblStyleRowBandSize w:val="1"/>
      <w:tblStyleColBandSize w:val="1"/>
      <w:tblInd w:w="0" w:type="dxa"/>
      <w:tblBorders>
        <w:top w:val="single" w:sz="4" w:space="0" w:color="4F81BD" w:themeColor="accent1"/>
        <w:bottom w:val="single" w:sz="4" w:space="0" w:color="4F81BD" w:themeColor="accent1"/>
      </w:tblBorders>
      <w:tblCellMar>
        <w:top w:w="0" w:type="dxa"/>
        <w:left w:w="0" w:type="dxa"/>
        <w:bottom w:w="0" w:type="dxa"/>
        <w:right w:w="0"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uiPriority w:val="99"/>
    <w:rsid w:val="008B19CF"/>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uiPriority w:val="99"/>
    <w:rsid w:val="008B19CF"/>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0" w:type="dxa"/>
        <w:bottom w:w="0" w:type="dxa"/>
        <w:right w:w="0"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uiPriority w:val="99"/>
    <w:rsid w:val="008B19CF"/>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uiPriority w:val="99"/>
    <w:rsid w:val="008B19CF"/>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0" w:type="dxa"/>
        <w:bottom w:w="0" w:type="dxa"/>
        <w:right w:w="0"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uiPriority w:val="99"/>
    <w:rsid w:val="008B19CF"/>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0" w:type="dxa"/>
        <w:bottom w:w="0" w:type="dxa"/>
        <w:right w:w="0"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uiPriority w:val="99"/>
    <w:rsid w:val="008B19CF"/>
    <w:tblPr>
      <w:tblStyleRowBandSize w:val="1"/>
      <w:tblStyleColBandSize w:val="1"/>
      <w:tblInd w:w="0" w:type="dxa"/>
      <w:tblBorders>
        <w:right w:val="single" w:sz="4" w:space="0" w:color="7F7F7F" w:themeColor="text1" w:themeTint="80"/>
      </w:tblBorders>
      <w:tblCellMar>
        <w:top w:w="0" w:type="dxa"/>
        <w:left w:w="0" w:type="dxa"/>
        <w:bottom w:w="0" w:type="dxa"/>
        <w:right w:w="0"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uiPriority w:val="99"/>
    <w:rsid w:val="008B19CF"/>
    <w:tblPr>
      <w:tblStyleRowBandSize w:val="1"/>
      <w:tblStyleColBandSize w:val="1"/>
      <w:tblInd w:w="0" w:type="dxa"/>
      <w:tblBorders>
        <w:right w:val="single" w:sz="4" w:space="0" w:color="4F81BD" w:themeColor="accent1"/>
      </w:tblBorders>
      <w:tblCellMar>
        <w:top w:w="0" w:type="dxa"/>
        <w:left w:w="0" w:type="dxa"/>
        <w:bottom w:w="0" w:type="dxa"/>
        <w:right w:w="0" w:type="dxa"/>
      </w:tblCellMar>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uiPriority w:val="99"/>
    <w:rsid w:val="008B19CF"/>
    <w:tblPr>
      <w:tblStyleRowBandSize w:val="1"/>
      <w:tblStyleColBandSize w:val="1"/>
      <w:tblInd w:w="0" w:type="dxa"/>
      <w:tblBorders>
        <w:right w:val="single" w:sz="4" w:space="0" w:color="D99695" w:themeColor="accent2" w:themeTint="97"/>
      </w:tblBorders>
      <w:tblCellMar>
        <w:top w:w="0" w:type="dxa"/>
        <w:left w:w="0" w:type="dxa"/>
        <w:bottom w:w="0" w:type="dxa"/>
        <w:right w:w="0" w:type="dxa"/>
      </w:tblCellMar>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uiPriority w:val="99"/>
    <w:rsid w:val="008B19CF"/>
    <w:tblPr>
      <w:tblStyleRowBandSize w:val="1"/>
      <w:tblStyleColBandSize w:val="1"/>
      <w:tblInd w:w="0" w:type="dxa"/>
      <w:tblBorders>
        <w:right w:val="single" w:sz="4" w:space="0" w:color="C3D69B" w:themeColor="accent3" w:themeTint="98"/>
      </w:tblBorders>
      <w:tblCellMar>
        <w:top w:w="0" w:type="dxa"/>
        <w:left w:w="0" w:type="dxa"/>
        <w:bottom w:w="0" w:type="dxa"/>
        <w:right w:w="0" w:type="dxa"/>
      </w:tblCellMar>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uiPriority w:val="99"/>
    <w:rsid w:val="008B19CF"/>
    <w:tblPr>
      <w:tblStyleRowBandSize w:val="1"/>
      <w:tblStyleColBandSize w:val="1"/>
      <w:tblInd w:w="0" w:type="dxa"/>
      <w:tblBorders>
        <w:right w:val="single" w:sz="4" w:space="0" w:color="B2A1C6" w:themeColor="accent4" w:themeTint="9A"/>
      </w:tblBorders>
      <w:tblCellMar>
        <w:top w:w="0" w:type="dxa"/>
        <w:left w:w="0" w:type="dxa"/>
        <w:bottom w:w="0" w:type="dxa"/>
        <w:right w:w="0" w:type="dxa"/>
      </w:tblCellMar>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uiPriority w:val="99"/>
    <w:rsid w:val="008B19CF"/>
    <w:tblPr>
      <w:tblStyleRowBandSize w:val="1"/>
      <w:tblStyleColBandSize w:val="1"/>
      <w:tblInd w:w="0" w:type="dxa"/>
      <w:tblBorders>
        <w:right w:val="single" w:sz="4" w:space="0" w:color="92CCDC" w:themeColor="accent5" w:themeTint="9A"/>
      </w:tblBorders>
      <w:tblCellMar>
        <w:top w:w="0" w:type="dxa"/>
        <w:left w:w="0" w:type="dxa"/>
        <w:bottom w:w="0" w:type="dxa"/>
        <w:right w:w="0" w:type="dxa"/>
      </w:tblCellMar>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uiPriority w:val="99"/>
    <w:rsid w:val="008B19CF"/>
    <w:tblPr>
      <w:tblStyleRowBandSize w:val="1"/>
      <w:tblStyleColBandSize w:val="1"/>
      <w:tblInd w:w="0" w:type="dxa"/>
      <w:tblBorders>
        <w:right w:val="single" w:sz="4" w:space="0" w:color="FAC090" w:themeColor="accent6" w:themeTint="98"/>
      </w:tblBorders>
      <w:tblCellMar>
        <w:top w:w="0" w:type="dxa"/>
        <w:left w:w="0" w:type="dxa"/>
        <w:bottom w:w="0" w:type="dxa"/>
        <w:right w:w="0" w:type="dxa"/>
      </w:tblCellMar>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uiPriority w:val="99"/>
    <w:rsid w:val="008B19CF"/>
    <w:rPr>
      <w:color w:val="40404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0" w:type="dxa"/>
        <w:bottom w:w="0" w:type="dxa"/>
        <w:right w:w="0"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uiPriority w:val="99"/>
    <w:rsid w:val="008B19CF"/>
    <w:rPr>
      <w:color w:val="404040"/>
      <w:lang w:eastAsia="ru-RU"/>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0" w:type="dxa"/>
        <w:bottom w:w="0" w:type="dxa"/>
        <w:right w:w="0"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uiPriority w:val="99"/>
    <w:rsid w:val="008B19CF"/>
    <w:rPr>
      <w:color w:val="404040"/>
      <w:lang w:eastAsia="ru-RU"/>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0" w:type="dxa"/>
        <w:bottom w:w="0" w:type="dxa"/>
        <w:right w:w="0"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uiPriority w:val="99"/>
    <w:rsid w:val="008B19CF"/>
    <w:rPr>
      <w:color w:val="404040"/>
      <w:lang w:eastAsia="ru-RU"/>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0" w:type="dxa"/>
        <w:bottom w:w="0" w:type="dxa"/>
        <w:right w:w="0"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uiPriority w:val="99"/>
    <w:rsid w:val="008B19CF"/>
    <w:rPr>
      <w:color w:val="404040"/>
      <w:lang w:eastAsia="ru-RU"/>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0" w:type="dxa"/>
        <w:bottom w:w="0" w:type="dxa"/>
        <w:right w:w="0"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uiPriority w:val="99"/>
    <w:rsid w:val="008B19CF"/>
    <w:rPr>
      <w:color w:val="404040"/>
      <w:lang w:eastAsia="ru-RU"/>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0" w:type="dxa"/>
        <w:bottom w:w="0" w:type="dxa"/>
        <w:right w:w="0"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uiPriority w:val="99"/>
    <w:rsid w:val="008B19CF"/>
    <w:rPr>
      <w:color w:val="404040"/>
      <w:lang w:eastAsia="ru-RU"/>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0" w:type="dxa"/>
        <w:bottom w:w="0" w:type="dxa"/>
        <w:right w:w="0"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uiPriority w:val="99"/>
    <w:rsid w:val="008B19CF"/>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uiPriority w:val="99"/>
    <w:rsid w:val="008B19CF"/>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uiPriority w:val="99"/>
    <w:rsid w:val="008B19CF"/>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uiPriority w:val="99"/>
    <w:rsid w:val="008B19CF"/>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uiPriority w:val="99"/>
    <w:rsid w:val="008B19CF"/>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uiPriority w:val="99"/>
    <w:rsid w:val="008B19CF"/>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uiPriority w:val="99"/>
    <w:rsid w:val="008B19CF"/>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styleId="ad">
    <w:name w:val="Hyperlink"/>
    <w:uiPriority w:val="99"/>
    <w:unhideWhenUsed/>
    <w:rsid w:val="008B19CF"/>
    <w:rPr>
      <w:color w:val="0000FF" w:themeColor="hyperlink"/>
      <w:u w:val="single"/>
    </w:rPr>
  </w:style>
  <w:style w:type="paragraph" w:styleId="ae">
    <w:name w:val="footnote text"/>
    <w:basedOn w:val="a0"/>
    <w:link w:val="af"/>
    <w:uiPriority w:val="99"/>
    <w:semiHidden/>
    <w:unhideWhenUsed/>
    <w:rsid w:val="008B19CF"/>
    <w:pPr>
      <w:spacing w:after="40"/>
    </w:pPr>
    <w:rPr>
      <w:sz w:val="18"/>
    </w:rPr>
  </w:style>
  <w:style w:type="character" w:customStyle="1" w:styleId="af">
    <w:name w:val="Текст сноски Знак"/>
    <w:link w:val="ae"/>
    <w:uiPriority w:val="99"/>
    <w:rsid w:val="008B19CF"/>
    <w:rPr>
      <w:sz w:val="18"/>
    </w:rPr>
  </w:style>
  <w:style w:type="character" w:styleId="af0">
    <w:name w:val="footnote reference"/>
    <w:uiPriority w:val="99"/>
    <w:unhideWhenUsed/>
    <w:rsid w:val="008B19CF"/>
    <w:rPr>
      <w:vertAlign w:val="superscript"/>
    </w:rPr>
  </w:style>
  <w:style w:type="paragraph" w:styleId="af1">
    <w:name w:val="endnote text"/>
    <w:basedOn w:val="a0"/>
    <w:link w:val="af2"/>
    <w:uiPriority w:val="99"/>
    <w:semiHidden/>
    <w:unhideWhenUsed/>
    <w:rsid w:val="008B19CF"/>
    <w:rPr>
      <w:sz w:val="20"/>
    </w:rPr>
  </w:style>
  <w:style w:type="character" w:customStyle="1" w:styleId="af2">
    <w:name w:val="Текст концевой сноски Знак"/>
    <w:link w:val="af1"/>
    <w:uiPriority w:val="99"/>
    <w:rsid w:val="008B19CF"/>
    <w:rPr>
      <w:sz w:val="20"/>
    </w:rPr>
  </w:style>
  <w:style w:type="character" w:styleId="af3">
    <w:name w:val="endnote reference"/>
    <w:uiPriority w:val="99"/>
    <w:semiHidden/>
    <w:unhideWhenUsed/>
    <w:rsid w:val="008B19CF"/>
    <w:rPr>
      <w:vertAlign w:val="superscript"/>
    </w:rPr>
  </w:style>
  <w:style w:type="paragraph" w:styleId="14">
    <w:name w:val="toc 1"/>
    <w:basedOn w:val="a0"/>
    <w:next w:val="a0"/>
    <w:uiPriority w:val="39"/>
    <w:unhideWhenUsed/>
    <w:rsid w:val="008B19CF"/>
    <w:pPr>
      <w:spacing w:after="57"/>
    </w:pPr>
  </w:style>
  <w:style w:type="paragraph" w:styleId="22">
    <w:name w:val="toc 2"/>
    <w:basedOn w:val="a0"/>
    <w:next w:val="a0"/>
    <w:uiPriority w:val="39"/>
    <w:unhideWhenUsed/>
    <w:rsid w:val="008B19CF"/>
    <w:pPr>
      <w:spacing w:after="57"/>
      <w:ind w:left="283"/>
    </w:pPr>
  </w:style>
  <w:style w:type="paragraph" w:styleId="3">
    <w:name w:val="toc 3"/>
    <w:basedOn w:val="a0"/>
    <w:next w:val="a0"/>
    <w:uiPriority w:val="39"/>
    <w:unhideWhenUsed/>
    <w:rsid w:val="008B19CF"/>
    <w:pPr>
      <w:spacing w:after="57"/>
      <w:ind w:left="567"/>
    </w:pPr>
  </w:style>
  <w:style w:type="paragraph" w:styleId="4">
    <w:name w:val="toc 4"/>
    <w:basedOn w:val="a0"/>
    <w:next w:val="a0"/>
    <w:uiPriority w:val="39"/>
    <w:unhideWhenUsed/>
    <w:rsid w:val="008B19CF"/>
    <w:pPr>
      <w:spacing w:after="57"/>
      <w:ind w:left="850"/>
    </w:pPr>
  </w:style>
  <w:style w:type="paragraph" w:styleId="5">
    <w:name w:val="toc 5"/>
    <w:basedOn w:val="a0"/>
    <w:next w:val="a0"/>
    <w:uiPriority w:val="39"/>
    <w:unhideWhenUsed/>
    <w:rsid w:val="008B19CF"/>
    <w:pPr>
      <w:spacing w:after="57"/>
      <w:ind w:left="1134"/>
    </w:pPr>
  </w:style>
  <w:style w:type="paragraph" w:styleId="6">
    <w:name w:val="toc 6"/>
    <w:basedOn w:val="a0"/>
    <w:next w:val="a0"/>
    <w:uiPriority w:val="39"/>
    <w:unhideWhenUsed/>
    <w:rsid w:val="008B19CF"/>
    <w:pPr>
      <w:spacing w:after="57"/>
      <w:ind w:left="1417"/>
    </w:pPr>
  </w:style>
  <w:style w:type="paragraph" w:styleId="7">
    <w:name w:val="toc 7"/>
    <w:basedOn w:val="a0"/>
    <w:next w:val="a0"/>
    <w:uiPriority w:val="39"/>
    <w:unhideWhenUsed/>
    <w:rsid w:val="008B19CF"/>
    <w:pPr>
      <w:spacing w:after="57"/>
      <w:ind w:left="1701"/>
    </w:pPr>
  </w:style>
  <w:style w:type="paragraph" w:styleId="8">
    <w:name w:val="toc 8"/>
    <w:basedOn w:val="a0"/>
    <w:next w:val="a0"/>
    <w:uiPriority w:val="39"/>
    <w:unhideWhenUsed/>
    <w:rsid w:val="008B19CF"/>
    <w:pPr>
      <w:spacing w:after="57"/>
      <w:ind w:left="1984"/>
    </w:pPr>
  </w:style>
  <w:style w:type="paragraph" w:styleId="9">
    <w:name w:val="toc 9"/>
    <w:basedOn w:val="a0"/>
    <w:next w:val="a0"/>
    <w:uiPriority w:val="39"/>
    <w:unhideWhenUsed/>
    <w:rsid w:val="008B19CF"/>
    <w:pPr>
      <w:spacing w:after="57"/>
      <w:ind w:left="2268"/>
    </w:pPr>
  </w:style>
  <w:style w:type="paragraph" w:styleId="af4">
    <w:name w:val="TOC Heading"/>
    <w:uiPriority w:val="39"/>
    <w:unhideWhenUsed/>
    <w:rsid w:val="008B19CF"/>
  </w:style>
  <w:style w:type="paragraph" w:styleId="af5">
    <w:name w:val="table of figures"/>
    <w:basedOn w:val="a0"/>
    <w:next w:val="a0"/>
    <w:uiPriority w:val="99"/>
    <w:unhideWhenUsed/>
    <w:rsid w:val="008B19CF"/>
  </w:style>
  <w:style w:type="character" w:customStyle="1" w:styleId="WW8Num1z0">
    <w:name w:val="WW8Num1z0"/>
    <w:rsid w:val="008B19CF"/>
  </w:style>
  <w:style w:type="character" w:customStyle="1" w:styleId="WW8Num1z1">
    <w:name w:val="WW8Num1z1"/>
    <w:rsid w:val="008B19CF"/>
  </w:style>
  <w:style w:type="character" w:customStyle="1" w:styleId="WW8Num1z2">
    <w:name w:val="WW8Num1z2"/>
    <w:rsid w:val="008B19CF"/>
  </w:style>
  <w:style w:type="character" w:customStyle="1" w:styleId="WW8Num1z3">
    <w:name w:val="WW8Num1z3"/>
    <w:rsid w:val="008B19CF"/>
  </w:style>
  <w:style w:type="character" w:customStyle="1" w:styleId="WW8Num1z4">
    <w:name w:val="WW8Num1z4"/>
    <w:rsid w:val="008B19CF"/>
  </w:style>
  <w:style w:type="character" w:customStyle="1" w:styleId="WW8Num1z5">
    <w:name w:val="WW8Num1z5"/>
    <w:rsid w:val="008B19CF"/>
  </w:style>
  <w:style w:type="character" w:customStyle="1" w:styleId="WW8Num1z6">
    <w:name w:val="WW8Num1z6"/>
    <w:rsid w:val="008B19CF"/>
  </w:style>
  <w:style w:type="character" w:customStyle="1" w:styleId="WW8Num1z7">
    <w:name w:val="WW8Num1z7"/>
    <w:rsid w:val="008B19CF"/>
  </w:style>
  <w:style w:type="character" w:customStyle="1" w:styleId="WW8Num1z8">
    <w:name w:val="WW8Num1z8"/>
    <w:rsid w:val="008B19CF"/>
  </w:style>
  <w:style w:type="character" w:customStyle="1" w:styleId="80">
    <w:name w:val="Основной шрифт абзаца8"/>
    <w:rsid w:val="008B19CF"/>
  </w:style>
  <w:style w:type="character" w:customStyle="1" w:styleId="70">
    <w:name w:val="Основной шрифт абзаца7"/>
    <w:rsid w:val="008B19CF"/>
  </w:style>
  <w:style w:type="character" w:customStyle="1" w:styleId="Absatz-Standardschriftart">
    <w:name w:val="Absatz-Standardschriftart"/>
    <w:rsid w:val="008B19CF"/>
  </w:style>
  <w:style w:type="character" w:customStyle="1" w:styleId="60">
    <w:name w:val="Основной шрифт абзаца6"/>
    <w:rsid w:val="008B19CF"/>
  </w:style>
  <w:style w:type="character" w:customStyle="1" w:styleId="50">
    <w:name w:val="Основной шрифт абзаца5"/>
    <w:rsid w:val="008B19CF"/>
  </w:style>
  <w:style w:type="character" w:customStyle="1" w:styleId="40">
    <w:name w:val="Основной шрифт абзаца4"/>
    <w:rsid w:val="008B19CF"/>
  </w:style>
  <w:style w:type="character" w:customStyle="1" w:styleId="30">
    <w:name w:val="Основной шрифт абзаца3"/>
    <w:rsid w:val="008B19CF"/>
  </w:style>
  <w:style w:type="character" w:customStyle="1" w:styleId="WW-Absatz-Standardschriftart">
    <w:name w:val="WW-Absatz-Standardschriftart"/>
    <w:rsid w:val="008B19CF"/>
  </w:style>
  <w:style w:type="character" w:customStyle="1" w:styleId="WW-Absatz-Standardschriftart1">
    <w:name w:val="WW-Absatz-Standardschriftart1"/>
    <w:rsid w:val="008B19CF"/>
  </w:style>
  <w:style w:type="character" w:customStyle="1" w:styleId="WW-Absatz-Standardschriftart11">
    <w:name w:val="WW-Absatz-Standardschriftart11"/>
    <w:rsid w:val="008B19CF"/>
  </w:style>
  <w:style w:type="character" w:customStyle="1" w:styleId="WW-Absatz-Standardschriftart111">
    <w:name w:val="WW-Absatz-Standardschriftart111"/>
    <w:rsid w:val="008B19CF"/>
  </w:style>
  <w:style w:type="character" w:customStyle="1" w:styleId="WW-Absatz-Standardschriftart1111">
    <w:name w:val="WW-Absatz-Standardschriftart1111"/>
    <w:rsid w:val="008B19CF"/>
  </w:style>
  <w:style w:type="character" w:customStyle="1" w:styleId="WW-Absatz-Standardschriftart11111">
    <w:name w:val="WW-Absatz-Standardschriftart11111"/>
    <w:rsid w:val="008B19CF"/>
  </w:style>
  <w:style w:type="character" w:customStyle="1" w:styleId="WW-Absatz-Standardschriftart111111">
    <w:name w:val="WW-Absatz-Standardschriftart111111"/>
    <w:rsid w:val="008B19CF"/>
  </w:style>
  <w:style w:type="character" w:customStyle="1" w:styleId="WW-Absatz-Standardschriftart1111111">
    <w:name w:val="WW-Absatz-Standardschriftart1111111"/>
    <w:rsid w:val="008B19CF"/>
  </w:style>
  <w:style w:type="character" w:customStyle="1" w:styleId="WW-Absatz-Standardschriftart11111111">
    <w:name w:val="WW-Absatz-Standardschriftart11111111"/>
    <w:rsid w:val="008B19CF"/>
  </w:style>
  <w:style w:type="character" w:customStyle="1" w:styleId="WW-Absatz-Standardschriftart111111111">
    <w:name w:val="WW-Absatz-Standardschriftart111111111"/>
    <w:rsid w:val="008B19CF"/>
  </w:style>
  <w:style w:type="character" w:customStyle="1" w:styleId="WW-Absatz-Standardschriftart1111111111">
    <w:name w:val="WW-Absatz-Standardschriftart1111111111"/>
    <w:rsid w:val="008B19CF"/>
  </w:style>
  <w:style w:type="character" w:customStyle="1" w:styleId="WW-Absatz-Standardschriftart11111111111">
    <w:name w:val="WW-Absatz-Standardschriftart11111111111"/>
    <w:rsid w:val="008B19CF"/>
  </w:style>
  <w:style w:type="character" w:customStyle="1" w:styleId="WW-Absatz-Standardschriftart111111111111">
    <w:name w:val="WW-Absatz-Standardschriftart111111111111"/>
    <w:rsid w:val="008B19CF"/>
  </w:style>
  <w:style w:type="character" w:customStyle="1" w:styleId="WW-Absatz-Standardschriftart1111111111111">
    <w:name w:val="WW-Absatz-Standardschriftart1111111111111"/>
    <w:rsid w:val="008B19CF"/>
  </w:style>
  <w:style w:type="character" w:customStyle="1" w:styleId="WW-Absatz-Standardschriftart11111111111111">
    <w:name w:val="WW-Absatz-Standardschriftart11111111111111"/>
    <w:rsid w:val="008B19CF"/>
  </w:style>
  <w:style w:type="character" w:customStyle="1" w:styleId="WW-Absatz-Standardschriftart111111111111111">
    <w:name w:val="WW-Absatz-Standardschriftart111111111111111"/>
    <w:rsid w:val="008B19CF"/>
  </w:style>
  <w:style w:type="character" w:customStyle="1" w:styleId="WW-Absatz-Standardschriftart1111111111111111">
    <w:name w:val="WW-Absatz-Standardschriftart1111111111111111"/>
    <w:rsid w:val="008B19CF"/>
  </w:style>
  <w:style w:type="character" w:customStyle="1" w:styleId="WW-Absatz-Standardschriftart11111111111111111">
    <w:name w:val="WW-Absatz-Standardschriftart11111111111111111"/>
    <w:rsid w:val="008B19CF"/>
  </w:style>
  <w:style w:type="character" w:customStyle="1" w:styleId="WW-Absatz-Standardschriftart111111111111111111">
    <w:name w:val="WW-Absatz-Standardschriftart111111111111111111"/>
    <w:rsid w:val="008B19CF"/>
  </w:style>
  <w:style w:type="character" w:customStyle="1" w:styleId="WW-Absatz-Standardschriftart1111111111111111111">
    <w:name w:val="WW-Absatz-Standardschriftart1111111111111111111"/>
    <w:rsid w:val="008B19CF"/>
  </w:style>
  <w:style w:type="character" w:customStyle="1" w:styleId="WW-Absatz-Standardschriftart11111111111111111111">
    <w:name w:val="WW-Absatz-Standardschriftart11111111111111111111"/>
    <w:rsid w:val="008B19CF"/>
  </w:style>
  <w:style w:type="character" w:customStyle="1" w:styleId="WW-Absatz-Standardschriftart111111111111111111111">
    <w:name w:val="WW-Absatz-Standardschriftart111111111111111111111"/>
    <w:rsid w:val="008B19CF"/>
  </w:style>
  <w:style w:type="character" w:customStyle="1" w:styleId="WW-Absatz-Standardschriftart1111111111111111111111">
    <w:name w:val="WW-Absatz-Standardschriftart1111111111111111111111"/>
    <w:rsid w:val="008B19CF"/>
  </w:style>
  <w:style w:type="character" w:customStyle="1" w:styleId="WW-Absatz-Standardschriftart11111111111111111111111">
    <w:name w:val="WW-Absatz-Standardschriftart11111111111111111111111"/>
    <w:rsid w:val="008B19CF"/>
  </w:style>
  <w:style w:type="character" w:customStyle="1" w:styleId="WW-Absatz-Standardschriftart111111111111111111111111">
    <w:name w:val="WW-Absatz-Standardschriftart111111111111111111111111"/>
    <w:rsid w:val="008B19CF"/>
  </w:style>
  <w:style w:type="character" w:customStyle="1" w:styleId="WW-Absatz-Standardschriftart1111111111111111111111111">
    <w:name w:val="WW-Absatz-Standardschriftart1111111111111111111111111"/>
    <w:rsid w:val="008B19CF"/>
  </w:style>
  <w:style w:type="character" w:customStyle="1" w:styleId="WW-Absatz-Standardschriftart11111111111111111111111111">
    <w:name w:val="WW-Absatz-Standardschriftart11111111111111111111111111"/>
    <w:rsid w:val="008B19CF"/>
  </w:style>
  <w:style w:type="character" w:customStyle="1" w:styleId="WW-Absatz-Standardschriftart111111111111111111111111111">
    <w:name w:val="WW-Absatz-Standardschriftart111111111111111111111111111"/>
    <w:rsid w:val="008B19CF"/>
  </w:style>
  <w:style w:type="character" w:customStyle="1" w:styleId="WW-Absatz-Standardschriftart1111111111111111111111111111">
    <w:name w:val="WW-Absatz-Standardschriftart1111111111111111111111111111"/>
    <w:rsid w:val="008B19CF"/>
  </w:style>
  <w:style w:type="character" w:customStyle="1" w:styleId="WW-Absatz-Standardschriftart11111111111111111111111111111">
    <w:name w:val="WW-Absatz-Standardschriftart11111111111111111111111111111"/>
    <w:rsid w:val="008B19CF"/>
  </w:style>
  <w:style w:type="character" w:customStyle="1" w:styleId="WW-Absatz-Standardschriftart111111111111111111111111111111">
    <w:name w:val="WW-Absatz-Standardschriftart111111111111111111111111111111"/>
    <w:rsid w:val="008B19CF"/>
  </w:style>
  <w:style w:type="character" w:customStyle="1" w:styleId="WW-Absatz-Standardschriftart1111111111111111111111111111111">
    <w:name w:val="WW-Absatz-Standardschriftart1111111111111111111111111111111"/>
    <w:rsid w:val="008B19CF"/>
  </w:style>
  <w:style w:type="character" w:customStyle="1" w:styleId="23">
    <w:name w:val="Основной шрифт абзаца2"/>
    <w:rsid w:val="008B19CF"/>
  </w:style>
  <w:style w:type="character" w:customStyle="1" w:styleId="WW-Absatz-Standardschriftart11111111111111111111111111111111">
    <w:name w:val="WW-Absatz-Standardschriftart11111111111111111111111111111111"/>
    <w:rsid w:val="008B19CF"/>
  </w:style>
  <w:style w:type="character" w:customStyle="1" w:styleId="WW-Absatz-Standardschriftart111111111111111111111111111111111">
    <w:name w:val="WW-Absatz-Standardschriftart111111111111111111111111111111111"/>
    <w:rsid w:val="008B19CF"/>
  </w:style>
  <w:style w:type="character" w:customStyle="1" w:styleId="15">
    <w:name w:val="Основной шрифт абзаца1"/>
    <w:rsid w:val="008B19CF"/>
  </w:style>
  <w:style w:type="character" w:customStyle="1" w:styleId="af6">
    <w:name w:val="Маркеры списка"/>
    <w:rsid w:val="008B19CF"/>
    <w:rPr>
      <w:rFonts w:ascii="StarSymbol" w:eastAsia="StarSymbol" w:hAnsi="StarSymbol"/>
      <w:sz w:val="18"/>
      <w:szCs w:val="18"/>
    </w:rPr>
  </w:style>
  <w:style w:type="character" w:customStyle="1" w:styleId="af7">
    <w:name w:val="Символ нумерации"/>
    <w:rsid w:val="008B19CF"/>
  </w:style>
  <w:style w:type="character" w:customStyle="1" w:styleId="af8">
    <w:name w:val="Текст выноски Знак"/>
    <w:rsid w:val="008B19CF"/>
    <w:rPr>
      <w:rFonts w:ascii="Tahoma" w:hAnsi="Tahoma"/>
      <w:sz w:val="16"/>
      <w:szCs w:val="16"/>
      <w:lang w:eastAsia="zh-CN"/>
    </w:rPr>
  </w:style>
  <w:style w:type="paragraph" w:customStyle="1" w:styleId="16">
    <w:name w:val="Заголовок1"/>
    <w:basedOn w:val="a0"/>
    <w:next w:val="af9"/>
    <w:rsid w:val="008B19CF"/>
    <w:pPr>
      <w:keepNext/>
      <w:spacing w:before="240" w:after="120"/>
    </w:pPr>
    <w:rPr>
      <w:rFonts w:ascii="Arial" w:eastAsia="MS Mincho" w:hAnsi="Arial"/>
      <w:sz w:val="28"/>
      <w:szCs w:val="28"/>
    </w:rPr>
  </w:style>
  <w:style w:type="paragraph" w:styleId="af9">
    <w:name w:val="Body Text"/>
    <w:basedOn w:val="a0"/>
    <w:rsid w:val="008B19CF"/>
    <w:pPr>
      <w:jc w:val="both"/>
    </w:pPr>
    <w:rPr>
      <w:sz w:val="28"/>
    </w:rPr>
  </w:style>
  <w:style w:type="paragraph" w:styleId="afa">
    <w:name w:val="List"/>
    <w:basedOn w:val="af9"/>
    <w:rsid w:val="008B19CF"/>
    <w:rPr>
      <w:rFonts w:ascii="Arial" w:hAnsi="Arial"/>
    </w:rPr>
  </w:style>
  <w:style w:type="paragraph" w:styleId="afb">
    <w:name w:val="caption"/>
    <w:basedOn w:val="a0"/>
    <w:rsid w:val="008B19CF"/>
    <w:pPr>
      <w:suppressLineNumbers/>
      <w:spacing w:before="120" w:after="120"/>
    </w:pPr>
    <w:rPr>
      <w:i/>
      <w:iCs/>
      <w:szCs w:val="24"/>
    </w:rPr>
  </w:style>
  <w:style w:type="paragraph" w:customStyle="1" w:styleId="82">
    <w:name w:val="Указатель8"/>
    <w:basedOn w:val="a0"/>
    <w:rsid w:val="008B19CF"/>
    <w:pPr>
      <w:suppressLineNumbers/>
    </w:pPr>
  </w:style>
  <w:style w:type="paragraph" w:customStyle="1" w:styleId="17">
    <w:name w:val="Название объекта1"/>
    <w:basedOn w:val="a0"/>
    <w:rsid w:val="008B19CF"/>
    <w:pPr>
      <w:suppressLineNumbers/>
      <w:spacing w:before="120" w:after="120"/>
    </w:pPr>
    <w:rPr>
      <w:i/>
      <w:iCs/>
      <w:szCs w:val="24"/>
    </w:rPr>
  </w:style>
  <w:style w:type="paragraph" w:customStyle="1" w:styleId="72">
    <w:name w:val="Указатель7"/>
    <w:basedOn w:val="a0"/>
    <w:rsid w:val="008B19CF"/>
    <w:pPr>
      <w:suppressLineNumbers/>
    </w:pPr>
  </w:style>
  <w:style w:type="paragraph" w:customStyle="1" w:styleId="62">
    <w:name w:val="Название6"/>
    <w:basedOn w:val="a0"/>
    <w:rsid w:val="008B19CF"/>
    <w:pPr>
      <w:suppressLineNumbers/>
      <w:spacing w:before="120" w:after="120"/>
    </w:pPr>
    <w:rPr>
      <w:rFonts w:ascii="Arial" w:hAnsi="Arial"/>
      <w:i/>
      <w:iCs/>
      <w:sz w:val="20"/>
      <w:szCs w:val="24"/>
    </w:rPr>
  </w:style>
  <w:style w:type="paragraph" w:customStyle="1" w:styleId="63">
    <w:name w:val="Указатель6"/>
    <w:basedOn w:val="a0"/>
    <w:rsid w:val="008B19CF"/>
    <w:pPr>
      <w:suppressLineNumbers/>
    </w:pPr>
    <w:rPr>
      <w:rFonts w:ascii="Arial" w:hAnsi="Arial"/>
    </w:rPr>
  </w:style>
  <w:style w:type="paragraph" w:customStyle="1" w:styleId="52">
    <w:name w:val="Название5"/>
    <w:basedOn w:val="a0"/>
    <w:rsid w:val="008B19CF"/>
    <w:pPr>
      <w:suppressLineNumbers/>
      <w:spacing w:before="120" w:after="120"/>
    </w:pPr>
    <w:rPr>
      <w:rFonts w:ascii="Arial" w:hAnsi="Arial"/>
      <w:i/>
      <w:iCs/>
      <w:sz w:val="20"/>
      <w:szCs w:val="24"/>
    </w:rPr>
  </w:style>
  <w:style w:type="paragraph" w:customStyle="1" w:styleId="53">
    <w:name w:val="Указатель5"/>
    <w:basedOn w:val="a0"/>
    <w:rsid w:val="008B19CF"/>
    <w:pPr>
      <w:suppressLineNumbers/>
    </w:pPr>
    <w:rPr>
      <w:rFonts w:ascii="Arial" w:hAnsi="Arial"/>
    </w:rPr>
  </w:style>
  <w:style w:type="paragraph" w:customStyle="1" w:styleId="42">
    <w:name w:val="Название4"/>
    <w:basedOn w:val="a0"/>
    <w:rsid w:val="008B19CF"/>
    <w:pPr>
      <w:suppressLineNumbers/>
      <w:spacing w:before="120" w:after="120"/>
    </w:pPr>
    <w:rPr>
      <w:rFonts w:ascii="Arial" w:hAnsi="Arial"/>
      <w:i/>
      <w:iCs/>
      <w:sz w:val="20"/>
      <w:szCs w:val="24"/>
    </w:rPr>
  </w:style>
  <w:style w:type="paragraph" w:customStyle="1" w:styleId="43">
    <w:name w:val="Указатель4"/>
    <w:basedOn w:val="a0"/>
    <w:rsid w:val="008B19CF"/>
    <w:pPr>
      <w:suppressLineNumbers/>
    </w:pPr>
    <w:rPr>
      <w:rFonts w:ascii="Arial" w:hAnsi="Arial"/>
    </w:rPr>
  </w:style>
  <w:style w:type="paragraph" w:customStyle="1" w:styleId="32">
    <w:name w:val="Название3"/>
    <w:basedOn w:val="a0"/>
    <w:rsid w:val="008B19CF"/>
    <w:pPr>
      <w:suppressLineNumbers/>
      <w:spacing w:before="120" w:after="120"/>
    </w:pPr>
    <w:rPr>
      <w:rFonts w:ascii="Arial" w:hAnsi="Arial"/>
      <w:i/>
      <w:iCs/>
      <w:sz w:val="20"/>
      <w:szCs w:val="24"/>
    </w:rPr>
  </w:style>
  <w:style w:type="paragraph" w:customStyle="1" w:styleId="33">
    <w:name w:val="Указатель3"/>
    <w:basedOn w:val="a0"/>
    <w:rsid w:val="008B19CF"/>
    <w:pPr>
      <w:suppressLineNumbers/>
    </w:pPr>
    <w:rPr>
      <w:rFonts w:ascii="Arial" w:hAnsi="Arial"/>
    </w:rPr>
  </w:style>
  <w:style w:type="paragraph" w:customStyle="1" w:styleId="24">
    <w:name w:val="Название2"/>
    <w:basedOn w:val="a0"/>
    <w:rsid w:val="008B19CF"/>
    <w:pPr>
      <w:suppressLineNumbers/>
      <w:spacing w:before="120" w:after="120"/>
    </w:pPr>
    <w:rPr>
      <w:rFonts w:ascii="Arial" w:hAnsi="Arial"/>
      <w:i/>
      <w:iCs/>
      <w:sz w:val="20"/>
      <w:szCs w:val="24"/>
    </w:rPr>
  </w:style>
  <w:style w:type="paragraph" w:customStyle="1" w:styleId="25">
    <w:name w:val="Указатель2"/>
    <w:basedOn w:val="a0"/>
    <w:rsid w:val="008B19CF"/>
    <w:pPr>
      <w:suppressLineNumbers/>
    </w:pPr>
    <w:rPr>
      <w:rFonts w:ascii="Arial" w:hAnsi="Arial"/>
    </w:rPr>
  </w:style>
  <w:style w:type="paragraph" w:customStyle="1" w:styleId="18">
    <w:name w:val="Название1"/>
    <w:basedOn w:val="a0"/>
    <w:rsid w:val="008B19CF"/>
    <w:pPr>
      <w:suppressLineNumbers/>
      <w:spacing w:before="120" w:after="120"/>
    </w:pPr>
    <w:rPr>
      <w:rFonts w:ascii="Arial" w:hAnsi="Arial"/>
      <w:i/>
      <w:iCs/>
      <w:sz w:val="20"/>
      <w:szCs w:val="24"/>
    </w:rPr>
  </w:style>
  <w:style w:type="paragraph" w:customStyle="1" w:styleId="19">
    <w:name w:val="Указатель1"/>
    <w:basedOn w:val="a0"/>
    <w:rsid w:val="008B19CF"/>
    <w:pPr>
      <w:suppressLineNumbers/>
    </w:pPr>
    <w:rPr>
      <w:rFonts w:ascii="Arial" w:hAnsi="Arial"/>
    </w:rPr>
  </w:style>
  <w:style w:type="paragraph" w:styleId="afc">
    <w:name w:val="header"/>
    <w:basedOn w:val="a0"/>
    <w:link w:val="afd"/>
    <w:rsid w:val="008B19CF"/>
    <w:pPr>
      <w:tabs>
        <w:tab w:val="center" w:pos="4153"/>
        <w:tab w:val="right" w:pos="8306"/>
      </w:tabs>
    </w:pPr>
  </w:style>
  <w:style w:type="character" w:customStyle="1" w:styleId="afd">
    <w:name w:val="Верхний колонтитул Знак"/>
    <w:basedOn w:val="a1"/>
    <w:link w:val="afc"/>
    <w:rsid w:val="0016200D"/>
    <w:rPr>
      <w:sz w:val="24"/>
    </w:rPr>
  </w:style>
  <w:style w:type="paragraph" w:styleId="afe">
    <w:name w:val="footer"/>
    <w:basedOn w:val="a0"/>
    <w:link w:val="aff"/>
    <w:rsid w:val="008B19CF"/>
    <w:pPr>
      <w:tabs>
        <w:tab w:val="center" w:pos="4153"/>
        <w:tab w:val="right" w:pos="8306"/>
      </w:tabs>
    </w:pPr>
  </w:style>
  <w:style w:type="character" w:customStyle="1" w:styleId="aff">
    <w:name w:val="Нижний колонтитул Знак"/>
    <w:basedOn w:val="a1"/>
    <w:link w:val="afe"/>
    <w:rsid w:val="00502AA6"/>
    <w:rPr>
      <w:sz w:val="24"/>
    </w:rPr>
  </w:style>
  <w:style w:type="paragraph" w:customStyle="1" w:styleId="aff0">
    <w:name w:val="Содержимое таблицы"/>
    <w:basedOn w:val="a0"/>
    <w:rsid w:val="008B19CF"/>
    <w:pPr>
      <w:suppressLineNumbers/>
    </w:pPr>
  </w:style>
  <w:style w:type="paragraph" w:customStyle="1" w:styleId="aff1">
    <w:name w:val="Заголовок таблицы"/>
    <w:basedOn w:val="aff0"/>
    <w:rsid w:val="008B19CF"/>
    <w:pPr>
      <w:jc w:val="center"/>
    </w:pPr>
    <w:rPr>
      <w:b/>
      <w:bCs/>
    </w:rPr>
  </w:style>
  <w:style w:type="paragraph" w:styleId="aff2">
    <w:name w:val="Balloon Text"/>
    <w:basedOn w:val="a0"/>
    <w:rsid w:val="008B19CF"/>
    <w:rPr>
      <w:rFonts w:ascii="Tahoma" w:hAnsi="Tahoma"/>
      <w:sz w:val="16"/>
      <w:szCs w:val="16"/>
    </w:rPr>
  </w:style>
  <w:style w:type="paragraph" w:styleId="aff3">
    <w:name w:val="Body Text Indent"/>
    <w:basedOn w:val="a0"/>
    <w:link w:val="aff4"/>
    <w:rsid w:val="008B19CF"/>
    <w:pPr>
      <w:spacing w:after="120"/>
      <w:ind w:left="283"/>
    </w:pPr>
  </w:style>
  <w:style w:type="character" w:customStyle="1" w:styleId="aff4">
    <w:name w:val="Основной текст с отступом Знак"/>
    <w:basedOn w:val="a1"/>
    <w:link w:val="aff3"/>
    <w:rsid w:val="008B19CF"/>
    <w:rPr>
      <w:sz w:val="24"/>
      <w:lang w:eastAsia="zh-CN"/>
    </w:rPr>
  </w:style>
  <w:style w:type="paragraph" w:customStyle="1" w:styleId="ConsNonformat">
    <w:name w:val="ConsNonformat"/>
    <w:rsid w:val="008B19CF"/>
    <w:pPr>
      <w:widowControl w:val="0"/>
    </w:pPr>
    <w:rPr>
      <w:rFonts w:ascii="Courier New" w:eastAsia="Tahoma" w:hAnsi="Courier New"/>
      <w:color w:val="000000"/>
      <w:sz w:val="24"/>
      <w:lang w:bidi="hi-IN"/>
    </w:rPr>
  </w:style>
  <w:style w:type="paragraph" w:customStyle="1" w:styleId="ConsPlusNormal">
    <w:name w:val="ConsPlusNormal"/>
    <w:rsid w:val="00A81A10"/>
    <w:pPr>
      <w:widowControl w:val="0"/>
      <w:autoSpaceDE w:val="0"/>
      <w:autoSpaceDN w:val="0"/>
      <w:adjustRightInd w:val="0"/>
    </w:pPr>
    <w:rPr>
      <w:rFonts w:eastAsiaTheme="minorEastAsia"/>
      <w:sz w:val="24"/>
      <w:szCs w:val="24"/>
      <w:lang w:eastAsia="ru-RU"/>
    </w:rPr>
  </w:style>
  <w:style w:type="table" w:customStyle="1" w:styleId="TableGrid">
    <w:name w:val="TableGrid"/>
    <w:rsid w:val="00EC643A"/>
    <w:rPr>
      <w:rFonts w:asciiTheme="minorHAnsi" w:eastAsiaTheme="minorEastAsia" w:hAnsiTheme="minorHAnsi" w:cstheme="minorBidi"/>
      <w:sz w:val="22"/>
      <w:szCs w:val="22"/>
      <w:lang w:val="en-US" w:eastAsia="en-US"/>
    </w:rPr>
    <w:tblPr>
      <w:tblCellMar>
        <w:top w:w="0" w:type="dxa"/>
        <w:left w:w="0" w:type="dxa"/>
        <w:bottom w:w="0" w:type="dxa"/>
        <w:right w:w="0" w:type="dxa"/>
      </w:tblCellMar>
    </w:tblPr>
  </w:style>
  <w:style w:type="paragraph" w:customStyle="1" w:styleId="1a">
    <w:name w:val="Обычный1"/>
    <w:rsid w:val="0016200D"/>
    <w:rPr>
      <w:snapToGrid w:val="0"/>
      <w:sz w:val="22"/>
      <w:lang w:eastAsia="ru-RU"/>
    </w:rPr>
  </w:style>
  <w:style w:type="character" w:styleId="aff5">
    <w:name w:val="page number"/>
    <w:rsid w:val="0016200D"/>
  </w:style>
  <w:style w:type="paragraph" w:customStyle="1" w:styleId="aff6">
    <w:name w:val="Разделитель таблиц"/>
    <w:basedOn w:val="a0"/>
    <w:rsid w:val="0016200D"/>
    <w:pPr>
      <w:spacing w:line="14" w:lineRule="exact"/>
    </w:pPr>
    <w:rPr>
      <w:sz w:val="2"/>
      <w:lang w:eastAsia="ru-RU"/>
    </w:rPr>
  </w:style>
  <w:style w:type="paragraph" w:customStyle="1" w:styleId="aff7">
    <w:name w:val="Название раздела"/>
    <w:basedOn w:val="a0"/>
    <w:rsid w:val="0016200D"/>
    <w:pPr>
      <w:jc w:val="center"/>
    </w:pPr>
    <w:rPr>
      <w:b/>
      <w:sz w:val="28"/>
      <w:szCs w:val="28"/>
      <w:lang w:eastAsia="ru-RU"/>
    </w:rPr>
  </w:style>
  <w:style w:type="paragraph" w:customStyle="1" w:styleId="aff8">
    <w:name w:val="Текст таблицы"/>
    <w:basedOn w:val="1a"/>
    <w:rsid w:val="0016200D"/>
  </w:style>
  <w:style w:type="paragraph" w:customStyle="1" w:styleId="aff9">
    <w:name w:val="Заголовок таблицы повторяющийся"/>
    <w:basedOn w:val="1a"/>
    <w:rsid w:val="0016200D"/>
    <w:pPr>
      <w:jc w:val="center"/>
    </w:pPr>
    <w:rPr>
      <w:b/>
    </w:rPr>
  </w:style>
  <w:style w:type="paragraph" w:customStyle="1" w:styleId="affa">
    <w:name w:val="Название подраздела"/>
    <w:basedOn w:val="1a"/>
    <w:rsid w:val="0016200D"/>
    <w:pPr>
      <w:keepNext/>
      <w:spacing w:before="240"/>
      <w:jc w:val="center"/>
    </w:pPr>
    <w:rPr>
      <w:b/>
    </w:rPr>
  </w:style>
  <w:style w:type="character" w:customStyle="1" w:styleId="affb">
    <w:name w:val="Текст примечания Знак"/>
    <w:basedOn w:val="a1"/>
    <w:link w:val="affc"/>
    <w:semiHidden/>
    <w:rsid w:val="00502AA6"/>
    <w:rPr>
      <w:lang w:eastAsia="ru-RU"/>
    </w:rPr>
  </w:style>
  <w:style w:type="paragraph" w:styleId="affc">
    <w:name w:val="annotation text"/>
    <w:basedOn w:val="a0"/>
    <w:link w:val="affb"/>
    <w:semiHidden/>
    <w:rsid w:val="00502AA6"/>
    <w:rPr>
      <w:sz w:val="20"/>
      <w:lang w:eastAsia="ru-RU"/>
    </w:rPr>
  </w:style>
  <w:style w:type="paragraph" w:customStyle="1" w:styleId="a">
    <w:name w:val="Автонумератор в таблице"/>
    <w:basedOn w:val="1a"/>
    <w:rsid w:val="00502AA6"/>
    <w:pPr>
      <w:numPr>
        <w:numId w:val="10"/>
      </w:numPr>
      <w:snapToGrid w:val="0"/>
      <w:jc w:val="center"/>
    </w:pPr>
  </w:style>
  <w:style w:type="character" w:customStyle="1" w:styleId="affd">
    <w:name w:val="Схема документа Знак"/>
    <w:basedOn w:val="a1"/>
    <w:link w:val="affe"/>
    <w:semiHidden/>
    <w:rsid w:val="00502AA6"/>
    <w:rPr>
      <w:rFonts w:ascii="Tahoma" w:hAnsi="Tahoma" w:cs="Tahoma"/>
      <w:shd w:val="clear" w:color="auto" w:fill="000080"/>
      <w:lang w:eastAsia="ru-RU"/>
    </w:rPr>
  </w:style>
  <w:style w:type="paragraph" w:styleId="affe">
    <w:name w:val="Document Map"/>
    <w:basedOn w:val="a0"/>
    <w:link w:val="affd"/>
    <w:semiHidden/>
    <w:rsid w:val="00502AA6"/>
    <w:pPr>
      <w:shd w:val="clear" w:color="auto" w:fill="000080"/>
    </w:pPr>
    <w:rPr>
      <w:rFonts w:ascii="Tahoma" w:hAnsi="Tahoma" w:cs="Tahoma"/>
      <w:sz w:val="20"/>
      <w:lang w:eastAsia="ru-RU"/>
    </w:rPr>
  </w:style>
  <w:style w:type="paragraph" w:customStyle="1" w:styleId="ConsPlusCell">
    <w:name w:val="ConsPlusCell"/>
    <w:rsid w:val="00502AA6"/>
    <w:pPr>
      <w:widowControl w:val="0"/>
      <w:autoSpaceDE w:val="0"/>
      <w:autoSpaceDN w:val="0"/>
      <w:adjustRightInd w:val="0"/>
    </w:pPr>
    <w:rPr>
      <w:rFonts w:ascii="Courier New" w:hAnsi="Courier New" w:cs="Courier New"/>
      <w:lang w:eastAsia="ru-RU"/>
    </w:rPr>
  </w:style>
  <w:style w:type="character" w:styleId="afff">
    <w:name w:val="annotation reference"/>
    <w:semiHidden/>
    <w:rsid w:val="00DF0C54"/>
    <w:rPr>
      <w:sz w:val="16"/>
      <w:szCs w:val="16"/>
    </w:rPr>
  </w:style>
  <w:style w:type="character" w:customStyle="1" w:styleId="1b">
    <w:name w:val="Неразрешенное упоминание1"/>
    <w:basedOn w:val="a1"/>
    <w:uiPriority w:val="99"/>
    <w:semiHidden/>
    <w:unhideWhenUsed/>
    <w:rsid w:val="004174D8"/>
    <w:rPr>
      <w:color w:val="605E5C"/>
      <w:shd w:val="clear" w:color="auto" w:fill="E1DFDD"/>
    </w:rPr>
  </w:style>
  <w:style w:type="paragraph" w:styleId="afff0">
    <w:name w:val="Normal (Web)"/>
    <w:basedOn w:val="a0"/>
    <w:uiPriority w:val="99"/>
    <w:rsid w:val="00B244A9"/>
    <w:pPr>
      <w:spacing w:before="100" w:beforeAutospacing="1" w:after="119"/>
    </w:pPr>
    <w:rPr>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uiPriority="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B244A9"/>
    <w:rPr>
      <w:sz w:val="24"/>
    </w:rPr>
  </w:style>
  <w:style w:type="paragraph" w:styleId="1">
    <w:name w:val="heading 1"/>
    <w:basedOn w:val="a0"/>
    <w:next w:val="a0"/>
    <w:rsid w:val="008B19CF"/>
    <w:pPr>
      <w:keepNext/>
      <w:numPr>
        <w:numId w:val="1"/>
      </w:numPr>
      <w:jc w:val="both"/>
      <w:outlineLvl w:val="0"/>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Заголовок 11"/>
    <w:basedOn w:val="a0"/>
    <w:next w:val="a0"/>
    <w:link w:val="Heading1Char"/>
    <w:uiPriority w:val="9"/>
    <w:qFormat/>
    <w:rsid w:val="008B19CF"/>
    <w:pPr>
      <w:keepNext/>
      <w:keepLines/>
      <w:spacing w:before="480" w:after="200"/>
      <w:outlineLvl w:val="0"/>
    </w:pPr>
    <w:rPr>
      <w:rFonts w:ascii="Arial" w:eastAsia="Arial" w:hAnsi="Arial" w:cs="Arial"/>
      <w:sz w:val="40"/>
      <w:szCs w:val="40"/>
    </w:rPr>
  </w:style>
  <w:style w:type="character" w:customStyle="1" w:styleId="Heading1Char">
    <w:name w:val="Heading 1 Char"/>
    <w:link w:val="11"/>
    <w:uiPriority w:val="9"/>
    <w:rsid w:val="008B19CF"/>
    <w:rPr>
      <w:rFonts w:ascii="Arial" w:eastAsia="Arial" w:hAnsi="Arial" w:cs="Arial"/>
      <w:sz w:val="40"/>
      <w:szCs w:val="40"/>
    </w:rPr>
  </w:style>
  <w:style w:type="paragraph" w:customStyle="1" w:styleId="21">
    <w:name w:val="Заголовок 21"/>
    <w:basedOn w:val="a0"/>
    <w:next w:val="a0"/>
    <w:link w:val="Heading2Char"/>
    <w:uiPriority w:val="9"/>
    <w:unhideWhenUsed/>
    <w:qFormat/>
    <w:rsid w:val="008B19CF"/>
    <w:pPr>
      <w:keepNext/>
      <w:keepLines/>
      <w:spacing w:before="360" w:after="200"/>
      <w:outlineLvl w:val="1"/>
    </w:pPr>
    <w:rPr>
      <w:rFonts w:ascii="Arial" w:eastAsia="Arial" w:hAnsi="Arial" w:cs="Arial"/>
      <w:sz w:val="34"/>
    </w:rPr>
  </w:style>
  <w:style w:type="character" w:customStyle="1" w:styleId="Heading2Char">
    <w:name w:val="Heading 2 Char"/>
    <w:link w:val="21"/>
    <w:uiPriority w:val="9"/>
    <w:rsid w:val="008B19CF"/>
    <w:rPr>
      <w:rFonts w:ascii="Arial" w:eastAsia="Arial" w:hAnsi="Arial" w:cs="Arial"/>
      <w:sz w:val="34"/>
    </w:rPr>
  </w:style>
  <w:style w:type="paragraph" w:customStyle="1" w:styleId="31">
    <w:name w:val="Заголовок 31"/>
    <w:basedOn w:val="a0"/>
    <w:next w:val="a0"/>
    <w:link w:val="Heading3Char"/>
    <w:uiPriority w:val="9"/>
    <w:unhideWhenUsed/>
    <w:qFormat/>
    <w:rsid w:val="008B19CF"/>
    <w:pPr>
      <w:keepNext/>
      <w:keepLines/>
      <w:spacing w:before="320" w:after="200"/>
      <w:outlineLvl w:val="2"/>
    </w:pPr>
    <w:rPr>
      <w:rFonts w:ascii="Arial" w:eastAsia="Arial" w:hAnsi="Arial" w:cs="Arial"/>
      <w:sz w:val="30"/>
      <w:szCs w:val="30"/>
    </w:rPr>
  </w:style>
  <w:style w:type="character" w:customStyle="1" w:styleId="Heading3Char">
    <w:name w:val="Heading 3 Char"/>
    <w:link w:val="31"/>
    <w:uiPriority w:val="9"/>
    <w:rsid w:val="008B19CF"/>
    <w:rPr>
      <w:rFonts w:ascii="Arial" w:eastAsia="Arial" w:hAnsi="Arial" w:cs="Arial"/>
      <w:sz w:val="30"/>
      <w:szCs w:val="30"/>
    </w:rPr>
  </w:style>
  <w:style w:type="paragraph" w:customStyle="1" w:styleId="41">
    <w:name w:val="Заголовок 41"/>
    <w:basedOn w:val="a0"/>
    <w:next w:val="a0"/>
    <w:link w:val="Heading4Char"/>
    <w:uiPriority w:val="9"/>
    <w:unhideWhenUsed/>
    <w:qFormat/>
    <w:rsid w:val="008B19CF"/>
    <w:pPr>
      <w:keepNext/>
      <w:keepLines/>
      <w:spacing w:before="320" w:after="200"/>
      <w:outlineLvl w:val="3"/>
    </w:pPr>
    <w:rPr>
      <w:rFonts w:ascii="Arial" w:eastAsia="Arial" w:hAnsi="Arial" w:cs="Arial"/>
      <w:b/>
      <w:bCs/>
      <w:sz w:val="26"/>
      <w:szCs w:val="26"/>
    </w:rPr>
  </w:style>
  <w:style w:type="character" w:customStyle="1" w:styleId="Heading4Char">
    <w:name w:val="Heading 4 Char"/>
    <w:link w:val="41"/>
    <w:uiPriority w:val="9"/>
    <w:rsid w:val="008B19CF"/>
    <w:rPr>
      <w:rFonts w:ascii="Arial" w:eastAsia="Arial" w:hAnsi="Arial" w:cs="Arial"/>
      <w:b/>
      <w:bCs/>
      <w:sz w:val="26"/>
      <w:szCs w:val="26"/>
    </w:rPr>
  </w:style>
  <w:style w:type="paragraph" w:customStyle="1" w:styleId="51">
    <w:name w:val="Заголовок 51"/>
    <w:basedOn w:val="a0"/>
    <w:next w:val="a0"/>
    <w:link w:val="Heading5Char"/>
    <w:uiPriority w:val="9"/>
    <w:unhideWhenUsed/>
    <w:qFormat/>
    <w:rsid w:val="008B19CF"/>
    <w:pPr>
      <w:keepNext/>
      <w:keepLines/>
      <w:spacing w:before="320" w:after="200"/>
      <w:outlineLvl w:val="4"/>
    </w:pPr>
    <w:rPr>
      <w:rFonts w:ascii="Arial" w:eastAsia="Arial" w:hAnsi="Arial" w:cs="Arial"/>
      <w:b/>
      <w:bCs/>
      <w:szCs w:val="24"/>
    </w:rPr>
  </w:style>
  <w:style w:type="character" w:customStyle="1" w:styleId="Heading5Char">
    <w:name w:val="Heading 5 Char"/>
    <w:link w:val="51"/>
    <w:uiPriority w:val="9"/>
    <w:rsid w:val="008B19CF"/>
    <w:rPr>
      <w:rFonts w:ascii="Arial" w:eastAsia="Arial" w:hAnsi="Arial" w:cs="Arial"/>
      <w:b/>
      <w:bCs/>
      <w:sz w:val="24"/>
      <w:szCs w:val="24"/>
    </w:rPr>
  </w:style>
  <w:style w:type="paragraph" w:customStyle="1" w:styleId="61">
    <w:name w:val="Заголовок 61"/>
    <w:basedOn w:val="a0"/>
    <w:next w:val="a0"/>
    <w:link w:val="Heading6Char"/>
    <w:uiPriority w:val="9"/>
    <w:unhideWhenUsed/>
    <w:qFormat/>
    <w:rsid w:val="008B19CF"/>
    <w:pPr>
      <w:keepNext/>
      <w:keepLines/>
      <w:spacing w:before="320" w:after="200"/>
      <w:outlineLvl w:val="5"/>
    </w:pPr>
    <w:rPr>
      <w:rFonts w:ascii="Arial" w:eastAsia="Arial" w:hAnsi="Arial" w:cs="Arial"/>
      <w:b/>
      <w:bCs/>
      <w:sz w:val="22"/>
      <w:szCs w:val="22"/>
    </w:rPr>
  </w:style>
  <w:style w:type="character" w:customStyle="1" w:styleId="Heading6Char">
    <w:name w:val="Heading 6 Char"/>
    <w:link w:val="61"/>
    <w:uiPriority w:val="9"/>
    <w:rsid w:val="008B19CF"/>
    <w:rPr>
      <w:rFonts w:ascii="Arial" w:eastAsia="Arial" w:hAnsi="Arial" w:cs="Arial"/>
      <w:b/>
      <w:bCs/>
      <w:sz w:val="22"/>
      <w:szCs w:val="22"/>
    </w:rPr>
  </w:style>
  <w:style w:type="paragraph" w:customStyle="1" w:styleId="71">
    <w:name w:val="Заголовок 71"/>
    <w:basedOn w:val="a0"/>
    <w:next w:val="a0"/>
    <w:link w:val="Heading7Char"/>
    <w:uiPriority w:val="9"/>
    <w:unhideWhenUsed/>
    <w:qFormat/>
    <w:rsid w:val="008B19CF"/>
    <w:pPr>
      <w:keepNext/>
      <w:keepLines/>
      <w:spacing w:before="320" w:after="200"/>
      <w:outlineLvl w:val="6"/>
    </w:pPr>
    <w:rPr>
      <w:rFonts w:ascii="Arial" w:eastAsia="Arial" w:hAnsi="Arial" w:cs="Arial"/>
      <w:b/>
      <w:bCs/>
      <w:i/>
      <w:iCs/>
      <w:sz w:val="22"/>
      <w:szCs w:val="22"/>
    </w:rPr>
  </w:style>
  <w:style w:type="character" w:customStyle="1" w:styleId="Heading7Char">
    <w:name w:val="Heading 7 Char"/>
    <w:link w:val="71"/>
    <w:uiPriority w:val="9"/>
    <w:rsid w:val="008B19CF"/>
    <w:rPr>
      <w:rFonts w:ascii="Arial" w:eastAsia="Arial" w:hAnsi="Arial" w:cs="Arial"/>
      <w:b/>
      <w:bCs/>
      <w:i/>
      <w:iCs/>
      <w:sz w:val="22"/>
      <w:szCs w:val="22"/>
    </w:rPr>
  </w:style>
  <w:style w:type="paragraph" w:customStyle="1" w:styleId="81">
    <w:name w:val="Заголовок 81"/>
    <w:basedOn w:val="a0"/>
    <w:next w:val="a0"/>
    <w:link w:val="Heading8Char"/>
    <w:uiPriority w:val="9"/>
    <w:unhideWhenUsed/>
    <w:qFormat/>
    <w:rsid w:val="008B19CF"/>
    <w:pPr>
      <w:keepNext/>
      <w:keepLines/>
      <w:spacing w:before="320" w:after="200"/>
      <w:outlineLvl w:val="7"/>
    </w:pPr>
    <w:rPr>
      <w:rFonts w:ascii="Arial" w:eastAsia="Arial" w:hAnsi="Arial" w:cs="Arial"/>
      <w:i/>
      <w:iCs/>
      <w:sz w:val="22"/>
      <w:szCs w:val="22"/>
    </w:rPr>
  </w:style>
  <w:style w:type="character" w:customStyle="1" w:styleId="Heading8Char">
    <w:name w:val="Heading 8 Char"/>
    <w:link w:val="81"/>
    <w:uiPriority w:val="9"/>
    <w:rsid w:val="008B19CF"/>
    <w:rPr>
      <w:rFonts w:ascii="Arial" w:eastAsia="Arial" w:hAnsi="Arial" w:cs="Arial"/>
      <w:i/>
      <w:iCs/>
      <w:sz w:val="22"/>
      <w:szCs w:val="22"/>
    </w:rPr>
  </w:style>
  <w:style w:type="paragraph" w:customStyle="1" w:styleId="91">
    <w:name w:val="Заголовок 91"/>
    <w:basedOn w:val="a0"/>
    <w:next w:val="a0"/>
    <w:link w:val="Heading9Char"/>
    <w:uiPriority w:val="9"/>
    <w:unhideWhenUsed/>
    <w:qFormat/>
    <w:rsid w:val="008B19CF"/>
    <w:pPr>
      <w:keepNext/>
      <w:keepLines/>
      <w:spacing w:before="320" w:after="200"/>
      <w:outlineLvl w:val="8"/>
    </w:pPr>
    <w:rPr>
      <w:rFonts w:ascii="Arial" w:eastAsia="Arial" w:hAnsi="Arial" w:cs="Arial"/>
      <w:i/>
      <w:iCs/>
      <w:sz w:val="21"/>
      <w:szCs w:val="21"/>
    </w:rPr>
  </w:style>
  <w:style w:type="character" w:customStyle="1" w:styleId="Heading9Char">
    <w:name w:val="Heading 9 Char"/>
    <w:link w:val="91"/>
    <w:uiPriority w:val="9"/>
    <w:rsid w:val="008B19CF"/>
    <w:rPr>
      <w:rFonts w:ascii="Arial" w:eastAsia="Arial" w:hAnsi="Arial" w:cs="Arial"/>
      <w:i/>
      <w:iCs/>
      <w:sz w:val="21"/>
      <w:szCs w:val="21"/>
    </w:rPr>
  </w:style>
  <w:style w:type="paragraph" w:styleId="a4">
    <w:name w:val="List Paragraph"/>
    <w:basedOn w:val="a0"/>
    <w:uiPriority w:val="34"/>
    <w:qFormat/>
    <w:rsid w:val="008B19CF"/>
    <w:pPr>
      <w:ind w:left="720"/>
      <w:contextualSpacing/>
    </w:pPr>
  </w:style>
  <w:style w:type="paragraph" w:styleId="a5">
    <w:name w:val="No Spacing"/>
    <w:qFormat/>
    <w:rsid w:val="008B19CF"/>
  </w:style>
  <w:style w:type="paragraph" w:styleId="a6">
    <w:name w:val="Title"/>
    <w:basedOn w:val="a0"/>
    <w:next w:val="a0"/>
    <w:link w:val="a7"/>
    <w:uiPriority w:val="10"/>
    <w:qFormat/>
    <w:rsid w:val="008B19CF"/>
    <w:pPr>
      <w:spacing w:before="300" w:after="200"/>
      <w:contextualSpacing/>
    </w:pPr>
    <w:rPr>
      <w:sz w:val="48"/>
      <w:szCs w:val="48"/>
    </w:rPr>
  </w:style>
  <w:style w:type="character" w:customStyle="1" w:styleId="a7">
    <w:name w:val="Название Знак"/>
    <w:link w:val="a6"/>
    <w:uiPriority w:val="10"/>
    <w:rsid w:val="008B19CF"/>
    <w:rPr>
      <w:sz w:val="48"/>
      <w:szCs w:val="48"/>
    </w:rPr>
  </w:style>
  <w:style w:type="paragraph" w:styleId="a8">
    <w:name w:val="Subtitle"/>
    <w:basedOn w:val="a0"/>
    <w:next w:val="a0"/>
    <w:link w:val="a9"/>
    <w:uiPriority w:val="11"/>
    <w:qFormat/>
    <w:rsid w:val="008B19CF"/>
    <w:pPr>
      <w:spacing w:before="200" w:after="200"/>
    </w:pPr>
    <w:rPr>
      <w:szCs w:val="24"/>
    </w:rPr>
  </w:style>
  <w:style w:type="character" w:customStyle="1" w:styleId="a9">
    <w:name w:val="Подзаголовок Знак"/>
    <w:link w:val="a8"/>
    <w:uiPriority w:val="11"/>
    <w:rsid w:val="008B19CF"/>
    <w:rPr>
      <w:sz w:val="24"/>
      <w:szCs w:val="24"/>
    </w:rPr>
  </w:style>
  <w:style w:type="paragraph" w:styleId="2">
    <w:name w:val="Quote"/>
    <w:basedOn w:val="a0"/>
    <w:next w:val="a0"/>
    <w:link w:val="20"/>
    <w:uiPriority w:val="29"/>
    <w:qFormat/>
    <w:rsid w:val="008B19CF"/>
    <w:pPr>
      <w:ind w:left="720" w:right="720"/>
    </w:pPr>
    <w:rPr>
      <w:i/>
    </w:rPr>
  </w:style>
  <w:style w:type="character" w:customStyle="1" w:styleId="20">
    <w:name w:val="Цитата 2 Знак"/>
    <w:link w:val="2"/>
    <w:uiPriority w:val="29"/>
    <w:rsid w:val="008B19CF"/>
    <w:rPr>
      <w:i/>
    </w:rPr>
  </w:style>
  <w:style w:type="paragraph" w:styleId="aa">
    <w:name w:val="Intense Quote"/>
    <w:basedOn w:val="a0"/>
    <w:next w:val="a0"/>
    <w:link w:val="ab"/>
    <w:uiPriority w:val="30"/>
    <w:qFormat/>
    <w:rsid w:val="008B19CF"/>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b">
    <w:name w:val="Выделенная цитата Знак"/>
    <w:link w:val="aa"/>
    <w:uiPriority w:val="30"/>
    <w:rsid w:val="008B19CF"/>
    <w:rPr>
      <w:i/>
    </w:rPr>
  </w:style>
  <w:style w:type="character" w:customStyle="1" w:styleId="HeaderChar">
    <w:name w:val="Header Char"/>
    <w:link w:val="10"/>
    <w:uiPriority w:val="99"/>
    <w:rsid w:val="008B19CF"/>
  </w:style>
  <w:style w:type="paragraph" w:customStyle="1" w:styleId="10">
    <w:name w:val="Верхний колонтитул1"/>
    <w:basedOn w:val="a0"/>
    <w:link w:val="HeaderChar"/>
    <w:rsid w:val="008B19CF"/>
    <w:pPr>
      <w:tabs>
        <w:tab w:val="center" w:pos="4677"/>
        <w:tab w:val="right" w:pos="9355"/>
      </w:tabs>
    </w:pPr>
    <w:rPr>
      <w:rFonts w:eastAsia="Tahoma"/>
      <w:color w:val="000000"/>
      <w:lang w:bidi="hi-IN"/>
    </w:rPr>
  </w:style>
  <w:style w:type="character" w:customStyle="1" w:styleId="FooterChar">
    <w:name w:val="Footer Char"/>
    <w:uiPriority w:val="99"/>
    <w:rsid w:val="008B19CF"/>
  </w:style>
  <w:style w:type="paragraph" w:customStyle="1" w:styleId="12">
    <w:name w:val="Название объекта1"/>
    <w:basedOn w:val="a0"/>
    <w:next w:val="a0"/>
    <w:uiPriority w:val="35"/>
    <w:semiHidden/>
    <w:unhideWhenUsed/>
    <w:qFormat/>
    <w:rsid w:val="008B19CF"/>
    <w:pPr>
      <w:spacing w:line="276" w:lineRule="auto"/>
    </w:pPr>
    <w:rPr>
      <w:b/>
      <w:bCs/>
      <w:color w:val="4F81BD" w:themeColor="accent1"/>
      <w:sz w:val="18"/>
      <w:szCs w:val="18"/>
    </w:rPr>
  </w:style>
  <w:style w:type="character" w:customStyle="1" w:styleId="CaptionChar">
    <w:name w:val="Caption Char"/>
    <w:link w:val="13"/>
    <w:uiPriority w:val="99"/>
    <w:rsid w:val="008B19CF"/>
  </w:style>
  <w:style w:type="paragraph" w:customStyle="1" w:styleId="13">
    <w:name w:val="Нижний колонтитул1"/>
    <w:basedOn w:val="a0"/>
    <w:link w:val="CaptionChar"/>
    <w:rsid w:val="008B19CF"/>
    <w:pPr>
      <w:tabs>
        <w:tab w:val="center" w:pos="4677"/>
        <w:tab w:val="right" w:pos="9355"/>
      </w:tabs>
    </w:pPr>
    <w:rPr>
      <w:rFonts w:eastAsia="Tahoma"/>
      <w:color w:val="000000"/>
      <w:lang w:bidi="hi-IN"/>
    </w:rPr>
  </w:style>
  <w:style w:type="table" w:styleId="ac">
    <w:name w:val="Table Grid"/>
    <w:rsid w:val="008B19C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uiPriority w:val="59"/>
    <w:rsid w:val="008B19CF"/>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110">
    <w:name w:val="Таблица простая 11"/>
    <w:uiPriority w:val="59"/>
    <w:rsid w:val="008B19CF"/>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uiPriority w:val="59"/>
    <w:rsid w:val="008B19CF"/>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uiPriority w:val="99"/>
    <w:rsid w:val="008B19CF"/>
    <w:tblPr>
      <w:tblStyleRowBandSize w:val="1"/>
      <w:tblStyleColBandSize w:val="1"/>
      <w:tblInd w:w="0" w:type="dxa"/>
      <w:tblCellMar>
        <w:top w:w="0" w:type="dxa"/>
        <w:left w:w="0" w:type="dxa"/>
        <w:bottom w:w="0" w:type="dxa"/>
        <w:right w:w="0"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uiPriority w:val="99"/>
    <w:rsid w:val="008B19CF"/>
    <w:tblPr>
      <w:tblStyleRowBandSize w:val="1"/>
      <w:tblStyleColBandSize w:val="1"/>
      <w:tblInd w:w="0" w:type="dxa"/>
      <w:tblCellMar>
        <w:top w:w="0" w:type="dxa"/>
        <w:left w:w="0" w:type="dxa"/>
        <w:bottom w:w="0" w:type="dxa"/>
        <w:right w:w="0"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uiPriority w:val="99"/>
    <w:rsid w:val="008B19CF"/>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0" w:type="dxa"/>
        <w:bottom w:w="0" w:type="dxa"/>
        <w:right w:w="0"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uiPriority w:val="99"/>
    <w:rsid w:val="008B19CF"/>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uiPriority w:val="99"/>
    <w:rsid w:val="008B19CF"/>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uiPriority w:val="99"/>
    <w:rsid w:val="008B19CF"/>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uiPriority w:val="99"/>
    <w:rsid w:val="008B19CF"/>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uiPriority w:val="99"/>
    <w:rsid w:val="008B19CF"/>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uiPriority w:val="99"/>
    <w:rsid w:val="008B19CF"/>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uiPriority w:val="99"/>
    <w:rsid w:val="008B19CF"/>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uiPriority w:val="99"/>
    <w:rsid w:val="008B19CF"/>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uiPriority w:val="99"/>
    <w:rsid w:val="008B19CF"/>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uiPriority w:val="99"/>
    <w:rsid w:val="008B19CF"/>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uiPriority w:val="99"/>
    <w:rsid w:val="008B19CF"/>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uiPriority w:val="99"/>
    <w:rsid w:val="008B19CF"/>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uiPriority w:val="99"/>
    <w:rsid w:val="008B19CF"/>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uiPriority w:val="99"/>
    <w:rsid w:val="008B19CF"/>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uiPriority w:val="99"/>
    <w:rsid w:val="008B19CF"/>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uiPriority w:val="99"/>
    <w:rsid w:val="008B19CF"/>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uiPriority w:val="99"/>
    <w:rsid w:val="008B19CF"/>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uiPriority w:val="99"/>
    <w:rsid w:val="008B19CF"/>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uiPriority w:val="99"/>
    <w:rsid w:val="008B19CF"/>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uiPriority w:val="99"/>
    <w:rsid w:val="008B19CF"/>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uiPriority w:val="59"/>
    <w:rsid w:val="008B19CF"/>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uiPriority w:val="59"/>
    <w:rsid w:val="008B19CF"/>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uiPriority w:val="59"/>
    <w:rsid w:val="008B19CF"/>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uiPriority w:val="59"/>
    <w:rsid w:val="008B19CF"/>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uiPriority w:val="59"/>
    <w:rsid w:val="008B19CF"/>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uiPriority w:val="59"/>
    <w:rsid w:val="008B19CF"/>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uiPriority w:val="59"/>
    <w:rsid w:val="008B19CF"/>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0" w:type="dxa"/>
        <w:bottom w:w="0" w:type="dxa"/>
        <w:right w:w="0"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0" w:type="dxa"/>
        <w:bottom w:w="0" w:type="dxa"/>
        <w:right w:w="0"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0" w:type="dxa"/>
        <w:bottom w:w="0" w:type="dxa"/>
        <w:right w:w="0"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0" w:type="dxa"/>
        <w:bottom w:w="0" w:type="dxa"/>
        <w:right w:w="0"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0" w:type="dxa"/>
        <w:bottom w:w="0" w:type="dxa"/>
        <w:right w:w="0"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uiPriority w:val="99"/>
    <w:rsid w:val="008B19CF"/>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0" w:type="dxa"/>
        <w:bottom w:w="0" w:type="dxa"/>
        <w:right w:w="0"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uiPriority w:val="99"/>
    <w:rsid w:val="008B19CF"/>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uiPriority w:val="99"/>
    <w:rsid w:val="008B19CF"/>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uiPriority w:val="99"/>
    <w:rsid w:val="008B19CF"/>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uiPriority w:val="99"/>
    <w:rsid w:val="008B19CF"/>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uiPriority w:val="99"/>
    <w:rsid w:val="008B19CF"/>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uiPriority w:val="99"/>
    <w:rsid w:val="008B19CF"/>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0" w:type="dxa"/>
        <w:bottom w:w="0" w:type="dxa"/>
        <w:right w:w="0"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uiPriority w:val="99"/>
    <w:rsid w:val="008B19CF"/>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0" w:type="dxa"/>
        <w:bottom w:w="0" w:type="dxa"/>
        <w:right w:w="0"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uiPriority w:val="99"/>
    <w:rsid w:val="008B19CF"/>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0" w:type="dxa"/>
        <w:bottom w:w="0" w:type="dxa"/>
        <w:right w:w="0"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uiPriority w:val="99"/>
    <w:rsid w:val="008B19CF"/>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0" w:type="dxa"/>
        <w:bottom w:w="0" w:type="dxa"/>
        <w:right w:w="0" w:type="dxa"/>
      </w:tblCellMar>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uiPriority w:val="99"/>
    <w:rsid w:val="008B19CF"/>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0" w:type="dxa"/>
        <w:bottom w:w="0" w:type="dxa"/>
        <w:right w:w="0" w:type="dxa"/>
      </w:tblCellMar>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uiPriority w:val="99"/>
    <w:rsid w:val="008B19CF"/>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0" w:type="dxa"/>
        <w:bottom w:w="0" w:type="dxa"/>
        <w:right w:w="0" w:type="dxa"/>
      </w:tblCellMar>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uiPriority w:val="99"/>
    <w:rsid w:val="008B19CF"/>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0" w:type="dxa"/>
        <w:bottom w:w="0" w:type="dxa"/>
        <w:right w:w="0" w:type="dxa"/>
      </w:tblCellMar>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uiPriority w:val="99"/>
    <w:rsid w:val="008B19CF"/>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0" w:type="dxa"/>
        <w:bottom w:w="0" w:type="dxa"/>
        <w:right w:w="0" w:type="dxa"/>
      </w:tblCellMar>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uiPriority w:val="99"/>
    <w:rsid w:val="008B19CF"/>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0" w:type="dxa"/>
        <w:bottom w:w="0" w:type="dxa"/>
        <w:right w:w="0" w:type="dxa"/>
      </w:tblCellMar>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uiPriority w:val="99"/>
    <w:rsid w:val="008B19CF"/>
    <w:tblPr>
      <w:tblStyleRowBandSize w:val="1"/>
      <w:tblStyleColBandSize w:val="1"/>
      <w:tblInd w:w="0" w:type="dxa"/>
      <w:tblCellMar>
        <w:top w:w="0" w:type="dxa"/>
        <w:left w:w="0" w:type="dxa"/>
        <w:bottom w:w="0" w:type="dxa"/>
        <w:right w:w="0"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uiPriority w:val="99"/>
    <w:rsid w:val="008B19CF"/>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uiPriority w:val="99"/>
    <w:rsid w:val="008B19CF"/>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uiPriority w:val="99"/>
    <w:rsid w:val="008B19CF"/>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uiPriority w:val="99"/>
    <w:rsid w:val="008B19CF"/>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uiPriority w:val="99"/>
    <w:rsid w:val="008B19CF"/>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uiPriority w:val="99"/>
    <w:rsid w:val="008B19CF"/>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uiPriority w:val="99"/>
    <w:rsid w:val="008B19CF"/>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uiPriority w:val="99"/>
    <w:rsid w:val="008B19CF"/>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uiPriority w:val="99"/>
    <w:rsid w:val="008B19CF"/>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0" w:type="dxa"/>
        <w:bottom w:w="0" w:type="dxa"/>
        <w:right w:w="0"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uiPriority w:val="99"/>
    <w:rsid w:val="008B19CF"/>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0" w:type="dxa"/>
        <w:bottom w:w="0" w:type="dxa"/>
        <w:right w:w="0"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uiPriority w:val="99"/>
    <w:rsid w:val="008B19CF"/>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0" w:type="dxa"/>
        <w:bottom w:w="0" w:type="dxa"/>
        <w:right w:w="0"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uiPriority w:val="99"/>
    <w:rsid w:val="008B19CF"/>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0" w:type="dxa"/>
        <w:bottom w:w="0" w:type="dxa"/>
        <w:right w:w="0"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uiPriority w:val="99"/>
    <w:rsid w:val="008B19CF"/>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0" w:type="dxa"/>
        <w:bottom w:w="0" w:type="dxa"/>
        <w:right w:w="0"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uiPriority w:val="99"/>
    <w:rsid w:val="008B19CF"/>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0" w:type="dxa"/>
        <w:bottom w:w="0" w:type="dxa"/>
        <w:right w:w="0"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uiPriority w:val="99"/>
    <w:rsid w:val="008B19CF"/>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0" w:type="dxa"/>
        <w:bottom w:w="0" w:type="dxa"/>
        <w:right w:w="0"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uiPriority w:val="99"/>
    <w:rsid w:val="008B19CF"/>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0" w:type="dxa"/>
        <w:bottom w:w="0" w:type="dxa"/>
        <w:right w:w="0"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uiPriority w:val="99"/>
    <w:rsid w:val="008B19CF"/>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0" w:type="dxa"/>
        <w:bottom w:w="0" w:type="dxa"/>
        <w:right w:w="0"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uiPriority w:val="99"/>
    <w:rsid w:val="008B19CF"/>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0" w:type="dxa"/>
        <w:bottom w:w="0" w:type="dxa"/>
        <w:right w:w="0"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uiPriority w:val="99"/>
    <w:rsid w:val="008B19CF"/>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0" w:type="dxa"/>
        <w:bottom w:w="0" w:type="dxa"/>
        <w:right w:w="0"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uiPriority w:val="99"/>
    <w:rsid w:val="008B19CF"/>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0" w:type="dxa"/>
        <w:bottom w:w="0" w:type="dxa"/>
        <w:right w:w="0"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uiPriority w:val="99"/>
    <w:rsid w:val="008B19CF"/>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0" w:type="dxa"/>
        <w:bottom w:w="0" w:type="dxa"/>
        <w:right w:w="0"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uiPriority w:val="99"/>
    <w:rsid w:val="008B19CF"/>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uiPriority w:val="99"/>
    <w:rsid w:val="008B19CF"/>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uiPriority w:val="99"/>
    <w:rsid w:val="008B19CF"/>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uiPriority w:val="99"/>
    <w:rsid w:val="008B19CF"/>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uiPriority w:val="99"/>
    <w:rsid w:val="008B19CF"/>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uiPriority w:val="99"/>
    <w:rsid w:val="008B19CF"/>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uiPriority w:val="99"/>
    <w:rsid w:val="008B19CF"/>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0" w:type="dxa"/>
        <w:bottom w:w="0" w:type="dxa"/>
        <w:right w:w="0"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uiPriority w:val="99"/>
    <w:rsid w:val="008B19CF"/>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0" w:type="dxa"/>
        <w:bottom w:w="0" w:type="dxa"/>
        <w:right w:w="0"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uiPriority w:val="99"/>
    <w:rsid w:val="008B19CF"/>
    <w:tblPr>
      <w:tblStyleRowBandSize w:val="1"/>
      <w:tblStyleColBandSize w:val="1"/>
      <w:tblInd w:w="0" w:type="dxa"/>
      <w:tblBorders>
        <w:top w:val="single" w:sz="4" w:space="0" w:color="4F81BD" w:themeColor="accent1"/>
        <w:bottom w:val="single" w:sz="4" w:space="0" w:color="4F81BD" w:themeColor="accent1"/>
      </w:tblBorders>
      <w:tblCellMar>
        <w:top w:w="0" w:type="dxa"/>
        <w:left w:w="0" w:type="dxa"/>
        <w:bottom w:w="0" w:type="dxa"/>
        <w:right w:w="0"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uiPriority w:val="99"/>
    <w:rsid w:val="008B19CF"/>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0" w:type="dxa"/>
        <w:bottom w:w="0" w:type="dxa"/>
        <w:right w:w="0"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uiPriority w:val="99"/>
    <w:rsid w:val="008B19CF"/>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0" w:type="dxa"/>
        <w:bottom w:w="0" w:type="dxa"/>
        <w:right w:w="0"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uiPriority w:val="99"/>
    <w:rsid w:val="008B19CF"/>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0" w:type="dxa"/>
        <w:bottom w:w="0" w:type="dxa"/>
        <w:right w:w="0"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uiPriority w:val="99"/>
    <w:rsid w:val="008B19CF"/>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0" w:type="dxa"/>
        <w:bottom w:w="0" w:type="dxa"/>
        <w:right w:w="0"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uiPriority w:val="99"/>
    <w:rsid w:val="008B19CF"/>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0" w:type="dxa"/>
        <w:bottom w:w="0" w:type="dxa"/>
        <w:right w:w="0"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uiPriority w:val="99"/>
    <w:rsid w:val="008B19CF"/>
    <w:tblPr>
      <w:tblStyleRowBandSize w:val="1"/>
      <w:tblStyleColBandSize w:val="1"/>
      <w:tblInd w:w="0" w:type="dxa"/>
      <w:tblBorders>
        <w:right w:val="single" w:sz="4" w:space="0" w:color="7F7F7F" w:themeColor="text1" w:themeTint="80"/>
      </w:tblBorders>
      <w:tblCellMar>
        <w:top w:w="0" w:type="dxa"/>
        <w:left w:w="0" w:type="dxa"/>
        <w:bottom w:w="0" w:type="dxa"/>
        <w:right w:w="0"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uiPriority w:val="99"/>
    <w:rsid w:val="008B19CF"/>
    <w:tblPr>
      <w:tblStyleRowBandSize w:val="1"/>
      <w:tblStyleColBandSize w:val="1"/>
      <w:tblInd w:w="0" w:type="dxa"/>
      <w:tblBorders>
        <w:right w:val="single" w:sz="4" w:space="0" w:color="4F81BD" w:themeColor="accent1"/>
      </w:tblBorders>
      <w:tblCellMar>
        <w:top w:w="0" w:type="dxa"/>
        <w:left w:w="0" w:type="dxa"/>
        <w:bottom w:w="0" w:type="dxa"/>
        <w:right w:w="0" w:type="dxa"/>
      </w:tblCellMar>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uiPriority w:val="99"/>
    <w:rsid w:val="008B19CF"/>
    <w:tblPr>
      <w:tblStyleRowBandSize w:val="1"/>
      <w:tblStyleColBandSize w:val="1"/>
      <w:tblInd w:w="0" w:type="dxa"/>
      <w:tblBorders>
        <w:right w:val="single" w:sz="4" w:space="0" w:color="D99695" w:themeColor="accent2" w:themeTint="97"/>
      </w:tblBorders>
      <w:tblCellMar>
        <w:top w:w="0" w:type="dxa"/>
        <w:left w:w="0" w:type="dxa"/>
        <w:bottom w:w="0" w:type="dxa"/>
        <w:right w:w="0" w:type="dxa"/>
      </w:tblCellMar>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uiPriority w:val="99"/>
    <w:rsid w:val="008B19CF"/>
    <w:tblPr>
      <w:tblStyleRowBandSize w:val="1"/>
      <w:tblStyleColBandSize w:val="1"/>
      <w:tblInd w:w="0" w:type="dxa"/>
      <w:tblBorders>
        <w:right w:val="single" w:sz="4" w:space="0" w:color="C3D69B" w:themeColor="accent3" w:themeTint="98"/>
      </w:tblBorders>
      <w:tblCellMar>
        <w:top w:w="0" w:type="dxa"/>
        <w:left w:w="0" w:type="dxa"/>
        <w:bottom w:w="0" w:type="dxa"/>
        <w:right w:w="0" w:type="dxa"/>
      </w:tblCellMar>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uiPriority w:val="99"/>
    <w:rsid w:val="008B19CF"/>
    <w:tblPr>
      <w:tblStyleRowBandSize w:val="1"/>
      <w:tblStyleColBandSize w:val="1"/>
      <w:tblInd w:w="0" w:type="dxa"/>
      <w:tblBorders>
        <w:right w:val="single" w:sz="4" w:space="0" w:color="B2A1C6" w:themeColor="accent4" w:themeTint="9A"/>
      </w:tblBorders>
      <w:tblCellMar>
        <w:top w:w="0" w:type="dxa"/>
        <w:left w:w="0" w:type="dxa"/>
        <w:bottom w:w="0" w:type="dxa"/>
        <w:right w:w="0" w:type="dxa"/>
      </w:tblCellMar>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uiPriority w:val="99"/>
    <w:rsid w:val="008B19CF"/>
    <w:tblPr>
      <w:tblStyleRowBandSize w:val="1"/>
      <w:tblStyleColBandSize w:val="1"/>
      <w:tblInd w:w="0" w:type="dxa"/>
      <w:tblBorders>
        <w:right w:val="single" w:sz="4" w:space="0" w:color="92CCDC" w:themeColor="accent5" w:themeTint="9A"/>
      </w:tblBorders>
      <w:tblCellMar>
        <w:top w:w="0" w:type="dxa"/>
        <w:left w:w="0" w:type="dxa"/>
        <w:bottom w:w="0" w:type="dxa"/>
        <w:right w:w="0" w:type="dxa"/>
      </w:tblCellMar>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uiPriority w:val="99"/>
    <w:rsid w:val="008B19CF"/>
    <w:tblPr>
      <w:tblStyleRowBandSize w:val="1"/>
      <w:tblStyleColBandSize w:val="1"/>
      <w:tblInd w:w="0" w:type="dxa"/>
      <w:tblBorders>
        <w:right w:val="single" w:sz="4" w:space="0" w:color="FAC090" w:themeColor="accent6" w:themeTint="98"/>
      </w:tblBorders>
      <w:tblCellMar>
        <w:top w:w="0" w:type="dxa"/>
        <w:left w:w="0" w:type="dxa"/>
        <w:bottom w:w="0" w:type="dxa"/>
        <w:right w:w="0" w:type="dxa"/>
      </w:tblCellMar>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uiPriority w:val="99"/>
    <w:rsid w:val="008B19CF"/>
    <w:rPr>
      <w:color w:val="404040"/>
      <w:lang w:eastAsia="ru-RU"/>
    </w:rPr>
    <w:tblPr>
      <w:tblStyleRowBandSize w:val="1"/>
      <w:tblStyleColBandSize w:val="1"/>
      <w:tblInd w:w="0" w:type="dxa"/>
      <w:tblCellMar>
        <w:top w:w="0" w:type="dxa"/>
        <w:left w:w="0" w:type="dxa"/>
        <w:bottom w:w="0" w:type="dxa"/>
        <w:right w:w="0"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uiPriority w:val="99"/>
    <w:rsid w:val="008B19CF"/>
    <w:rPr>
      <w:color w:val="40404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0" w:type="dxa"/>
        <w:bottom w:w="0" w:type="dxa"/>
        <w:right w:w="0"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uiPriority w:val="99"/>
    <w:rsid w:val="008B19CF"/>
    <w:rPr>
      <w:color w:val="404040"/>
      <w:lang w:eastAsia="ru-RU"/>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0" w:type="dxa"/>
        <w:bottom w:w="0" w:type="dxa"/>
        <w:right w:w="0"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uiPriority w:val="99"/>
    <w:rsid w:val="008B19CF"/>
    <w:rPr>
      <w:color w:val="404040"/>
      <w:lang w:eastAsia="ru-RU"/>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0" w:type="dxa"/>
        <w:bottom w:w="0" w:type="dxa"/>
        <w:right w:w="0"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uiPriority w:val="99"/>
    <w:rsid w:val="008B19CF"/>
    <w:rPr>
      <w:color w:val="404040"/>
      <w:lang w:eastAsia="ru-RU"/>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0" w:type="dxa"/>
        <w:bottom w:w="0" w:type="dxa"/>
        <w:right w:w="0"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uiPriority w:val="99"/>
    <w:rsid w:val="008B19CF"/>
    <w:rPr>
      <w:color w:val="404040"/>
      <w:lang w:eastAsia="ru-RU"/>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0" w:type="dxa"/>
        <w:bottom w:w="0" w:type="dxa"/>
        <w:right w:w="0"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uiPriority w:val="99"/>
    <w:rsid w:val="008B19CF"/>
    <w:rPr>
      <w:color w:val="404040"/>
      <w:lang w:eastAsia="ru-RU"/>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0" w:type="dxa"/>
        <w:bottom w:w="0" w:type="dxa"/>
        <w:right w:w="0"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uiPriority w:val="99"/>
    <w:rsid w:val="008B19CF"/>
    <w:rPr>
      <w:color w:val="404040"/>
      <w:lang w:eastAsia="ru-RU"/>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0" w:type="dxa"/>
        <w:bottom w:w="0" w:type="dxa"/>
        <w:right w:w="0"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uiPriority w:val="99"/>
    <w:rsid w:val="008B19CF"/>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uiPriority w:val="99"/>
    <w:rsid w:val="008B19CF"/>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uiPriority w:val="99"/>
    <w:rsid w:val="008B19CF"/>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uiPriority w:val="99"/>
    <w:rsid w:val="008B19CF"/>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uiPriority w:val="99"/>
    <w:rsid w:val="008B19CF"/>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uiPriority w:val="99"/>
    <w:rsid w:val="008B19CF"/>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uiPriority w:val="99"/>
    <w:rsid w:val="008B19CF"/>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0" w:type="dxa"/>
        <w:bottom w:w="0" w:type="dxa"/>
        <w:right w:w="0"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styleId="ad">
    <w:name w:val="Hyperlink"/>
    <w:uiPriority w:val="99"/>
    <w:unhideWhenUsed/>
    <w:rsid w:val="008B19CF"/>
    <w:rPr>
      <w:color w:val="0000FF" w:themeColor="hyperlink"/>
      <w:u w:val="single"/>
    </w:rPr>
  </w:style>
  <w:style w:type="paragraph" w:styleId="ae">
    <w:name w:val="footnote text"/>
    <w:basedOn w:val="a0"/>
    <w:link w:val="af"/>
    <w:uiPriority w:val="99"/>
    <w:semiHidden/>
    <w:unhideWhenUsed/>
    <w:rsid w:val="008B19CF"/>
    <w:pPr>
      <w:spacing w:after="40"/>
    </w:pPr>
    <w:rPr>
      <w:sz w:val="18"/>
    </w:rPr>
  </w:style>
  <w:style w:type="character" w:customStyle="1" w:styleId="af">
    <w:name w:val="Текст сноски Знак"/>
    <w:link w:val="ae"/>
    <w:uiPriority w:val="99"/>
    <w:rsid w:val="008B19CF"/>
    <w:rPr>
      <w:sz w:val="18"/>
    </w:rPr>
  </w:style>
  <w:style w:type="character" w:styleId="af0">
    <w:name w:val="footnote reference"/>
    <w:uiPriority w:val="99"/>
    <w:unhideWhenUsed/>
    <w:rsid w:val="008B19CF"/>
    <w:rPr>
      <w:vertAlign w:val="superscript"/>
    </w:rPr>
  </w:style>
  <w:style w:type="paragraph" w:styleId="af1">
    <w:name w:val="endnote text"/>
    <w:basedOn w:val="a0"/>
    <w:link w:val="af2"/>
    <w:uiPriority w:val="99"/>
    <w:semiHidden/>
    <w:unhideWhenUsed/>
    <w:rsid w:val="008B19CF"/>
    <w:rPr>
      <w:sz w:val="20"/>
    </w:rPr>
  </w:style>
  <w:style w:type="character" w:customStyle="1" w:styleId="af2">
    <w:name w:val="Текст концевой сноски Знак"/>
    <w:link w:val="af1"/>
    <w:uiPriority w:val="99"/>
    <w:rsid w:val="008B19CF"/>
    <w:rPr>
      <w:sz w:val="20"/>
    </w:rPr>
  </w:style>
  <w:style w:type="character" w:styleId="af3">
    <w:name w:val="endnote reference"/>
    <w:uiPriority w:val="99"/>
    <w:semiHidden/>
    <w:unhideWhenUsed/>
    <w:rsid w:val="008B19CF"/>
    <w:rPr>
      <w:vertAlign w:val="superscript"/>
    </w:rPr>
  </w:style>
  <w:style w:type="paragraph" w:styleId="14">
    <w:name w:val="toc 1"/>
    <w:basedOn w:val="a0"/>
    <w:next w:val="a0"/>
    <w:uiPriority w:val="39"/>
    <w:unhideWhenUsed/>
    <w:rsid w:val="008B19CF"/>
    <w:pPr>
      <w:spacing w:after="57"/>
    </w:pPr>
  </w:style>
  <w:style w:type="paragraph" w:styleId="22">
    <w:name w:val="toc 2"/>
    <w:basedOn w:val="a0"/>
    <w:next w:val="a0"/>
    <w:uiPriority w:val="39"/>
    <w:unhideWhenUsed/>
    <w:rsid w:val="008B19CF"/>
    <w:pPr>
      <w:spacing w:after="57"/>
      <w:ind w:left="283"/>
    </w:pPr>
  </w:style>
  <w:style w:type="paragraph" w:styleId="3">
    <w:name w:val="toc 3"/>
    <w:basedOn w:val="a0"/>
    <w:next w:val="a0"/>
    <w:uiPriority w:val="39"/>
    <w:unhideWhenUsed/>
    <w:rsid w:val="008B19CF"/>
    <w:pPr>
      <w:spacing w:after="57"/>
      <w:ind w:left="567"/>
    </w:pPr>
  </w:style>
  <w:style w:type="paragraph" w:styleId="4">
    <w:name w:val="toc 4"/>
    <w:basedOn w:val="a0"/>
    <w:next w:val="a0"/>
    <w:uiPriority w:val="39"/>
    <w:unhideWhenUsed/>
    <w:rsid w:val="008B19CF"/>
    <w:pPr>
      <w:spacing w:after="57"/>
      <w:ind w:left="850"/>
    </w:pPr>
  </w:style>
  <w:style w:type="paragraph" w:styleId="5">
    <w:name w:val="toc 5"/>
    <w:basedOn w:val="a0"/>
    <w:next w:val="a0"/>
    <w:uiPriority w:val="39"/>
    <w:unhideWhenUsed/>
    <w:rsid w:val="008B19CF"/>
    <w:pPr>
      <w:spacing w:after="57"/>
      <w:ind w:left="1134"/>
    </w:pPr>
  </w:style>
  <w:style w:type="paragraph" w:styleId="6">
    <w:name w:val="toc 6"/>
    <w:basedOn w:val="a0"/>
    <w:next w:val="a0"/>
    <w:uiPriority w:val="39"/>
    <w:unhideWhenUsed/>
    <w:rsid w:val="008B19CF"/>
    <w:pPr>
      <w:spacing w:after="57"/>
      <w:ind w:left="1417"/>
    </w:pPr>
  </w:style>
  <w:style w:type="paragraph" w:styleId="7">
    <w:name w:val="toc 7"/>
    <w:basedOn w:val="a0"/>
    <w:next w:val="a0"/>
    <w:uiPriority w:val="39"/>
    <w:unhideWhenUsed/>
    <w:rsid w:val="008B19CF"/>
    <w:pPr>
      <w:spacing w:after="57"/>
      <w:ind w:left="1701"/>
    </w:pPr>
  </w:style>
  <w:style w:type="paragraph" w:styleId="8">
    <w:name w:val="toc 8"/>
    <w:basedOn w:val="a0"/>
    <w:next w:val="a0"/>
    <w:uiPriority w:val="39"/>
    <w:unhideWhenUsed/>
    <w:rsid w:val="008B19CF"/>
    <w:pPr>
      <w:spacing w:after="57"/>
      <w:ind w:left="1984"/>
    </w:pPr>
  </w:style>
  <w:style w:type="paragraph" w:styleId="9">
    <w:name w:val="toc 9"/>
    <w:basedOn w:val="a0"/>
    <w:next w:val="a0"/>
    <w:uiPriority w:val="39"/>
    <w:unhideWhenUsed/>
    <w:rsid w:val="008B19CF"/>
    <w:pPr>
      <w:spacing w:after="57"/>
      <w:ind w:left="2268"/>
    </w:pPr>
  </w:style>
  <w:style w:type="paragraph" w:styleId="af4">
    <w:name w:val="TOC Heading"/>
    <w:uiPriority w:val="39"/>
    <w:unhideWhenUsed/>
    <w:rsid w:val="008B19CF"/>
  </w:style>
  <w:style w:type="paragraph" w:styleId="af5">
    <w:name w:val="table of figures"/>
    <w:basedOn w:val="a0"/>
    <w:next w:val="a0"/>
    <w:uiPriority w:val="99"/>
    <w:unhideWhenUsed/>
    <w:rsid w:val="008B19CF"/>
  </w:style>
  <w:style w:type="character" w:customStyle="1" w:styleId="WW8Num1z0">
    <w:name w:val="WW8Num1z0"/>
    <w:rsid w:val="008B19CF"/>
  </w:style>
  <w:style w:type="character" w:customStyle="1" w:styleId="WW8Num1z1">
    <w:name w:val="WW8Num1z1"/>
    <w:rsid w:val="008B19CF"/>
  </w:style>
  <w:style w:type="character" w:customStyle="1" w:styleId="WW8Num1z2">
    <w:name w:val="WW8Num1z2"/>
    <w:rsid w:val="008B19CF"/>
  </w:style>
  <w:style w:type="character" w:customStyle="1" w:styleId="WW8Num1z3">
    <w:name w:val="WW8Num1z3"/>
    <w:rsid w:val="008B19CF"/>
  </w:style>
  <w:style w:type="character" w:customStyle="1" w:styleId="WW8Num1z4">
    <w:name w:val="WW8Num1z4"/>
    <w:rsid w:val="008B19CF"/>
  </w:style>
  <w:style w:type="character" w:customStyle="1" w:styleId="WW8Num1z5">
    <w:name w:val="WW8Num1z5"/>
    <w:rsid w:val="008B19CF"/>
  </w:style>
  <w:style w:type="character" w:customStyle="1" w:styleId="WW8Num1z6">
    <w:name w:val="WW8Num1z6"/>
    <w:rsid w:val="008B19CF"/>
  </w:style>
  <w:style w:type="character" w:customStyle="1" w:styleId="WW8Num1z7">
    <w:name w:val="WW8Num1z7"/>
    <w:rsid w:val="008B19CF"/>
  </w:style>
  <w:style w:type="character" w:customStyle="1" w:styleId="WW8Num1z8">
    <w:name w:val="WW8Num1z8"/>
    <w:rsid w:val="008B19CF"/>
  </w:style>
  <w:style w:type="character" w:customStyle="1" w:styleId="80">
    <w:name w:val="Основной шрифт абзаца8"/>
    <w:rsid w:val="008B19CF"/>
  </w:style>
  <w:style w:type="character" w:customStyle="1" w:styleId="70">
    <w:name w:val="Основной шрифт абзаца7"/>
    <w:rsid w:val="008B19CF"/>
  </w:style>
  <w:style w:type="character" w:customStyle="1" w:styleId="Absatz-Standardschriftart">
    <w:name w:val="Absatz-Standardschriftart"/>
    <w:rsid w:val="008B19CF"/>
  </w:style>
  <w:style w:type="character" w:customStyle="1" w:styleId="60">
    <w:name w:val="Основной шрифт абзаца6"/>
    <w:rsid w:val="008B19CF"/>
  </w:style>
  <w:style w:type="character" w:customStyle="1" w:styleId="50">
    <w:name w:val="Основной шрифт абзаца5"/>
    <w:rsid w:val="008B19CF"/>
  </w:style>
  <w:style w:type="character" w:customStyle="1" w:styleId="40">
    <w:name w:val="Основной шрифт абзаца4"/>
    <w:rsid w:val="008B19CF"/>
  </w:style>
  <w:style w:type="character" w:customStyle="1" w:styleId="30">
    <w:name w:val="Основной шрифт абзаца3"/>
    <w:rsid w:val="008B19CF"/>
  </w:style>
  <w:style w:type="character" w:customStyle="1" w:styleId="WW-Absatz-Standardschriftart">
    <w:name w:val="WW-Absatz-Standardschriftart"/>
    <w:rsid w:val="008B19CF"/>
  </w:style>
  <w:style w:type="character" w:customStyle="1" w:styleId="WW-Absatz-Standardschriftart1">
    <w:name w:val="WW-Absatz-Standardschriftart1"/>
    <w:rsid w:val="008B19CF"/>
  </w:style>
  <w:style w:type="character" w:customStyle="1" w:styleId="WW-Absatz-Standardschriftart11">
    <w:name w:val="WW-Absatz-Standardschriftart11"/>
    <w:rsid w:val="008B19CF"/>
  </w:style>
  <w:style w:type="character" w:customStyle="1" w:styleId="WW-Absatz-Standardschriftart111">
    <w:name w:val="WW-Absatz-Standardschriftart111"/>
    <w:rsid w:val="008B19CF"/>
  </w:style>
  <w:style w:type="character" w:customStyle="1" w:styleId="WW-Absatz-Standardschriftart1111">
    <w:name w:val="WW-Absatz-Standardschriftart1111"/>
    <w:rsid w:val="008B19CF"/>
  </w:style>
  <w:style w:type="character" w:customStyle="1" w:styleId="WW-Absatz-Standardschriftart11111">
    <w:name w:val="WW-Absatz-Standardschriftart11111"/>
    <w:rsid w:val="008B19CF"/>
  </w:style>
  <w:style w:type="character" w:customStyle="1" w:styleId="WW-Absatz-Standardschriftart111111">
    <w:name w:val="WW-Absatz-Standardschriftart111111"/>
    <w:rsid w:val="008B19CF"/>
  </w:style>
  <w:style w:type="character" w:customStyle="1" w:styleId="WW-Absatz-Standardschriftart1111111">
    <w:name w:val="WW-Absatz-Standardschriftart1111111"/>
    <w:rsid w:val="008B19CF"/>
  </w:style>
  <w:style w:type="character" w:customStyle="1" w:styleId="WW-Absatz-Standardschriftart11111111">
    <w:name w:val="WW-Absatz-Standardschriftart11111111"/>
    <w:rsid w:val="008B19CF"/>
  </w:style>
  <w:style w:type="character" w:customStyle="1" w:styleId="WW-Absatz-Standardschriftart111111111">
    <w:name w:val="WW-Absatz-Standardschriftart111111111"/>
    <w:rsid w:val="008B19CF"/>
  </w:style>
  <w:style w:type="character" w:customStyle="1" w:styleId="WW-Absatz-Standardschriftart1111111111">
    <w:name w:val="WW-Absatz-Standardschriftart1111111111"/>
    <w:rsid w:val="008B19CF"/>
  </w:style>
  <w:style w:type="character" w:customStyle="1" w:styleId="WW-Absatz-Standardschriftart11111111111">
    <w:name w:val="WW-Absatz-Standardschriftart11111111111"/>
    <w:rsid w:val="008B19CF"/>
  </w:style>
  <w:style w:type="character" w:customStyle="1" w:styleId="WW-Absatz-Standardschriftart111111111111">
    <w:name w:val="WW-Absatz-Standardschriftart111111111111"/>
    <w:rsid w:val="008B19CF"/>
  </w:style>
  <w:style w:type="character" w:customStyle="1" w:styleId="WW-Absatz-Standardschriftart1111111111111">
    <w:name w:val="WW-Absatz-Standardschriftart1111111111111"/>
    <w:rsid w:val="008B19CF"/>
  </w:style>
  <w:style w:type="character" w:customStyle="1" w:styleId="WW-Absatz-Standardschriftart11111111111111">
    <w:name w:val="WW-Absatz-Standardschriftart11111111111111"/>
    <w:rsid w:val="008B19CF"/>
  </w:style>
  <w:style w:type="character" w:customStyle="1" w:styleId="WW-Absatz-Standardschriftart111111111111111">
    <w:name w:val="WW-Absatz-Standardschriftart111111111111111"/>
    <w:rsid w:val="008B19CF"/>
  </w:style>
  <w:style w:type="character" w:customStyle="1" w:styleId="WW-Absatz-Standardschriftart1111111111111111">
    <w:name w:val="WW-Absatz-Standardschriftart1111111111111111"/>
    <w:rsid w:val="008B19CF"/>
  </w:style>
  <w:style w:type="character" w:customStyle="1" w:styleId="WW-Absatz-Standardschriftart11111111111111111">
    <w:name w:val="WW-Absatz-Standardschriftart11111111111111111"/>
    <w:rsid w:val="008B19CF"/>
  </w:style>
  <w:style w:type="character" w:customStyle="1" w:styleId="WW-Absatz-Standardschriftart111111111111111111">
    <w:name w:val="WW-Absatz-Standardschriftart111111111111111111"/>
    <w:rsid w:val="008B19CF"/>
  </w:style>
  <w:style w:type="character" w:customStyle="1" w:styleId="WW-Absatz-Standardschriftart1111111111111111111">
    <w:name w:val="WW-Absatz-Standardschriftart1111111111111111111"/>
    <w:rsid w:val="008B19CF"/>
  </w:style>
  <w:style w:type="character" w:customStyle="1" w:styleId="WW-Absatz-Standardschriftart11111111111111111111">
    <w:name w:val="WW-Absatz-Standardschriftart11111111111111111111"/>
    <w:rsid w:val="008B19CF"/>
  </w:style>
  <w:style w:type="character" w:customStyle="1" w:styleId="WW-Absatz-Standardschriftart111111111111111111111">
    <w:name w:val="WW-Absatz-Standardschriftart111111111111111111111"/>
    <w:rsid w:val="008B19CF"/>
  </w:style>
  <w:style w:type="character" w:customStyle="1" w:styleId="WW-Absatz-Standardschriftart1111111111111111111111">
    <w:name w:val="WW-Absatz-Standardschriftart1111111111111111111111"/>
    <w:rsid w:val="008B19CF"/>
  </w:style>
  <w:style w:type="character" w:customStyle="1" w:styleId="WW-Absatz-Standardschriftart11111111111111111111111">
    <w:name w:val="WW-Absatz-Standardschriftart11111111111111111111111"/>
    <w:rsid w:val="008B19CF"/>
  </w:style>
  <w:style w:type="character" w:customStyle="1" w:styleId="WW-Absatz-Standardschriftart111111111111111111111111">
    <w:name w:val="WW-Absatz-Standardschriftart111111111111111111111111"/>
    <w:rsid w:val="008B19CF"/>
  </w:style>
  <w:style w:type="character" w:customStyle="1" w:styleId="WW-Absatz-Standardschriftart1111111111111111111111111">
    <w:name w:val="WW-Absatz-Standardschriftart1111111111111111111111111"/>
    <w:rsid w:val="008B19CF"/>
  </w:style>
  <w:style w:type="character" w:customStyle="1" w:styleId="WW-Absatz-Standardschriftart11111111111111111111111111">
    <w:name w:val="WW-Absatz-Standardschriftart11111111111111111111111111"/>
    <w:rsid w:val="008B19CF"/>
  </w:style>
  <w:style w:type="character" w:customStyle="1" w:styleId="WW-Absatz-Standardschriftart111111111111111111111111111">
    <w:name w:val="WW-Absatz-Standardschriftart111111111111111111111111111"/>
    <w:rsid w:val="008B19CF"/>
  </w:style>
  <w:style w:type="character" w:customStyle="1" w:styleId="WW-Absatz-Standardschriftart1111111111111111111111111111">
    <w:name w:val="WW-Absatz-Standardschriftart1111111111111111111111111111"/>
    <w:rsid w:val="008B19CF"/>
  </w:style>
  <w:style w:type="character" w:customStyle="1" w:styleId="WW-Absatz-Standardschriftart11111111111111111111111111111">
    <w:name w:val="WW-Absatz-Standardschriftart11111111111111111111111111111"/>
    <w:rsid w:val="008B19CF"/>
  </w:style>
  <w:style w:type="character" w:customStyle="1" w:styleId="WW-Absatz-Standardschriftart111111111111111111111111111111">
    <w:name w:val="WW-Absatz-Standardschriftart111111111111111111111111111111"/>
    <w:rsid w:val="008B19CF"/>
  </w:style>
  <w:style w:type="character" w:customStyle="1" w:styleId="WW-Absatz-Standardschriftart1111111111111111111111111111111">
    <w:name w:val="WW-Absatz-Standardschriftart1111111111111111111111111111111"/>
    <w:rsid w:val="008B19CF"/>
  </w:style>
  <w:style w:type="character" w:customStyle="1" w:styleId="23">
    <w:name w:val="Основной шрифт абзаца2"/>
    <w:rsid w:val="008B19CF"/>
  </w:style>
  <w:style w:type="character" w:customStyle="1" w:styleId="WW-Absatz-Standardschriftart11111111111111111111111111111111">
    <w:name w:val="WW-Absatz-Standardschriftart11111111111111111111111111111111"/>
    <w:rsid w:val="008B19CF"/>
  </w:style>
  <w:style w:type="character" w:customStyle="1" w:styleId="WW-Absatz-Standardschriftart111111111111111111111111111111111">
    <w:name w:val="WW-Absatz-Standardschriftart111111111111111111111111111111111"/>
    <w:rsid w:val="008B19CF"/>
  </w:style>
  <w:style w:type="character" w:customStyle="1" w:styleId="15">
    <w:name w:val="Основной шрифт абзаца1"/>
    <w:rsid w:val="008B19CF"/>
  </w:style>
  <w:style w:type="character" w:customStyle="1" w:styleId="af6">
    <w:name w:val="Маркеры списка"/>
    <w:rsid w:val="008B19CF"/>
    <w:rPr>
      <w:rFonts w:ascii="StarSymbol" w:eastAsia="StarSymbol" w:hAnsi="StarSymbol"/>
      <w:sz w:val="18"/>
      <w:szCs w:val="18"/>
    </w:rPr>
  </w:style>
  <w:style w:type="character" w:customStyle="1" w:styleId="af7">
    <w:name w:val="Символ нумерации"/>
    <w:rsid w:val="008B19CF"/>
  </w:style>
  <w:style w:type="character" w:customStyle="1" w:styleId="af8">
    <w:name w:val="Текст выноски Знак"/>
    <w:rsid w:val="008B19CF"/>
    <w:rPr>
      <w:rFonts w:ascii="Tahoma" w:hAnsi="Tahoma"/>
      <w:sz w:val="16"/>
      <w:szCs w:val="16"/>
      <w:lang w:eastAsia="zh-CN"/>
    </w:rPr>
  </w:style>
  <w:style w:type="paragraph" w:customStyle="1" w:styleId="16">
    <w:name w:val="Заголовок1"/>
    <w:basedOn w:val="a0"/>
    <w:next w:val="af9"/>
    <w:rsid w:val="008B19CF"/>
    <w:pPr>
      <w:keepNext/>
      <w:spacing w:before="240" w:after="120"/>
    </w:pPr>
    <w:rPr>
      <w:rFonts w:ascii="Arial" w:eastAsia="MS Mincho" w:hAnsi="Arial"/>
      <w:sz w:val="28"/>
      <w:szCs w:val="28"/>
    </w:rPr>
  </w:style>
  <w:style w:type="paragraph" w:styleId="af9">
    <w:name w:val="Body Text"/>
    <w:basedOn w:val="a0"/>
    <w:rsid w:val="008B19CF"/>
    <w:pPr>
      <w:jc w:val="both"/>
    </w:pPr>
    <w:rPr>
      <w:sz w:val="28"/>
    </w:rPr>
  </w:style>
  <w:style w:type="paragraph" w:styleId="afa">
    <w:name w:val="List"/>
    <w:basedOn w:val="af9"/>
    <w:rsid w:val="008B19CF"/>
    <w:rPr>
      <w:rFonts w:ascii="Arial" w:hAnsi="Arial"/>
    </w:rPr>
  </w:style>
  <w:style w:type="paragraph" w:styleId="afb">
    <w:name w:val="caption"/>
    <w:basedOn w:val="a0"/>
    <w:rsid w:val="008B19CF"/>
    <w:pPr>
      <w:suppressLineNumbers/>
      <w:spacing w:before="120" w:after="120"/>
    </w:pPr>
    <w:rPr>
      <w:i/>
      <w:iCs/>
      <w:szCs w:val="24"/>
    </w:rPr>
  </w:style>
  <w:style w:type="paragraph" w:customStyle="1" w:styleId="82">
    <w:name w:val="Указатель8"/>
    <w:basedOn w:val="a0"/>
    <w:rsid w:val="008B19CF"/>
    <w:pPr>
      <w:suppressLineNumbers/>
    </w:pPr>
  </w:style>
  <w:style w:type="paragraph" w:customStyle="1" w:styleId="17">
    <w:name w:val="Название объекта1"/>
    <w:basedOn w:val="a0"/>
    <w:rsid w:val="008B19CF"/>
    <w:pPr>
      <w:suppressLineNumbers/>
      <w:spacing w:before="120" w:after="120"/>
    </w:pPr>
    <w:rPr>
      <w:i/>
      <w:iCs/>
      <w:szCs w:val="24"/>
    </w:rPr>
  </w:style>
  <w:style w:type="paragraph" w:customStyle="1" w:styleId="72">
    <w:name w:val="Указатель7"/>
    <w:basedOn w:val="a0"/>
    <w:rsid w:val="008B19CF"/>
    <w:pPr>
      <w:suppressLineNumbers/>
    </w:pPr>
  </w:style>
  <w:style w:type="paragraph" w:customStyle="1" w:styleId="62">
    <w:name w:val="Название6"/>
    <w:basedOn w:val="a0"/>
    <w:rsid w:val="008B19CF"/>
    <w:pPr>
      <w:suppressLineNumbers/>
      <w:spacing w:before="120" w:after="120"/>
    </w:pPr>
    <w:rPr>
      <w:rFonts w:ascii="Arial" w:hAnsi="Arial"/>
      <w:i/>
      <w:iCs/>
      <w:sz w:val="20"/>
      <w:szCs w:val="24"/>
    </w:rPr>
  </w:style>
  <w:style w:type="paragraph" w:customStyle="1" w:styleId="63">
    <w:name w:val="Указатель6"/>
    <w:basedOn w:val="a0"/>
    <w:rsid w:val="008B19CF"/>
    <w:pPr>
      <w:suppressLineNumbers/>
    </w:pPr>
    <w:rPr>
      <w:rFonts w:ascii="Arial" w:hAnsi="Arial"/>
    </w:rPr>
  </w:style>
  <w:style w:type="paragraph" w:customStyle="1" w:styleId="52">
    <w:name w:val="Название5"/>
    <w:basedOn w:val="a0"/>
    <w:rsid w:val="008B19CF"/>
    <w:pPr>
      <w:suppressLineNumbers/>
      <w:spacing w:before="120" w:after="120"/>
    </w:pPr>
    <w:rPr>
      <w:rFonts w:ascii="Arial" w:hAnsi="Arial"/>
      <w:i/>
      <w:iCs/>
      <w:sz w:val="20"/>
      <w:szCs w:val="24"/>
    </w:rPr>
  </w:style>
  <w:style w:type="paragraph" w:customStyle="1" w:styleId="53">
    <w:name w:val="Указатель5"/>
    <w:basedOn w:val="a0"/>
    <w:rsid w:val="008B19CF"/>
    <w:pPr>
      <w:suppressLineNumbers/>
    </w:pPr>
    <w:rPr>
      <w:rFonts w:ascii="Arial" w:hAnsi="Arial"/>
    </w:rPr>
  </w:style>
  <w:style w:type="paragraph" w:customStyle="1" w:styleId="42">
    <w:name w:val="Название4"/>
    <w:basedOn w:val="a0"/>
    <w:rsid w:val="008B19CF"/>
    <w:pPr>
      <w:suppressLineNumbers/>
      <w:spacing w:before="120" w:after="120"/>
    </w:pPr>
    <w:rPr>
      <w:rFonts w:ascii="Arial" w:hAnsi="Arial"/>
      <w:i/>
      <w:iCs/>
      <w:sz w:val="20"/>
      <w:szCs w:val="24"/>
    </w:rPr>
  </w:style>
  <w:style w:type="paragraph" w:customStyle="1" w:styleId="43">
    <w:name w:val="Указатель4"/>
    <w:basedOn w:val="a0"/>
    <w:rsid w:val="008B19CF"/>
    <w:pPr>
      <w:suppressLineNumbers/>
    </w:pPr>
    <w:rPr>
      <w:rFonts w:ascii="Arial" w:hAnsi="Arial"/>
    </w:rPr>
  </w:style>
  <w:style w:type="paragraph" w:customStyle="1" w:styleId="32">
    <w:name w:val="Название3"/>
    <w:basedOn w:val="a0"/>
    <w:rsid w:val="008B19CF"/>
    <w:pPr>
      <w:suppressLineNumbers/>
      <w:spacing w:before="120" w:after="120"/>
    </w:pPr>
    <w:rPr>
      <w:rFonts w:ascii="Arial" w:hAnsi="Arial"/>
      <w:i/>
      <w:iCs/>
      <w:sz w:val="20"/>
      <w:szCs w:val="24"/>
    </w:rPr>
  </w:style>
  <w:style w:type="paragraph" w:customStyle="1" w:styleId="33">
    <w:name w:val="Указатель3"/>
    <w:basedOn w:val="a0"/>
    <w:rsid w:val="008B19CF"/>
    <w:pPr>
      <w:suppressLineNumbers/>
    </w:pPr>
    <w:rPr>
      <w:rFonts w:ascii="Arial" w:hAnsi="Arial"/>
    </w:rPr>
  </w:style>
  <w:style w:type="paragraph" w:customStyle="1" w:styleId="24">
    <w:name w:val="Название2"/>
    <w:basedOn w:val="a0"/>
    <w:rsid w:val="008B19CF"/>
    <w:pPr>
      <w:suppressLineNumbers/>
      <w:spacing w:before="120" w:after="120"/>
    </w:pPr>
    <w:rPr>
      <w:rFonts w:ascii="Arial" w:hAnsi="Arial"/>
      <w:i/>
      <w:iCs/>
      <w:sz w:val="20"/>
      <w:szCs w:val="24"/>
    </w:rPr>
  </w:style>
  <w:style w:type="paragraph" w:customStyle="1" w:styleId="25">
    <w:name w:val="Указатель2"/>
    <w:basedOn w:val="a0"/>
    <w:rsid w:val="008B19CF"/>
    <w:pPr>
      <w:suppressLineNumbers/>
    </w:pPr>
    <w:rPr>
      <w:rFonts w:ascii="Arial" w:hAnsi="Arial"/>
    </w:rPr>
  </w:style>
  <w:style w:type="paragraph" w:customStyle="1" w:styleId="18">
    <w:name w:val="Название1"/>
    <w:basedOn w:val="a0"/>
    <w:rsid w:val="008B19CF"/>
    <w:pPr>
      <w:suppressLineNumbers/>
      <w:spacing w:before="120" w:after="120"/>
    </w:pPr>
    <w:rPr>
      <w:rFonts w:ascii="Arial" w:hAnsi="Arial"/>
      <w:i/>
      <w:iCs/>
      <w:sz w:val="20"/>
      <w:szCs w:val="24"/>
    </w:rPr>
  </w:style>
  <w:style w:type="paragraph" w:customStyle="1" w:styleId="19">
    <w:name w:val="Указатель1"/>
    <w:basedOn w:val="a0"/>
    <w:rsid w:val="008B19CF"/>
    <w:pPr>
      <w:suppressLineNumbers/>
    </w:pPr>
    <w:rPr>
      <w:rFonts w:ascii="Arial" w:hAnsi="Arial"/>
    </w:rPr>
  </w:style>
  <w:style w:type="paragraph" w:styleId="afc">
    <w:name w:val="header"/>
    <w:basedOn w:val="a0"/>
    <w:link w:val="afd"/>
    <w:rsid w:val="008B19CF"/>
    <w:pPr>
      <w:tabs>
        <w:tab w:val="center" w:pos="4153"/>
        <w:tab w:val="right" w:pos="8306"/>
      </w:tabs>
    </w:pPr>
  </w:style>
  <w:style w:type="character" w:customStyle="1" w:styleId="afd">
    <w:name w:val="Верхний колонтитул Знак"/>
    <w:basedOn w:val="a1"/>
    <w:link w:val="afc"/>
    <w:rsid w:val="0016200D"/>
    <w:rPr>
      <w:sz w:val="24"/>
    </w:rPr>
  </w:style>
  <w:style w:type="paragraph" w:styleId="afe">
    <w:name w:val="footer"/>
    <w:basedOn w:val="a0"/>
    <w:link w:val="aff"/>
    <w:rsid w:val="008B19CF"/>
    <w:pPr>
      <w:tabs>
        <w:tab w:val="center" w:pos="4153"/>
        <w:tab w:val="right" w:pos="8306"/>
      </w:tabs>
    </w:pPr>
  </w:style>
  <w:style w:type="character" w:customStyle="1" w:styleId="aff">
    <w:name w:val="Нижний колонтитул Знак"/>
    <w:basedOn w:val="a1"/>
    <w:link w:val="afe"/>
    <w:rsid w:val="00502AA6"/>
    <w:rPr>
      <w:sz w:val="24"/>
    </w:rPr>
  </w:style>
  <w:style w:type="paragraph" w:customStyle="1" w:styleId="aff0">
    <w:name w:val="Содержимое таблицы"/>
    <w:basedOn w:val="a0"/>
    <w:rsid w:val="008B19CF"/>
    <w:pPr>
      <w:suppressLineNumbers/>
    </w:pPr>
  </w:style>
  <w:style w:type="paragraph" w:customStyle="1" w:styleId="aff1">
    <w:name w:val="Заголовок таблицы"/>
    <w:basedOn w:val="aff0"/>
    <w:rsid w:val="008B19CF"/>
    <w:pPr>
      <w:jc w:val="center"/>
    </w:pPr>
    <w:rPr>
      <w:b/>
      <w:bCs/>
    </w:rPr>
  </w:style>
  <w:style w:type="paragraph" w:styleId="aff2">
    <w:name w:val="Balloon Text"/>
    <w:basedOn w:val="a0"/>
    <w:rsid w:val="008B19CF"/>
    <w:rPr>
      <w:rFonts w:ascii="Tahoma" w:hAnsi="Tahoma"/>
      <w:sz w:val="16"/>
      <w:szCs w:val="16"/>
    </w:rPr>
  </w:style>
  <w:style w:type="paragraph" w:styleId="aff3">
    <w:name w:val="Body Text Indent"/>
    <w:basedOn w:val="a0"/>
    <w:link w:val="aff4"/>
    <w:rsid w:val="008B19CF"/>
    <w:pPr>
      <w:spacing w:after="120"/>
      <w:ind w:left="283"/>
    </w:pPr>
  </w:style>
  <w:style w:type="character" w:customStyle="1" w:styleId="aff4">
    <w:name w:val="Основной текст с отступом Знак"/>
    <w:basedOn w:val="a1"/>
    <w:link w:val="aff3"/>
    <w:rsid w:val="008B19CF"/>
    <w:rPr>
      <w:sz w:val="24"/>
      <w:lang w:eastAsia="zh-CN"/>
    </w:rPr>
  </w:style>
  <w:style w:type="paragraph" w:customStyle="1" w:styleId="ConsNonformat">
    <w:name w:val="ConsNonformat"/>
    <w:rsid w:val="008B19CF"/>
    <w:pPr>
      <w:widowControl w:val="0"/>
    </w:pPr>
    <w:rPr>
      <w:rFonts w:ascii="Courier New" w:eastAsia="Tahoma" w:hAnsi="Courier New"/>
      <w:color w:val="000000"/>
      <w:sz w:val="24"/>
      <w:lang w:bidi="hi-IN"/>
    </w:rPr>
  </w:style>
  <w:style w:type="paragraph" w:customStyle="1" w:styleId="ConsPlusNormal">
    <w:name w:val="ConsPlusNormal"/>
    <w:rsid w:val="00A81A10"/>
    <w:pPr>
      <w:widowControl w:val="0"/>
      <w:autoSpaceDE w:val="0"/>
      <w:autoSpaceDN w:val="0"/>
      <w:adjustRightInd w:val="0"/>
    </w:pPr>
    <w:rPr>
      <w:rFonts w:eastAsiaTheme="minorEastAsia"/>
      <w:sz w:val="24"/>
      <w:szCs w:val="24"/>
      <w:lang w:eastAsia="ru-RU"/>
    </w:rPr>
  </w:style>
  <w:style w:type="table" w:customStyle="1" w:styleId="TableGrid">
    <w:name w:val="TableGrid"/>
    <w:rsid w:val="00EC643A"/>
    <w:rPr>
      <w:rFonts w:asciiTheme="minorHAnsi" w:eastAsiaTheme="minorEastAsia" w:hAnsiTheme="minorHAnsi" w:cstheme="minorBidi"/>
      <w:sz w:val="22"/>
      <w:szCs w:val="22"/>
      <w:lang w:val="en-US" w:eastAsia="en-US"/>
    </w:rPr>
    <w:tblPr>
      <w:tblCellMar>
        <w:top w:w="0" w:type="dxa"/>
        <w:left w:w="0" w:type="dxa"/>
        <w:bottom w:w="0" w:type="dxa"/>
        <w:right w:w="0" w:type="dxa"/>
      </w:tblCellMar>
    </w:tblPr>
  </w:style>
  <w:style w:type="paragraph" w:customStyle="1" w:styleId="1a">
    <w:name w:val="Обычный1"/>
    <w:rsid w:val="0016200D"/>
    <w:rPr>
      <w:snapToGrid w:val="0"/>
      <w:sz w:val="22"/>
      <w:lang w:eastAsia="ru-RU"/>
    </w:rPr>
  </w:style>
  <w:style w:type="character" w:styleId="aff5">
    <w:name w:val="page number"/>
    <w:rsid w:val="0016200D"/>
  </w:style>
  <w:style w:type="paragraph" w:customStyle="1" w:styleId="aff6">
    <w:name w:val="Разделитель таблиц"/>
    <w:basedOn w:val="a0"/>
    <w:rsid w:val="0016200D"/>
    <w:pPr>
      <w:spacing w:line="14" w:lineRule="exact"/>
    </w:pPr>
    <w:rPr>
      <w:sz w:val="2"/>
      <w:lang w:eastAsia="ru-RU"/>
    </w:rPr>
  </w:style>
  <w:style w:type="paragraph" w:customStyle="1" w:styleId="aff7">
    <w:name w:val="Название раздела"/>
    <w:basedOn w:val="a0"/>
    <w:rsid w:val="0016200D"/>
    <w:pPr>
      <w:jc w:val="center"/>
    </w:pPr>
    <w:rPr>
      <w:b/>
      <w:sz w:val="28"/>
      <w:szCs w:val="28"/>
      <w:lang w:eastAsia="ru-RU"/>
    </w:rPr>
  </w:style>
  <w:style w:type="paragraph" w:customStyle="1" w:styleId="aff8">
    <w:name w:val="Текст таблицы"/>
    <w:basedOn w:val="1a"/>
    <w:rsid w:val="0016200D"/>
  </w:style>
  <w:style w:type="paragraph" w:customStyle="1" w:styleId="aff9">
    <w:name w:val="Заголовок таблицы повторяющийся"/>
    <w:basedOn w:val="1a"/>
    <w:rsid w:val="0016200D"/>
    <w:pPr>
      <w:jc w:val="center"/>
    </w:pPr>
    <w:rPr>
      <w:b/>
    </w:rPr>
  </w:style>
  <w:style w:type="paragraph" w:customStyle="1" w:styleId="affa">
    <w:name w:val="Название подраздела"/>
    <w:basedOn w:val="1a"/>
    <w:rsid w:val="0016200D"/>
    <w:pPr>
      <w:keepNext/>
      <w:spacing w:before="240"/>
      <w:jc w:val="center"/>
    </w:pPr>
    <w:rPr>
      <w:b/>
    </w:rPr>
  </w:style>
  <w:style w:type="character" w:customStyle="1" w:styleId="affb">
    <w:name w:val="Текст примечания Знак"/>
    <w:basedOn w:val="a1"/>
    <w:link w:val="affc"/>
    <w:semiHidden/>
    <w:rsid w:val="00502AA6"/>
    <w:rPr>
      <w:lang w:eastAsia="ru-RU"/>
    </w:rPr>
  </w:style>
  <w:style w:type="paragraph" w:styleId="affc">
    <w:name w:val="annotation text"/>
    <w:basedOn w:val="a0"/>
    <w:link w:val="affb"/>
    <w:semiHidden/>
    <w:rsid w:val="00502AA6"/>
    <w:rPr>
      <w:sz w:val="20"/>
      <w:lang w:eastAsia="ru-RU"/>
    </w:rPr>
  </w:style>
  <w:style w:type="paragraph" w:customStyle="1" w:styleId="a">
    <w:name w:val="Автонумератор в таблице"/>
    <w:basedOn w:val="1a"/>
    <w:rsid w:val="00502AA6"/>
    <w:pPr>
      <w:numPr>
        <w:numId w:val="10"/>
      </w:numPr>
      <w:snapToGrid w:val="0"/>
      <w:jc w:val="center"/>
    </w:pPr>
  </w:style>
  <w:style w:type="character" w:customStyle="1" w:styleId="affd">
    <w:name w:val="Схема документа Знак"/>
    <w:basedOn w:val="a1"/>
    <w:link w:val="affe"/>
    <w:semiHidden/>
    <w:rsid w:val="00502AA6"/>
    <w:rPr>
      <w:rFonts w:ascii="Tahoma" w:hAnsi="Tahoma" w:cs="Tahoma"/>
      <w:shd w:val="clear" w:color="auto" w:fill="000080"/>
      <w:lang w:eastAsia="ru-RU"/>
    </w:rPr>
  </w:style>
  <w:style w:type="paragraph" w:styleId="affe">
    <w:name w:val="Document Map"/>
    <w:basedOn w:val="a0"/>
    <w:link w:val="affd"/>
    <w:semiHidden/>
    <w:rsid w:val="00502AA6"/>
    <w:pPr>
      <w:shd w:val="clear" w:color="auto" w:fill="000080"/>
    </w:pPr>
    <w:rPr>
      <w:rFonts w:ascii="Tahoma" w:hAnsi="Tahoma" w:cs="Tahoma"/>
      <w:sz w:val="20"/>
      <w:lang w:eastAsia="ru-RU"/>
    </w:rPr>
  </w:style>
  <w:style w:type="paragraph" w:customStyle="1" w:styleId="ConsPlusCell">
    <w:name w:val="ConsPlusCell"/>
    <w:rsid w:val="00502AA6"/>
    <w:pPr>
      <w:widowControl w:val="0"/>
      <w:autoSpaceDE w:val="0"/>
      <w:autoSpaceDN w:val="0"/>
      <w:adjustRightInd w:val="0"/>
    </w:pPr>
    <w:rPr>
      <w:rFonts w:ascii="Courier New" w:hAnsi="Courier New" w:cs="Courier New"/>
      <w:lang w:eastAsia="ru-RU"/>
    </w:rPr>
  </w:style>
  <w:style w:type="character" w:styleId="afff">
    <w:name w:val="annotation reference"/>
    <w:semiHidden/>
    <w:rsid w:val="00DF0C54"/>
    <w:rPr>
      <w:sz w:val="16"/>
      <w:szCs w:val="16"/>
    </w:rPr>
  </w:style>
  <w:style w:type="character" w:customStyle="1" w:styleId="1b">
    <w:name w:val="Неразрешенное упоминание1"/>
    <w:basedOn w:val="a1"/>
    <w:uiPriority w:val="99"/>
    <w:semiHidden/>
    <w:unhideWhenUsed/>
    <w:rsid w:val="004174D8"/>
    <w:rPr>
      <w:color w:val="605E5C"/>
      <w:shd w:val="clear" w:color="auto" w:fill="E1DFDD"/>
    </w:rPr>
  </w:style>
  <w:style w:type="paragraph" w:styleId="afff0">
    <w:name w:val="Normal (Web)"/>
    <w:basedOn w:val="a0"/>
    <w:uiPriority w:val="99"/>
    <w:rsid w:val="00B244A9"/>
    <w:pPr>
      <w:spacing w:before="100" w:beforeAutospacing="1" w:after="119"/>
    </w:pPr>
    <w:rPr>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987371">
      <w:bodyDiv w:val="1"/>
      <w:marLeft w:val="0"/>
      <w:marRight w:val="0"/>
      <w:marTop w:val="0"/>
      <w:marBottom w:val="0"/>
      <w:divBdr>
        <w:top w:val="none" w:sz="0" w:space="0" w:color="auto"/>
        <w:left w:val="none" w:sz="0" w:space="0" w:color="auto"/>
        <w:bottom w:val="none" w:sz="0" w:space="0" w:color="auto"/>
        <w:right w:val="none" w:sz="0" w:space="0" w:color="auto"/>
      </w:divBdr>
    </w:div>
    <w:div w:id="469253629">
      <w:bodyDiv w:val="1"/>
      <w:marLeft w:val="0"/>
      <w:marRight w:val="0"/>
      <w:marTop w:val="0"/>
      <w:marBottom w:val="0"/>
      <w:divBdr>
        <w:top w:val="none" w:sz="0" w:space="0" w:color="auto"/>
        <w:left w:val="none" w:sz="0" w:space="0" w:color="auto"/>
        <w:bottom w:val="none" w:sz="0" w:space="0" w:color="auto"/>
        <w:right w:val="none" w:sz="0" w:space="0" w:color="auto"/>
      </w:divBdr>
    </w:div>
    <w:div w:id="513110942">
      <w:bodyDiv w:val="1"/>
      <w:marLeft w:val="0"/>
      <w:marRight w:val="0"/>
      <w:marTop w:val="0"/>
      <w:marBottom w:val="0"/>
      <w:divBdr>
        <w:top w:val="none" w:sz="0" w:space="0" w:color="auto"/>
        <w:left w:val="none" w:sz="0" w:space="0" w:color="auto"/>
        <w:bottom w:val="none" w:sz="0" w:space="0" w:color="auto"/>
        <w:right w:val="none" w:sz="0" w:space="0" w:color="auto"/>
      </w:divBdr>
    </w:div>
    <w:div w:id="527837526">
      <w:bodyDiv w:val="1"/>
      <w:marLeft w:val="0"/>
      <w:marRight w:val="0"/>
      <w:marTop w:val="0"/>
      <w:marBottom w:val="0"/>
      <w:divBdr>
        <w:top w:val="none" w:sz="0" w:space="0" w:color="auto"/>
        <w:left w:val="none" w:sz="0" w:space="0" w:color="auto"/>
        <w:bottom w:val="none" w:sz="0" w:space="0" w:color="auto"/>
        <w:right w:val="none" w:sz="0" w:space="0" w:color="auto"/>
      </w:divBdr>
    </w:div>
    <w:div w:id="931010371">
      <w:bodyDiv w:val="1"/>
      <w:marLeft w:val="0"/>
      <w:marRight w:val="0"/>
      <w:marTop w:val="0"/>
      <w:marBottom w:val="0"/>
      <w:divBdr>
        <w:top w:val="none" w:sz="0" w:space="0" w:color="auto"/>
        <w:left w:val="none" w:sz="0" w:space="0" w:color="auto"/>
        <w:bottom w:val="none" w:sz="0" w:space="0" w:color="auto"/>
        <w:right w:val="none" w:sz="0" w:space="0" w:color="auto"/>
      </w:divBdr>
    </w:div>
    <w:div w:id="1097479536">
      <w:bodyDiv w:val="1"/>
      <w:marLeft w:val="0"/>
      <w:marRight w:val="0"/>
      <w:marTop w:val="0"/>
      <w:marBottom w:val="0"/>
      <w:divBdr>
        <w:top w:val="none" w:sz="0" w:space="0" w:color="auto"/>
        <w:left w:val="none" w:sz="0" w:space="0" w:color="auto"/>
        <w:bottom w:val="none" w:sz="0" w:space="0" w:color="auto"/>
        <w:right w:val="none" w:sz="0" w:space="0" w:color="auto"/>
      </w:divBdr>
    </w:div>
    <w:div w:id="1422989347">
      <w:bodyDiv w:val="1"/>
      <w:marLeft w:val="0"/>
      <w:marRight w:val="0"/>
      <w:marTop w:val="0"/>
      <w:marBottom w:val="0"/>
      <w:divBdr>
        <w:top w:val="none" w:sz="0" w:space="0" w:color="auto"/>
        <w:left w:val="none" w:sz="0" w:space="0" w:color="auto"/>
        <w:bottom w:val="none" w:sz="0" w:space="0" w:color="auto"/>
        <w:right w:val="none" w:sz="0" w:space="0" w:color="auto"/>
      </w:divBdr>
    </w:div>
    <w:div w:id="1528521616">
      <w:bodyDiv w:val="1"/>
      <w:marLeft w:val="0"/>
      <w:marRight w:val="0"/>
      <w:marTop w:val="0"/>
      <w:marBottom w:val="0"/>
      <w:divBdr>
        <w:top w:val="none" w:sz="0" w:space="0" w:color="auto"/>
        <w:left w:val="none" w:sz="0" w:space="0" w:color="auto"/>
        <w:bottom w:val="none" w:sz="0" w:space="0" w:color="auto"/>
        <w:right w:val="none" w:sz="0" w:space="0" w:color="auto"/>
      </w:divBdr>
    </w:div>
    <w:div w:id="2101440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1.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BE6AB62-E161-445F-BFE3-0FFB7281D2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2174</Words>
  <Characters>12392</Characters>
  <Application>Microsoft Office Word</Application>
  <DocSecurity>0</DocSecurity>
  <Lines>103</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14537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Назарян Анастасия Витальевна</cp:lastModifiedBy>
  <cp:revision>2</cp:revision>
  <cp:lastPrinted>2024-07-19T06:21:00Z</cp:lastPrinted>
  <dcterms:created xsi:type="dcterms:W3CDTF">2024-07-19T12:08:00Z</dcterms:created>
  <dcterms:modified xsi:type="dcterms:W3CDTF">2024-07-19T12:08:00Z</dcterms:modified>
</cp:coreProperties>
</file>