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CA2" w:rsidRPr="00083CA2" w:rsidRDefault="00083CA2" w:rsidP="00083CA2">
      <w:pPr>
        <w:widowControl/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083CA2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97D911A" wp14:editId="6134989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CA2" w:rsidRPr="00083CA2" w:rsidRDefault="00083CA2" w:rsidP="00083CA2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083CA2" w:rsidRPr="00083CA2" w:rsidRDefault="00083CA2" w:rsidP="00083CA2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083CA2" w:rsidRPr="00083CA2" w:rsidRDefault="00083CA2" w:rsidP="00083CA2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083CA2" w:rsidRPr="00083CA2" w:rsidRDefault="00083CA2" w:rsidP="00083CA2">
      <w:pPr>
        <w:widowControl/>
        <w:jc w:val="center"/>
        <w:rPr>
          <w:b/>
          <w:bCs/>
          <w:color w:val="auto"/>
          <w:spacing w:val="38"/>
          <w:sz w:val="36"/>
          <w:szCs w:val="36"/>
        </w:rPr>
      </w:pPr>
      <w:r w:rsidRPr="00083CA2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083CA2" w:rsidRPr="00083CA2" w:rsidRDefault="00083CA2" w:rsidP="00083CA2">
      <w:pPr>
        <w:widowControl/>
        <w:jc w:val="center"/>
        <w:rPr>
          <w:color w:val="auto"/>
          <w:spacing w:val="60"/>
          <w:sz w:val="26"/>
          <w:szCs w:val="26"/>
        </w:rPr>
      </w:pPr>
    </w:p>
    <w:p w:rsidR="00083CA2" w:rsidRPr="00083CA2" w:rsidRDefault="00083CA2" w:rsidP="00083CA2">
      <w:pPr>
        <w:widowControl/>
        <w:jc w:val="center"/>
        <w:rPr>
          <w:color w:val="auto"/>
          <w:sz w:val="28"/>
          <w:szCs w:val="28"/>
        </w:rPr>
      </w:pPr>
      <w:r w:rsidRPr="00083CA2">
        <w:rPr>
          <w:b/>
          <w:color w:val="auto"/>
          <w:spacing w:val="60"/>
          <w:sz w:val="36"/>
          <w:szCs w:val="36"/>
        </w:rPr>
        <w:t>ПОСТАНОВЛЕНИЕ</w:t>
      </w:r>
    </w:p>
    <w:p w:rsidR="00083CA2" w:rsidRPr="00083CA2" w:rsidRDefault="00083CA2" w:rsidP="00083CA2">
      <w:pPr>
        <w:widowControl/>
        <w:jc w:val="center"/>
        <w:rPr>
          <w:color w:val="auto"/>
          <w:sz w:val="28"/>
          <w:szCs w:val="28"/>
        </w:rPr>
      </w:pPr>
    </w:p>
    <w:p w:rsidR="00083CA2" w:rsidRPr="00083CA2" w:rsidRDefault="00083CA2" w:rsidP="00083CA2">
      <w:pPr>
        <w:widowControl/>
        <w:jc w:val="center"/>
        <w:rPr>
          <w:color w:val="auto"/>
          <w:sz w:val="28"/>
          <w:szCs w:val="28"/>
        </w:rPr>
      </w:pPr>
      <w:r w:rsidRPr="00083CA2">
        <w:rPr>
          <w:color w:val="auto"/>
          <w:sz w:val="28"/>
          <w:szCs w:val="28"/>
        </w:rPr>
        <w:t xml:space="preserve">от </w:t>
      </w:r>
      <w:r w:rsidR="00B87951">
        <w:rPr>
          <w:color w:val="auto"/>
          <w:sz w:val="28"/>
          <w:szCs w:val="28"/>
        </w:rPr>
        <w:t>19.07.</w:t>
      </w:r>
      <w:r w:rsidRPr="00083CA2">
        <w:rPr>
          <w:color w:val="auto"/>
          <w:sz w:val="28"/>
          <w:szCs w:val="28"/>
        </w:rPr>
        <w:t>2024 №</w:t>
      </w:r>
      <w:r w:rsidR="00B87951">
        <w:rPr>
          <w:color w:val="auto"/>
          <w:sz w:val="28"/>
          <w:szCs w:val="28"/>
        </w:rPr>
        <w:t>2486</w:t>
      </w:r>
    </w:p>
    <w:p w:rsidR="00AC7042" w:rsidRDefault="00AC7042">
      <w:pPr>
        <w:widowControl/>
        <w:jc w:val="center"/>
        <w:rPr>
          <w:sz w:val="28"/>
        </w:rPr>
      </w:pPr>
    </w:p>
    <w:p w:rsidR="00AC7042" w:rsidRDefault="00020870">
      <w:pPr>
        <w:ind w:right="-1"/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Администрации города Шахты от 02.11.2023 №3690 «Об организации и обеспечении отдыха и оздоровления детей»</w:t>
      </w:r>
    </w:p>
    <w:p w:rsidR="00AC7042" w:rsidRDefault="00AC7042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AC7042" w:rsidRDefault="00020870">
      <w:pPr>
        <w:widowControl/>
        <w:ind w:firstLine="709"/>
        <w:jc w:val="both"/>
        <w:rPr>
          <w:sz w:val="28"/>
        </w:rPr>
      </w:pPr>
      <w:r>
        <w:rPr>
          <w:sz w:val="28"/>
        </w:rPr>
        <w:t>В связи с кадровыми изменениями в структуре Администрации города Шахты, Администрация города Шахты</w:t>
      </w:r>
    </w:p>
    <w:p w:rsidR="00AC7042" w:rsidRDefault="00AC7042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083CA2" w:rsidRPr="00083CA2" w:rsidRDefault="00083CA2" w:rsidP="00083CA2">
      <w:pPr>
        <w:widowControl/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083CA2">
        <w:rPr>
          <w:b/>
          <w:color w:val="auto"/>
          <w:spacing w:val="60"/>
          <w:sz w:val="28"/>
          <w:szCs w:val="28"/>
        </w:rPr>
        <w:t>ПОСТАНОВЛЯЕТ</w:t>
      </w:r>
      <w:r w:rsidRPr="00083CA2">
        <w:rPr>
          <w:b/>
          <w:color w:val="auto"/>
          <w:sz w:val="28"/>
          <w:szCs w:val="28"/>
        </w:rPr>
        <w:t>:</w:t>
      </w:r>
    </w:p>
    <w:p w:rsidR="00AC7042" w:rsidRDefault="00AC7042">
      <w:pPr>
        <w:tabs>
          <w:tab w:val="left" w:pos="720"/>
          <w:tab w:val="left" w:pos="10200"/>
        </w:tabs>
        <w:ind w:right="5" w:firstLine="709"/>
        <w:jc w:val="center"/>
        <w:rPr>
          <w:sz w:val="28"/>
        </w:rPr>
      </w:pPr>
    </w:p>
    <w:p w:rsidR="00AC7042" w:rsidRDefault="00020870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1.Внести в постановление Администрации города Шахты от 02.11.2023 №3690 «Об организации и обеспечении отдыха и оздоровления детей» следующее изменение:</w:t>
      </w:r>
    </w:p>
    <w:p w:rsidR="00AC7042" w:rsidRDefault="00020870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1.1.Приложение №2 к постановлению изложить в редакции согласно приложению к настоящему постановлению.</w:t>
      </w:r>
    </w:p>
    <w:p w:rsidR="00AC7042" w:rsidRDefault="00020870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 xml:space="preserve">2.Настоящее </w:t>
      </w:r>
      <w:r w:rsidR="00083CA2">
        <w:rPr>
          <w:sz w:val="28"/>
        </w:rPr>
        <w:t>п</w:t>
      </w:r>
      <w:r>
        <w:rPr>
          <w:sz w:val="28"/>
        </w:rPr>
        <w:t>остановление подлежит 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AC7042" w:rsidRDefault="00020870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3.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</w:t>
      </w:r>
    </w:p>
    <w:p w:rsidR="00AC7042" w:rsidRDefault="00AC7042">
      <w:pPr>
        <w:jc w:val="both"/>
        <w:rPr>
          <w:sz w:val="28"/>
        </w:rPr>
      </w:pPr>
    </w:p>
    <w:p w:rsidR="00AC7042" w:rsidRDefault="00AC7042">
      <w:pPr>
        <w:jc w:val="both"/>
        <w:rPr>
          <w:sz w:val="28"/>
        </w:rPr>
      </w:pPr>
    </w:p>
    <w:p w:rsidR="00083CA2" w:rsidRPr="00083CA2" w:rsidRDefault="00083CA2" w:rsidP="00083CA2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proofErr w:type="spellStart"/>
      <w:r w:rsidRPr="00083CA2">
        <w:rPr>
          <w:color w:val="auto"/>
          <w:sz w:val="28"/>
          <w:szCs w:val="28"/>
        </w:rPr>
        <w:t>И.о</w:t>
      </w:r>
      <w:proofErr w:type="spellEnd"/>
      <w:r w:rsidRPr="00083CA2">
        <w:rPr>
          <w:color w:val="auto"/>
          <w:sz w:val="28"/>
          <w:szCs w:val="28"/>
        </w:rPr>
        <w:t>. главы Администрации</w:t>
      </w:r>
    </w:p>
    <w:p w:rsidR="00083CA2" w:rsidRPr="00083CA2" w:rsidRDefault="00083CA2" w:rsidP="00083CA2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083CA2">
        <w:rPr>
          <w:color w:val="auto"/>
          <w:sz w:val="28"/>
          <w:szCs w:val="28"/>
        </w:rPr>
        <w:t xml:space="preserve">          города Шахты                                                                               А.Е. </w:t>
      </w:r>
      <w:proofErr w:type="spellStart"/>
      <w:r w:rsidRPr="00083CA2">
        <w:rPr>
          <w:color w:val="auto"/>
          <w:sz w:val="28"/>
          <w:szCs w:val="28"/>
        </w:rPr>
        <w:t>Шеенков</w:t>
      </w:r>
      <w:proofErr w:type="spellEnd"/>
    </w:p>
    <w:p w:rsidR="00AC7042" w:rsidRDefault="00AC7042">
      <w:pPr>
        <w:ind w:right="-62"/>
        <w:jc w:val="both"/>
        <w:rPr>
          <w:sz w:val="28"/>
        </w:rPr>
      </w:pPr>
    </w:p>
    <w:p w:rsidR="00083CA2" w:rsidRDefault="00083CA2">
      <w:pPr>
        <w:ind w:right="-62"/>
        <w:jc w:val="both"/>
        <w:rPr>
          <w:sz w:val="28"/>
        </w:rPr>
      </w:pPr>
    </w:p>
    <w:p w:rsidR="00AC7042" w:rsidRDefault="00020870">
      <w:pPr>
        <w:ind w:right="-62"/>
        <w:jc w:val="both"/>
        <w:rPr>
          <w:sz w:val="28"/>
        </w:rPr>
      </w:pPr>
      <w:r>
        <w:rPr>
          <w:sz w:val="28"/>
        </w:rPr>
        <w:t>Постановление вносит: ДТСР города Шахты.</w:t>
      </w:r>
    </w:p>
    <w:p w:rsidR="00AC7042" w:rsidRDefault="00020870">
      <w:pPr>
        <w:ind w:right="-62"/>
        <w:jc w:val="both"/>
        <w:rPr>
          <w:sz w:val="28"/>
        </w:rPr>
      </w:pPr>
      <w:r>
        <w:rPr>
          <w:sz w:val="28"/>
        </w:rPr>
        <w:t>Разослано: ДФ, ГД, ДТСР, членам комиссии, ОСПК</w:t>
      </w:r>
    </w:p>
    <w:p w:rsidR="00AC7042" w:rsidRDefault="00020870">
      <w:pPr>
        <w:ind w:right="-62"/>
        <w:jc w:val="both"/>
        <w:rPr>
          <w:sz w:val="28"/>
        </w:rPr>
      </w:pPr>
      <w:r>
        <w:rPr>
          <w:sz w:val="28"/>
        </w:rPr>
        <w:br w:type="page"/>
      </w:r>
    </w:p>
    <w:p w:rsidR="007D7963" w:rsidRPr="007D7963" w:rsidRDefault="007D7963" w:rsidP="007D7963">
      <w:pPr>
        <w:widowControl/>
        <w:ind w:left="4536"/>
        <w:jc w:val="center"/>
        <w:rPr>
          <w:color w:val="auto"/>
          <w:sz w:val="28"/>
          <w:szCs w:val="28"/>
        </w:rPr>
      </w:pPr>
      <w:r w:rsidRPr="007D7963">
        <w:rPr>
          <w:color w:val="auto"/>
          <w:sz w:val="28"/>
          <w:szCs w:val="28"/>
        </w:rPr>
        <w:lastRenderedPageBreak/>
        <w:t>Приложение</w:t>
      </w:r>
    </w:p>
    <w:p w:rsidR="007D7963" w:rsidRPr="007D7963" w:rsidRDefault="007D7963" w:rsidP="007D7963">
      <w:pPr>
        <w:widowControl/>
        <w:ind w:left="4536"/>
        <w:jc w:val="center"/>
        <w:rPr>
          <w:color w:val="auto"/>
          <w:sz w:val="28"/>
          <w:szCs w:val="28"/>
        </w:rPr>
      </w:pPr>
      <w:r w:rsidRPr="007D7963">
        <w:rPr>
          <w:color w:val="auto"/>
          <w:sz w:val="28"/>
          <w:szCs w:val="28"/>
        </w:rPr>
        <w:t>к постановлению Администрации</w:t>
      </w:r>
    </w:p>
    <w:p w:rsidR="007D7963" w:rsidRPr="007D7963" w:rsidRDefault="007D7963" w:rsidP="007D7963">
      <w:pPr>
        <w:widowControl/>
        <w:ind w:left="4536"/>
        <w:jc w:val="center"/>
        <w:rPr>
          <w:color w:val="auto"/>
          <w:sz w:val="28"/>
          <w:szCs w:val="28"/>
        </w:rPr>
      </w:pPr>
      <w:r w:rsidRPr="007D7963">
        <w:rPr>
          <w:color w:val="auto"/>
          <w:sz w:val="28"/>
          <w:szCs w:val="28"/>
        </w:rPr>
        <w:t>города Шахты</w:t>
      </w:r>
    </w:p>
    <w:p w:rsidR="007D7963" w:rsidRPr="007D7963" w:rsidRDefault="007D7963" w:rsidP="007D7963">
      <w:pPr>
        <w:widowControl/>
        <w:ind w:left="4536"/>
        <w:jc w:val="center"/>
        <w:rPr>
          <w:color w:val="auto"/>
          <w:sz w:val="28"/>
          <w:szCs w:val="28"/>
        </w:rPr>
      </w:pPr>
      <w:r w:rsidRPr="007D7963">
        <w:rPr>
          <w:color w:val="auto"/>
          <w:sz w:val="28"/>
          <w:szCs w:val="28"/>
        </w:rPr>
        <w:t xml:space="preserve">от </w:t>
      </w:r>
      <w:r w:rsidR="00B87951">
        <w:rPr>
          <w:color w:val="auto"/>
          <w:sz w:val="28"/>
          <w:szCs w:val="28"/>
        </w:rPr>
        <w:t>19.07.</w:t>
      </w:r>
      <w:bookmarkStart w:id="0" w:name="_GoBack"/>
      <w:bookmarkEnd w:id="0"/>
      <w:r w:rsidRPr="007D7963">
        <w:rPr>
          <w:color w:val="auto"/>
          <w:sz w:val="28"/>
          <w:szCs w:val="28"/>
        </w:rPr>
        <w:t>2024 №</w:t>
      </w:r>
      <w:r w:rsidR="00B87951">
        <w:rPr>
          <w:color w:val="auto"/>
          <w:sz w:val="28"/>
          <w:szCs w:val="28"/>
        </w:rPr>
        <w:t>2486</w:t>
      </w:r>
    </w:p>
    <w:p w:rsidR="00AC7042" w:rsidRDefault="00AC7042">
      <w:pPr>
        <w:tabs>
          <w:tab w:val="left" w:pos="10200"/>
        </w:tabs>
        <w:ind w:left="5103" w:right="5"/>
        <w:jc w:val="center"/>
        <w:rPr>
          <w:sz w:val="28"/>
        </w:rPr>
      </w:pPr>
    </w:p>
    <w:p w:rsidR="00AC7042" w:rsidRDefault="00020870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>СОСТАВ</w:t>
      </w:r>
    </w:p>
    <w:p w:rsidR="00AC7042" w:rsidRDefault="00020870">
      <w:pPr>
        <w:ind w:right="-1"/>
        <w:jc w:val="center"/>
        <w:outlineLvl w:val="1"/>
        <w:rPr>
          <w:sz w:val="28"/>
        </w:rPr>
      </w:pPr>
      <w:r>
        <w:rPr>
          <w:sz w:val="28"/>
        </w:rPr>
        <w:t>городской межведомственной комиссии по организации отдыха и оздоровления детей, профилактике правонарушений и предупреждению чрезвычайных ситуаций в организациях отдыха детей, в пути следования к ним и обратно, занятости несовершеннолетних граждан в возрасте от 14 до 18 лет в свободное от учебы время</w:t>
      </w:r>
    </w:p>
    <w:p w:rsidR="007D7963" w:rsidRDefault="007D7963">
      <w:pPr>
        <w:ind w:right="-1"/>
        <w:jc w:val="center"/>
        <w:outlineLvl w:val="1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850"/>
        <w:gridCol w:w="4961"/>
      </w:tblGrid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Тхак</w:t>
            </w:r>
            <w:proofErr w:type="spellEnd"/>
            <w:r>
              <w:rPr>
                <w:sz w:val="28"/>
              </w:rPr>
              <w:t xml:space="preserve"> </w:t>
            </w:r>
          </w:p>
          <w:p w:rsidR="00AC7042" w:rsidRDefault="00020870">
            <w:pPr>
              <w:ind w:right="-1"/>
              <w:rPr>
                <w:sz w:val="28"/>
              </w:rPr>
            </w:pPr>
            <w:r>
              <w:rPr>
                <w:sz w:val="28"/>
              </w:rPr>
              <w:t xml:space="preserve">Ольга Владимировна 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Администрации, председатель комиссии;</w:t>
            </w: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rPr>
                <w:sz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sz w:val="16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both"/>
              <w:rPr>
                <w:sz w:val="16"/>
              </w:rPr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rPr>
                <w:sz w:val="28"/>
              </w:rPr>
            </w:pPr>
            <w:r>
              <w:rPr>
                <w:sz w:val="28"/>
              </w:rPr>
              <w:t xml:space="preserve">Месропян </w:t>
            </w:r>
          </w:p>
          <w:p w:rsidR="00AC7042" w:rsidRDefault="00020870">
            <w:pPr>
              <w:ind w:right="-1"/>
              <w:rPr>
                <w:sz w:val="28"/>
              </w:rPr>
            </w:pPr>
            <w:r>
              <w:rPr>
                <w:sz w:val="28"/>
              </w:rPr>
              <w:t>Анна Алексеевна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Департамента труда и социального развития Администрации города Шахты, заместитель председателя комиссии;</w:t>
            </w: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rPr>
                <w:sz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sz w:val="16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both"/>
              <w:rPr>
                <w:sz w:val="16"/>
              </w:rPr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Кретова</w:t>
            </w:r>
            <w:proofErr w:type="spellEnd"/>
            <w:r>
              <w:rPr>
                <w:sz w:val="28"/>
              </w:rPr>
              <w:t xml:space="preserve"> </w:t>
            </w:r>
          </w:p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Анна Александровна 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</w:t>
            </w:r>
            <w:proofErr w:type="gramStart"/>
            <w:r>
              <w:rPr>
                <w:sz w:val="28"/>
              </w:rPr>
              <w:t>отдела адресной поддержки населения Департамента труда</w:t>
            </w:r>
            <w:proofErr w:type="gramEnd"/>
            <w:r>
              <w:rPr>
                <w:sz w:val="28"/>
              </w:rPr>
              <w:t xml:space="preserve"> и социального развития Администрации города Шахты, секретарь комиссии. </w:t>
            </w:r>
          </w:p>
        </w:tc>
      </w:tr>
      <w:tr w:rsidR="00AC7042">
        <w:tc>
          <w:tcPr>
            <w:tcW w:w="963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sz w:val="16"/>
              </w:rPr>
            </w:pPr>
          </w:p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  <w:p w:rsidR="00AC7042" w:rsidRDefault="00AC7042">
            <w:pPr>
              <w:ind w:right="-1"/>
              <w:jc w:val="center"/>
              <w:rPr>
                <w:sz w:val="16"/>
              </w:rPr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Блатман</w:t>
            </w:r>
            <w:proofErr w:type="spellEnd"/>
          </w:p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Самсон Геннадьевич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Объединения работодателей города Шахты (по согласованию);</w:t>
            </w: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rPr>
                <w:sz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sz w:val="16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both"/>
              <w:rPr>
                <w:sz w:val="16"/>
              </w:rPr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rPr>
                <w:sz w:val="28"/>
              </w:rPr>
            </w:pPr>
            <w:r>
              <w:rPr>
                <w:sz w:val="28"/>
              </w:rPr>
              <w:t xml:space="preserve">Володина </w:t>
            </w:r>
          </w:p>
          <w:p w:rsidR="00AC7042" w:rsidRDefault="00020870">
            <w:pPr>
              <w:rPr>
                <w:sz w:val="28"/>
              </w:rPr>
            </w:pPr>
            <w:r>
              <w:rPr>
                <w:sz w:val="28"/>
              </w:rPr>
              <w:t>Нелли Михайловна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Департамента образования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.</w:t>
            </w:r>
          </w:p>
          <w:p w:rsidR="00AC7042" w:rsidRDefault="00AC7042">
            <w:pPr>
              <w:ind w:right="-1"/>
              <w:jc w:val="both"/>
              <w:rPr>
                <w:sz w:val="28"/>
              </w:rPr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rPr>
                <w:sz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sz w:val="16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both"/>
              <w:rPr>
                <w:sz w:val="16"/>
              </w:rPr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Дзыза</w:t>
            </w:r>
            <w:proofErr w:type="spellEnd"/>
          </w:p>
          <w:p w:rsidR="00AC7042" w:rsidRDefault="00020870">
            <w:pPr>
              <w:ind w:right="-1"/>
              <w:rPr>
                <w:sz w:val="28"/>
              </w:rPr>
            </w:pPr>
            <w:r>
              <w:rPr>
                <w:sz w:val="28"/>
              </w:rPr>
              <w:t>Виктория Викторовна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территориального отдела Управления </w:t>
            </w:r>
            <w:proofErr w:type="spellStart"/>
            <w:r>
              <w:rPr>
                <w:sz w:val="28"/>
              </w:rPr>
              <w:t>Роспотребнадзора</w:t>
            </w:r>
            <w:proofErr w:type="spellEnd"/>
            <w:r>
              <w:rPr>
                <w:sz w:val="28"/>
              </w:rPr>
              <w:t xml:space="preserve"> по Ростовской области в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br/>
              <w:t>Усть-Донецком, Октябрьском районах (по согласованию);</w:t>
            </w: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rPr>
                <w:sz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sz w:val="16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both"/>
              <w:rPr>
                <w:sz w:val="16"/>
              </w:rPr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rPr>
                <w:sz w:val="28"/>
              </w:rPr>
            </w:pPr>
            <w:r>
              <w:rPr>
                <w:sz w:val="28"/>
              </w:rPr>
              <w:t>Зиновьева</w:t>
            </w:r>
          </w:p>
          <w:p w:rsidR="00AC7042" w:rsidRDefault="00020870">
            <w:pPr>
              <w:ind w:right="-1"/>
              <w:rPr>
                <w:sz w:val="28"/>
              </w:rPr>
            </w:pPr>
            <w:r>
              <w:rPr>
                <w:sz w:val="28"/>
              </w:rPr>
              <w:t>Татьяна Николаевна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proofErr w:type="spellStart"/>
            <w:r>
              <w:rPr>
                <w:sz w:val="28"/>
              </w:rPr>
              <w:t>Шахтинской</w:t>
            </w:r>
            <w:proofErr w:type="spellEnd"/>
            <w:r>
              <w:rPr>
                <w:sz w:val="28"/>
              </w:rPr>
              <w:t xml:space="preserve"> городской территориальной организации Общероссийского профсоюза работников государственных учреждений и общественного обслуживания (по согласованию);</w:t>
            </w: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rPr>
                <w:sz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sz w:val="16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both"/>
              <w:rPr>
                <w:sz w:val="16"/>
              </w:rPr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Казакова </w:t>
            </w:r>
          </w:p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Светлана Алексеевна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главный врач Государственного бюджетного учреждения Ростовской области «Детская городская больница» в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 xml:space="preserve"> (по согласованию);</w:t>
            </w: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rPr>
                <w:sz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sz w:val="16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both"/>
              <w:rPr>
                <w:sz w:val="16"/>
              </w:rPr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963" w:rsidRDefault="0002087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Красюкова</w:t>
            </w:r>
            <w:proofErr w:type="spellEnd"/>
            <w:r>
              <w:rPr>
                <w:sz w:val="28"/>
              </w:rPr>
              <w:t xml:space="preserve"> </w:t>
            </w:r>
          </w:p>
          <w:p w:rsidR="00AC7042" w:rsidRDefault="00020870">
            <w:pPr>
              <w:rPr>
                <w:sz w:val="28"/>
              </w:rPr>
            </w:pPr>
            <w:r>
              <w:rPr>
                <w:sz w:val="28"/>
              </w:rPr>
              <w:t xml:space="preserve">Татьяна Сергеевна </w:t>
            </w:r>
          </w:p>
          <w:p w:rsidR="00AC7042" w:rsidRDefault="00AC7042">
            <w:pPr>
              <w:rPr>
                <w:sz w:val="28"/>
              </w:rPr>
            </w:pPr>
          </w:p>
          <w:p w:rsidR="00AC7042" w:rsidRDefault="00AC7042">
            <w:pPr>
              <w:rPr>
                <w:sz w:val="28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 w:rsidP="007D7963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отдела по молодежной политике;</w:t>
            </w: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rPr>
                <w:color w:val="FF0000"/>
                <w:sz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color w:val="FF0000"/>
                <w:sz w:val="16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both"/>
              <w:rPr>
                <w:color w:val="FF0000"/>
                <w:sz w:val="16"/>
              </w:rPr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Лазутина</w:t>
            </w:r>
            <w:proofErr w:type="spellEnd"/>
          </w:p>
          <w:p w:rsidR="00AC7042" w:rsidRDefault="00020870">
            <w:pPr>
              <w:ind w:right="-1"/>
              <w:rPr>
                <w:sz w:val="28"/>
              </w:rPr>
            </w:pPr>
            <w:r>
              <w:rPr>
                <w:sz w:val="28"/>
              </w:rPr>
              <w:t>Наталья Михайловна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директор Государственного казенного учреждения Ростовской области "Центр занятости населения города Шахты" (по согласованию);</w:t>
            </w: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both"/>
              <w:rPr>
                <w:color w:val="FF0000"/>
                <w:sz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color w:val="FF0000"/>
                <w:sz w:val="16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jc w:val="both"/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Лацвиев</w:t>
            </w:r>
            <w:proofErr w:type="spellEnd"/>
          </w:p>
          <w:p w:rsidR="00AC7042" w:rsidRDefault="00020870">
            <w:pPr>
              <w:ind w:right="-1"/>
              <w:rPr>
                <w:sz w:val="28"/>
              </w:rPr>
            </w:pPr>
            <w:r>
              <w:rPr>
                <w:sz w:val="28"/>
              </w:rPr>
              <w:t>Виктор Юрьевич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директора Департамента по физическому развитию и спорту города Шахты;</w:t>
            </w: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both"/>
              <w:rPr>
                <w:color w:val="FF0000"/>
                <w:sz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color w:val="FF0000"/>
                <w:sz w:val="16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jc w:val="both"/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rPr>
                <w:sz w:val="28"/>
              </w:rPr>
            </w:pPr>
            <w:r>
              <w:rPr>
                <w:sz w:val="28"/>
              </w:rPr>
              <w:t>Морозова</w:t>
            </w:r>
          </w:p>
          <w:p w:rsidR="00AC7042" w:rsidRDefault="00020870">
            <w:pPr>
              <w:ind w:right="-1"/>
              <w:rPr>
                <w:sz w:val="28"/>
              </w:rPr>
            </w:pPr>
            <w:r>
              <w:rPr>
                <w:sz w:val="28"/>
              </w:rPr>
              <w:t>Светлана Николаевна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д</w:t>
            </w:r>
            <w:r w:rsidR="007D7963">
              <w:rPr>
                <w:sz w:val="28"/>
              </w:rPr>
              <w:t xml:space="preserve">иректор Департамента культуры города </w:t>
            </w:r>
            <w:r>
              <w:rPr>
                <w:sz w:val="28"/>
              </w:rPr>
              <w:t>Шахты;</w:t>
            </w: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both"/>
              <w:rPr>
                <w:color w:val="FF0000"/>
                <w:sz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ind w:right="-1"/>
              <w:jc w:val="center"/>
              <w:rPr>
                <w:color w:val="FF0000"/>
                <w:sz w:val="16"/>
              </w:rPr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AC7042">
            <w:pPr>
              <w:jc w:val="both"/>
            </w:pPr>
          </w:p>
        </w:tc>
      </w:tr>
      <w:tr w:rsidR="00AC7042"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roofErr w:type="spellStart"/>
            <w:r>
              <w:rPr>
                <w:sz w:val="28"/>
              </w:rPr>
              <w:t>Обийко</w:t>
            </w:r>
            <w:proofErr w:type="spellEnd"/>
          </w:p>
          <w:p w:rsidR="00AC7042" w:rsidRDefault="00020870">
            <w:r>
              <w:rPr>
                <w:sz w:val="28"/>
              </w:rPr>
              <w:t>Алена Анатольевна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42" w:rsidRDefault="00020870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старший инспектор отделения охраны общественного порядка Управления МВД России по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 xml:space="preserve"> (по согласованию); </w:t>
            </w:r>
          </w:p>
        </w:tc>
      </w:tr>
    </w:tbl>
    <w:p w:rsidR="00AC7042" w:rsidRDefault="00AC7042">
      <w:pPr>
        <w:tabs>
          <w:tab w:val="left" w:pos="10200"/>
        </w:tabs>
        <w:ind w:right="5"/>
        <w:rPr>
          <w:sz w:val="28"/>
        </w:rPr>
      </w:pPr>
    </w:p>
    <w:p w:rsidR="00AC7042" w:rsidRDefault="00AC7042">
      <w:pPr>
        <w:tabs>
          <w:tab w:val="left" w:pos="10200"/>
        </w:tabs>
        <w:ind w:right="5"/>
        <w:rPr>
          <w:sz w:val="28"/>
        </w:rPr>
      </w:pPr>
    </w:p>
    <w:p w:rsidR="00AC7042" w:rsidRDefault="00020870">
      <w:pPr>
        <w:widowControl/>
        <w:rPr>
          <w:sz w:val="28"/>
        </w:rPr>
      </w:pPr>
      <w:r>
        <w:rPr>
          <w:sz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</w:rPr>
        <w:t>Обоймова</w:t>
      </w:r>
      <w:proofErr w:type="spellEnd"/>
    </w:p>
    <w:p w:rsidR="00AC7042" w:rsidRDefault="00AC7042">
      <w:pPr>
        <w:tabs>
          <w:tab w:val="left" w:pos="10200"/>
        </w:tabs>
        <w:ind w:right="5"/>
        <w:rPr>
          <w:sz w:val="28"/>
        </w:rPr>
      </w:pPr>
    </w:p>
    <w:sectPr w:rsidR="00AC7042" w:rsidSect="00083CA2">
      <w:footerReference w:type="default" r:id="rId9"/>
      <w:pgSz w:w="11906" w:h="16838"/>
      <w:pgMar w:top="1134" w:right="567" w:bottom="1134" w:left="1701" w:header="720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FC9" w:rsidRDefault="00744FC9">
      <w:r>
        <w:separator/>
      </w:r>
    </w:p>
  </w:endnote>
  <w:endnote w:type="continuationSeparator" w:id="0">
    <w:p w:rsidR="00744FC9" w:rsidRDefault="0074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042" w:rsidRDefault="00AC7042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FC9" w:rsidRDefault="00744FC9">
      <w:r>
        <w:separator/>
      </w:r>
    </w:p>
  </w:footnote>
  <w:footnote w:type="continuationSeparator" w:id="0">
    <w:p w:rsidR="00744FC9" w:rsidRDefault="0074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44D3B"/>
    <w:multiLevelType w:val="multilevel"/>
    <w:tmpl w:val="4D042A5C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pStyle w:val="8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7042"/>
    <w:rsid w:val="00020870"/>
    <w:rsid w:val="00071B03"/>
    <w:rsid w:val="00083CA2"/>
    <w:rsid w:val="00744FC9"/>
    <w:rsid w:val="007D7963"/>
    <w:rsid w:val="00AC7042"/>
    <w:rsid w:val="00B8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12"/>
    <w:next w:val="a0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4">
    <w:name w:val="Основной текст с отступом Знак"/>
    <w:link w:val="a5"/>
    <w:rPr>
      <w:sz w:val="28"/>
    </w:rPr>
  </w:style>
  <w:style w:type="character" w:customStyle="1" w:styleId="a5">
    <w:name w:val="Основной текст с отступом Знак"/>
    <w:link w:val="a4"/>
    <w:rPr>
      <w:sz w:val="28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6">
    <w:name w:val="Заголовок таблицы"/>
    <w:basedOn w:val="a7"/>
    <w:link w:val="a8"/>
    <w:pPr>
      <w:jc w:val="center"/>
    </w:pPr>
    <w:rPr>
      <w:b/>
      <w:i/>
    </w:rPr>
  </w:style>
  <w:style w:type="character" w:customStyle="1" w:styleId="a8">
    <w:name w:val="Заголовок таблицы"/>
    <w:basedOn w:val="a9"/>
    <w:link w:val="a6"/>
    <w:rPr>
      <w:b/>
      <w:i/>
      <w:sz w:val="24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a0">
    <w:name w:val="Body Text"/>
    <w:basedOn w:val="a"/>
    <w:link w:val="aa"/>
    <w:pPr>
      <w:widowControl/>
    </w:pPr>
    <w:rPr>
      <w:sz w:val="28"/>
    </w:rPr>
  </w:style>
  <w:style w:type="character" w:customStyle="1" w:styleId="aa">
    <w:name w:val="Основной текст Знак"/>
    <w:basedOn w:val="1"/>
    <w:link w:val="a0"/>
    <w:rPr>
      <w:sz w:val="28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styleId="ab">
    <w:name w:val="footer"/>
    <w:basedOn w:val="a"/>
    <w:link w:val="15"/>
    <w:pPr>
      <w:widowControl/>
      <w:tabs>
        <w:tab w:val="center" w:pos="4153"/>
        <w:tab w:val="right" w:pos="8306"/>
      </w:tabs>
    </w:pPr>
  </w:style>
  <w:style w:type="character" w:customStyle="1" w:styleId="15">
    <w:name w:val="Нижний колонтитул Знак1"/>
    <w:basedOn w:val="1"/>
    <w:link w:val="ab"/>
  </w:style>
  <w:style w:type="paragraph" w:styleId="ac">
    <w:name w:val="Normal (Web)"/>
    <w:basedOn w:val="a"/>
    <w:link w:val="ad"/>
    <w:pPr>
      <w:widowControl/>
      <w:spacing w:before="280" w:after="280"/>
    </w:pPr>
    <w:rPr>
      <w:sz w:val="24"/>
    </w:rPr>
  </w:style>
  <w:style w:type="character" w:customStyle="1" w:styleId="ad">
    <w:name w:val="Обычный (веб) Знак"/>
    <w:basedOn w:val="1"/>
    <w:link w:val="ac"/>
    <w:rPr>
      <w:sz w:val="24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styleId="ae">
    <w:name w:val="Body Text Indent"/>
    <w:basedOn w:val="a"/>
    <w:link w:val="16"/>
    <w:pPr>
      <w:ind w:firstLine="709"/>
      <w:jc w:val="both"/>
    </w:pPr>
    <w:rPr>
      <w:sz w:val="28"/>
    </w:rPr>
  </w:style>
  <w:style w:type="character" w:customStyle="1" w:styleId="16">
    <w:name w:val="Основной текст с отступом Знак1"/>
    <w:basedOn w:val="1"/>
    <w:link w:val="ae"/>
    <w:rPr>
      <w:sz w:val="28"/>
    </w:rPr>
  </w:style>
  <w:style w:type="paragraph" w:customStyle="1" w:styleId="17">
    <w:name w:val="Текст1"/>
    <w:basedOn w:val="a"/>
    <w:link w:val="18"/>
    <w:pPr>
      <w:widowControl/>
    </w:pPr>
    <w:rPr>
      <w:rFonts w:ascii="Courier New" w:hAnsi="Courier New"/>
      <w:sz w:val="24"/>
    </w:rPr>
  </w:style>
  <w:style w:type="character" w:customStyle="1" w:styleId="18">
    <w:name w:val="Текст1"/>
    <w:basedOn w:val="1"/>
    <w:link w:val="17"/>
    <w:rPr>
      <w:rFonts w:ascii="Courier New" w:hAnsi="Courier New"/>
      <w:sz w:val="24"/>
    </w:rPr>
  </w:style>
  <w:style w:type="paragraph" w:customStyle="1" w:styleId="af">
    <w:name w:val="Подзаголовок Знак"/>
    <w:link w:val="af0"/>
    <w:rPr>
      <w:rFonts w:ascii="Arial" w:hAnsi="Arial"/>
      <w:i/>
      <w:color w:val="00000A"/>
      <w:sz w:val="28"/>
    </w:rPr>
  </w:style>
  <w:style w:type="character" w:customStyle="1" w:styleId="af0">
    <w:name w:val="Подзаголовок Знак"/>
    <w:link w:val="af"/>
    <w:rPr>
      <w:rFonts w:ascii="Arial" w:hAnsi="Arial"/>
      <w:i/>
      <w:color w:val="00000A"/>
      <w:sz w:val="28"/>
    </w:rPr>
  </w:style>
  <w:style w:type="paragraph" w:styleId="19">
    <w:name w:val="index 1"/>
    <w:basedOn w:val="a"/>
    <w:next w:val="a"/>
    <w:link w:val="1a"/>
    <w:pPr>
      <w:ind w:left="200" w:hanging="200"/>
    </w:pPr>
  </w:style>
  <w:style w:type="character" w:customStyle="1" w:styleId="1a">
    <w:name w:val="Указатель 1 Знак"/>
    <w:basedOn w:val="1"/>
    <w:link w:val="19"/>
  </w:style>
  <w:style w:type="paragraph" w:customStyle="1" w:styleId="a7">
    <w:name w:val="Содержимое таблицы"/>
    <w:basedOn w:val="a"/>
    <w:link w:val="a9"/>
    <w:rPr>
      <w:sz w:val="24"/>
    </w:rPr>
  </w:style>
  <w:style w:type="character" w:customStyle="1" w:styleId="a9">
    <w:name w:val="Содержимое таблицы"/>
    <w:basedOn w:val="1"/>
    <w:link w:val="a7"/>
    <w:rPr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styleId="af1">
    <w:name w:val="List"/>
    <w:basedOn w:val="a0"/>
    <w:link w:val="af2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2">
    <w:name w:val="Список Знак"/>
    <w:basedOn w:val="aa"/>
    <w:link w:val="af1"/>
    <w:rPr>
      <w:rFonts w:ascii="Calibri" w:hAnsi="Calibri"/>
      <w:color w:val="00000A"/>
      <w:sz w:val="22"/>
    </w:rPr>
  </w:style>
  <w:style w:type="paragraph" w:customStyle="1" w:styleId="af3">
    <w:name w:val="Нижний колонтитул Знак"/>
    <w:link w:val="af4"/>
  </w:style>
  <w:style w:type="character" w:customStyle="1" w:styleId="af4">
    <w:name w:val="Нижний колонтитул Знак"/>
    <w:link w:val="af3"/>
  </w:style>
  <w:style w:type="paragraph" w:customStyle="1" w:styleId="23">
    <w:name w:val="Текст2"/>
    <w:basedOn w:val="a"/>
    <w:link w:val="24"/>
    <w:pPr>
      <w:widowControl/>
    </w:pPr>
    <w:rPr>
      <w:rFonts w:ascii="Courier New" w:hAnsi="Courier New"/>
      <w:sz w:val="24"/>
    </w:rPr>
  </w:style>
  <w:style w:type="character" w:customStyle="1" w:styleId="24">
    <w:name w:val="Текст2"/>
    <w:basedOn w:val="1"/>
    <w:link w:val="23"/>
    <w:rPr>
      <w:rFonts w:ascii="Courier New" w:hAnsi="Courier New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1d">
    <w:name w:val="Абзац списка1"/>
    <w:basedOn w:val="1e"/>
    <w:link w:val="1f"/>
    <w:rPr>
      <w:rFonts w:ascii="Calibri" w:hAnsi="Calibri"/>
      <w:sz w:val="22"/>
    </w:rPr>
  </w:style>
  <w:style w:type="character" w:customStyle="1" w:styleId="1f">
    <w:name w:val="Абзац списка1"/>
    <w:basedOn w:val="1f0"/>
    <w:link w:val="1d"/>
    <w:rPr>
      <w:rFonts w:ascii="Calibri" w:hAnsi="Calibri"/>
      <w:sz w:val="22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af5">
    <w:name w:val="Верхний колонтитул Знак"/>
    <w:link w:val="af6"/>
  </w:style>
  <w:style w:type="character" w:customStyle="1" w:styleId="af6">
    <w:name w:val="Верхний колонтитул Знак"/>
    <w:link w:val="af5"/>
  </w:style>
  <w:style w:type="paragraph" w:customStyle="1" w:styleId="12">
    <w:name w:val="Заголовок1"/>
    <w:basedOn w:val="a"/>
    <w:next w:val="a0"/>
    <w:link w:val="1f1"/>
    <w:pPr>
      <w:keepNext/>
      <w:spacing w:before="240" w:after="120"/>
    </w:pPr>
    <w:rPr>
      <w:rFonts w:ascii="Arial" w:hAnsi="Arial"/>
      <w:sz w:val="28"/>
    </w:rPr>
  </w:style>
  <w:style w:type="character" w:customStyle="1" w:styleId="1f1">
    <w:name w:val="Заголовок1"/>
    <w:basedOn w:val="1"/>
    <w:link w:val="12"/>
    <w:rPr>
      <w:rFonts w:ascii="Arial" w:hAnsi="Arial"/>
      <w:sz w:val="28"/>
    </w:rPr>
  </w:style>
  <w:style w:type="paragraph" w:customStyle="1" w:styleId="af7">
    <w:name w:val="Текст выноски Знак"/>
    <w:link w:val="af8"/>
    <w:rPr>
      <w:rFonts w:ascii="Tahoma" w:hAnsi="Tahoma"/>
      <w:sz w:val="16"/>
    </w:rPr>
  </w:style>
  <w:style w:type="character" w:customStyle="1" w:styleId="af8">
    <w:name w:val="Текст выноски Знак"/>
    <w:link w:val="af7"/>
    <w:rPr>
      <w:rFonts w:ascii="Tahoma" w:hAnsi="Tahoma"/>
      <w:sz w:val="16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230">
    <w:name w:val="Основной текст с отступом 23"/>
    <w:basedOn w:val="a"/>
    <w:link w:val="231"/>
    <w:pPr>
      <w:ind w:firstLine="540"/>
      <w:jc w:val="both"/>
    </w:pPr>
    <w:rPr>
      <w:sz w:val="28"/>
    </w:rPr>
  </w:style>
  <w:style w:type="character" w:customStyle="1" w:styleId="231">
    <w:name w:val="Основной текст с отступом 23"/>
    <w:basedOn w:val="1"/>
    <w:link w:val="230"/>
    <w:rPr>
      <w:sz w:val="28"/>
    </w:rPr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1f2">
    <w:name w:val="Указатель1"/>
    <w:basedOn w:val="a"/>
    <w:link w:val="1f3"/>
  </w:style>
  <w:style w:type="character" w:customStyle="1" w:styleId="1f3">
    <w:name w:val="Указатель1"/>
    <w:basedOn w:val="1"/>
    <w:link w:val="1f2"/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styleId="af9">
    <w:name w:val="List Paragraph"/>
    <w:basedOn w:val="a"/>
    <w:link w:val="afa"/>
    <w:pPr>
      <w:ind w:left="708"/>
    </w:pPr>
    <w:rPr>
      <w:sz w:val="24"/>
    </w:rPr>
  </w:style>
  <w:style w:type="character" w:customStyle="1" w:styleId="afa">
    <w:name w:val="Абзац списка Знак"/>
    <w:basedOn w:val="1"/>
    <w:link w:val="af9"/>
    <w:rPr>
      <w:sz w:val="24"/>
    </w:rPr>
  </w:style>
  <w:style w:type="paragraph" w:customStyle="1" w:styleId="25">
    <w:name w:val="Гиперссылка2"/>
    <w:link w:val="afb"/>
    <w:rPr>
      <w:color w:val="0000FF"/>
      <w:u w:val="single"/>
    </w:rPr>
  </w:style>
  <w:style w:type="character" w:styleId="afb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f1"/>
    <w:link w:val="8"/>
    <w:rPr>
      <w:rFonts w:ascii="Arial" w:hAnsi="Arial"/>
      <w:b/>
      <w:sz w:val="21"/>
    </w:rPr>
  </w:style>
  <w:style w:type="paragraph" w:styleId="1f4">
    <w:name w:val="toc 1"/>
    <w:next w:val="a"/>
    <w:link w:val="1f5"/>
    <w:uiPriority w:val="39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Pr>
      <w:rFonts w:ascii="XO Thames" w:hAnsi="XO Thames"/>
      <w:b/>
      <w:sz w:val="28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styleId="afc">
    <w:name w:val="Balloon Text"/>
    <w:basedOn w:val="a"/>
    <w:link w:val="1f6"/>
    <w:rPr>
      <w:rFonts w:ascii="Tahoma" w:hAnsi="Tahoma"/>
      <w:sz w:val="16"/>
    </w:rPr>
  </w:style>
  <w:style w:type="character" w:customStyle="1" w:styleId="1f6">
    <w:name w:val="Текст выноски Знак1"/>
    <w:basedOn w:val="1"/>
    <w:link w:val="afc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afd">
    <w:name w:val="index heading"/>
    <w:basedOn w:val="WW-"/>
    <w:link w:val="afe"/>
  </w:style>
  <w:style w:type="character" w:customStyle="1" w:styleId="afe">
    <w:name w:val="Указатель Знак"/>
    <w:basedOn w:val="WW-0"/>
    <w:link w:val="afd"/>
    <w:rPr>
      <w:rFonts w:ascii="Calibri" w:hAnsi="Calibri"/>
      <w:color w:val="00000A"/>
      <w:sz w:val="22"/>
    </w:rPr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styleId="aff">
    <w:name w:val="header"/>
    <w:basedOn w:val="a"/>
    <w:link w:val="1f7"/>
    <w:pPr>
      <w:widowControl/>
      <w:tabs>
        <w:tab w:val="center" w:pos="4153"/>
        <w:tab w:val="right" w:pos="8306"/>
      </w:tabs>
    </w:pPr>
  </w:style>
  <w:style w:type="character" w:customStyle="1" w:styleId="1f7">
    <w:name w:val="Верхний колонтитул Знак1"/>
    <w:basedOn w:val="1"/>
    <w:link w:val="aff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styleId="aff0">
    <w:name w:val="caption"/>
    <w:basedOn w:val="WW-"/>
    <w:link w:val="aff1"/>
    <w:pPr>
      <w:spacing w:before="120" w:after="120"/>
    </w:pPr>
    <w:rPr>
      <w:i/>
      <w:sz w:val="24"/>
    </w:rPr>
  </w:style>
  <w:style w:type="character" w:customStyle="1" w:styleId="aff1">
    <w:name w:val="Название объекта Знак"/>
    <w:basedOn w:val="WW-0"/>
    <w:link w:val="aff0"/>
    <w:rPr>
      <w:rFonts w:ascii="Calibri" w:hAnsi="Calibri"/>
      <w:i/>
      <w:color w:val="00000A"/>
      <w:sz w:val="24"/>
    </w:rPr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e">
    <w:name w:val="Обычный1"/>
    <w:link w:val="1f0"/>
  </w:style>
  <w:style w:type="character" w:customStyle="1" w:styleId="1f0">
    <w:name w:val="Обычный1"/>
    <w:link w:val="1e"/>
  </w:style>
  <w:style w:type="paragraph" w:styleId="aff2">
    <w:name w:val="No Spacing"/>
    <w:link w:val="aff3"/>
    <w:rPr>
      <w:rFonts w:ascii="Calibri" w:hAnsi="Calibri"/>
      <w:sz w:val="22"/>
    </w:rPr>
  </w:style>
  <w:style w:type="character" w:customStyle="1" w:styleId="aff3">
    <w:name w:val="Без интервала Знак"/>
    <w:link w:val="aff2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1f8">
    <w:name w:val="Номер страницы1"/>
    <w:basedOn w:val="1b"/>
    <w:link w:val="1f9"/>
  </w:style>
  <w:style w:type="character" w:customStyle="1" w:styleId="1f9">
    <w:name w:val="Номер страницы1"/>
    <w:basedOn w:val="1c"/>
    <w:link w:val="1f8"/>
  </w:style>
  <w:style w:type="paragraph" w:customStyle="1" w:styleId="aff4">
    <w:name w:val="Название Знак"/>
    <w:link w:val="aff5"/>
    <w:rPr>
      <w:rFonts w:ascii="Calibri" w:hAnsi="Calibri"/>
      <w:i/>
      <w:color w:val="00000A"/>
      <w:sz w:val="24"/>
    </w:rPr>
  </w:style>
  <w:style w:type="character" w:customStyle="1" w:styleId="aff5">
    <w:name w:val="Название Знак"/>
    <w:link w:val="aff4"/>
    <w:rPr>
      <w:rFonts w:ascii="Calibri" w:hAnsi="Calibri"/>
      <w:i/>
      <w:color w:val="00000A"/>
      <w:sz w:val="24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styleId="aff6">
    <w:name w:val="Subtitle"/>
    <w:basedOn w:val="12"/>
    <w:next w:val="a0"/>
    <w:link w:val="1fa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a">
    <w:name w:val="Подзаголовок Знак1"/>
    <w:basedOn w:val="1f1"/>
    <w:link w:val="aff6"/>
    <w:rPr>
      <w:rFonts w:ascii="Arial" w:hAnsi="Arial"/>
      <w:i/>
      <w:color w:val="00000A"/>
      <w:sz w:val="28"/>
    </w:rPr>
  </w:style>
  <w:style w:type="paragraph" w:customStyle="1" w:styleId="26">
    <w:name w:val="Основной шрифт абзаца2"/>
  </w:style>
  <w:style w:type="paragraph" w:customStyle="1" w:styleId="1fb">
    <w:name w:val="Просмотренная гиперссылка1"/>
    <w:link w:val="1fc"/>
    <w:rPr>
      <w:color w:val="800080"/>
      <w:u w:val="single"/>
    </w:rPr>
  </w:style>
  <w:style w:type="character" w:customStyle="1" w:styleId="1fc">
    <w:name w:val="Просмотренная гиперссылка1"/>
    <w:link w:val="1fb"/>
    <w:rPr>
      <w:color w:val="800080"/>
      <w:u w:val="single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styleId="aff7">
    <w:name w:val="Title"/>
    <w:basedOn w:val="WW-"/>
    <w:next w:val="aff6"/>
    <w:link w:val="1fd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d">
    <w:name w:val="Название Знак1"/>
    <w:basedOn w:val="WW-0"/>
    <w:link w:val="aff7"/>
    <w:rPr>
      <w:rFonts w:ascii="Calibri" w:hAnsi="Calibri"/>
      <w:b/>
      <w:i/>
      <w:color w:val="00000A"/>
      <w:sz w:val="24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1fe">
    <w:name w:val="Основной шрифт абзаца1"/>
    <w:link w:val="1ff"/>
  </w:style>
  <w:style w:type="character" w:customStyle="1" w:styleId="1ff">
    <w:name w:val="Основной шрифт абзаца1"/>
    <w:link w:val="1fe"/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character" w:customStyle="1" w:styleId="20">
    <w:name w:val="Заголовок 2 Знак"/>
    <w:basedOn w:val="1"/>
    <w:link w:val="2"/>
    <w:rPr>
      <w:sz w:val="28"/>
    </w:rPr>
  </w:style>
  <w:style w:type="table" w:styleId="aff8">
    <w:name w:val="Light List"/>
    <w:basedOn w:val="a2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12"/>
    <w:next w:val="a0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4">
    <w:name w:val="Основной текст с отступом Знак"/>
    <w:link w:val="a5"/>
    <w:rPr>
      <w:sz w:val="28"/>
    </w:rPr>
  </w:style>
  <w:style w:type="character" w:customStyle="1" w:styleId="a5">
    <w:name w:val="Основной текст с отступом Знак"/>
    <w:link w:val="a4"/>
    <w:rPr>
      <w:sz w:val="28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6">
    <w:name w:val="Заголовок таблицы"/>
    <w:basedOn w:val="a7"/>
    <w:link w:val="a8"/>
    <w:pPr>
      <w:jc w:val="center"/>
    </w:pPr>
    <w:rPr>
      <w:b/>
      <w:i/>
    </w:rPr>
  </w:style>
  <w:style w:type="character" w:customStyle="1" w:styleId="a8">
    <w:name w:val="Заголовок таблицы"/>
    <w:basedOn w:val="a9"/>
    <w:link w:val="a6"/>
    <w:rPr>
      <w:b/>
      <w:i/>
      <w:sz w:val="24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a0">
    <w:name w:val="Body Text"/>
    <w:basedOn w:val="a"/>
    <w:link w:val="aa"/>
    <w:pPr>
      <w:widowControl/>
    </w:pPr>
    <w:rPr>
      <w:sz w:val="28"/>
    </w:rPr>
  </w:style>
  <w:style w:type="character" w:customStyle="1" w:styleId="aa">
    <w:name w:val="Основной текст Знак"/>
    <w:basedOn w:val="1"/>
    <w:link w:val="a0"/>
    <w:rPr>
      <w:sz w:val="28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styleId="ab">
    <w:name w:val="footer"/>
    <w:basedOn w:val="a"/>
    <w:link w:val="15"/>
    <w:pPr>
      <w:widowControl/>
      <w:tabs>
        <w:tab w:val="center" w:pos="4153"/>
        <w:tab w:val="right" w:pos="8306"/>
      </w:tabs>
    </w:pPr>
  </w:style>
  <w:style w:type="character" w:customStyle="1" w:styleId="15">
    <w:name w:val="Нижний колонтитул Знак1"/>
    <w:basedOn w:val="1"/>
    <w:link w:val="ab"/>
  </w:style>
  <w:style w:type="paragraph" w:styleId="ac">
    <w:name w:val="Normal (Web)"/>
    <w:basedOn w:val="a"/>
    <w:link w:val="ad"/>
    <w:pPr>
      <w:widowControl/>
      <w:spacing w:before="280" w:after="280"/>
    </w:pPr>
    <w:rPr>
      <w:sz w:val="24"/>
    </w:rPr>
  </w:style>
  <w:style w:type="character" w:customStyle="1" w:styleId="ad">
    <w:name w:val="Обычный (веб) Знак"/>
    <w:basedOn w:val="1"/>
    <w:link w:val="ac"/>
    <w:rPr>
      <w:sz w:val="24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styleId="ae">
    <w:name w:val="Body Text Indent"/>
    <w:basedOn w:val="a"/>
    <w:link w:val="16"/>
    <w:pPr>
      <w:ind w:firstLine="709"/>
      <w:jc w:val="both"/>
    </w:pPr>
    <w:rPr>
      <w:sz w:val="28"/>
    </w:rPr>
  </w:style>
  <w:style w:type="character" w:customStyle="1" w:styleId="16">
    <w:name w:val="Основной текст с отступом Знак1"/>
    <w:basedOn w:val="1"/>
    <w:link w:val="ae"/>
    <w:rPr>
      <w:sz w:val="28"/>
    </w:rPr>
  </w:style>
  <w:style w:type="paragraph" w:customStyle="1" w:styleId="17">
    <w:name w:val="Текст1"/>
    <w:basedOn w:val="a"/>
    <w:link w:val="18"/>
    <w:pPr>
      <w:widowControl/>
    </w:pPr>
    <w:rPr>
      <w:rFonts w:ascii="Courier New" w:hAnsi="Courier New"/>
      <w:sz w:val="24"/>
    </w:rPr>
  </w:style>
  <w:style w:type="character" w:customStyle="1" w:styleId="18">
    <w:name w:val="Текст1"/>
    <w:basedOn w:val="1"/>
    <w:link w:val="17"/>
    <w:rPr>
      <w:rFonts w:ascii="Courier New" w:hAnsi="Courier New"/>
      <w:sz w:val="24"/>
    </w:rPr>
  </w:style>
  <w:style w:type="paragraph" w:customStyle="1" w:styleId="af">
    <w:name w:val="Подзаголовок Знак"/>
    <w:link w:val="af0"/>
    <w:rPr>
      <w:rFonts w:ascii="Arial" w:hAnsi="Arial"/>
      <w:i/>
      <w:color w:val="00000A"/>
      <w:sz w:val="28"/>
    </w:rPr>
  </w:style>
  <w:style w:type="character" w:customStyle="1" w:styleId="af0">
    <w:name w:val="Подзаголовок Знак"/>
    <w:link w:val="af"/>
    <w:rPr>
      <w:rFonts w:ascii="Arial" w:hAnsi="Arial"/>
      <w:i/>
      <w:color w:val="00000A"/>
      <w:sz w:val="28"/>
    </w:rPr>
  </w:style>
  <w:style w:type="paragraph" w:styleId="19">
    <w:name w:val="index 1"/>
    <w:basedOn w:val="a"/>
    <w:next w:val="a"/>
    <w:link w:val="1a"/>
    <w:pPr>
      <w:ind w:left="200" w:hanging="200"/>
    </w:pPr>
  </w:style>
  <w:style w:type="character" w:customStyle="1" w:styleId="1a">
    <w:name w:val="Указатель 1 Знак"/>
    <w:basedOn w:val="1"/>
    <w:link w:val="19"/>
  </w:style>
  <w:style w:type="paragraph" w:customStyle="1" w:styleId="a7">
    <w:name w:val="Содержимое таблицы"/>
    <w:basedOn w:val="a"/>
    <w:link w:val="a9"/>
    <w:rPr>
      <w:sz w:val="24"/>
    </w:rPr>
  </w:style>
  <w:style w:type="character" w:customStyle="1" w:styleId="a9">
    <w:name w:val="Содержимое таблицы"/>
    <w:basedOn w:val="1"/>
    <w:link w:val="a7"/>
    <w:rPr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styleId="af1">
    <w:name w:val="List"/>
    <w:basedOn w:val="a0"/>
    <w:link w:val="af2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2">
    <w:name w:val="Список Знак"/>
    <w:basedOn w:val="aa"/>
    <w:link w:val="af1"/>
    <w:rPr>
      <w:rFonts w:ascii="Calibri" w:hAnsi="Calibri"/>
      <w:color w:val="00000A"/>
      <w:sz w:val="22"/>
    </w:rPr>
  </w:style>
  <w:style w:type="paragraph" w:customStyle="1" w:styleId="af3">
    <w:name w:val="Нижний колонтитул Знак"/>
    <w:link w:val="af4"/>
  </w:style>
  <w:style w:type="character" w:customStyle="1" w:styleId="af4">
    <w:name w:val="Нижний колонтитул Знак"/>
    <w:link w:val="af3"/>
  </w:style>
  <w:style w:type="paragraph" w:customStyle="1" w:styleId="23">
    <w:name w:val="Текст2"/>
    <w:basedOn w:val="a"/>
    <w:link w:val="24"/>
    <w:pPr>
      <w:widowControl/>
    </w:pPr>
    <w:rPr>
      <w:rFonts w:ascii="Courier New" w:hAnsi="Courier New"/>
      <w:sz w:val="24"/>
    </w:rPr>
  </w:style>
  <w:style w:type="character" w:customStyle="1" w:styleId="24">
    <w:name w:val="Текст2"/>
    <w:basedOn w:val="1"/>
    <w:link w:val="23"/>
    <w:rPr>
      <w:rFonts w:ascii="Courier New" w:hAnsi="Courier New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1d">
    <w:name w:val="Абзац списка1"/>
    <w:basedOn w:val="1e"/>
    <w:link w:val="1f"/>
    <w:rPr>
      <w:rFonts w:ascii="Calibri" w:hAnsi="Calibri"/>
      <w:sz w:val="22"/>
    </w:rPr>
  </w:style>
  <w:style w:type="character" w:customStyle="1" w:styleId="1f">
    <w:name w:val="Абзац списка1"/>
    <w:basedOn w:val="1f0"/>
    <w:link w:val="1d"/>
    <w:rPr>
      <w:rFonts w:ascii="Calibri" w:hAnsi="Calibri"/>
      <w:sz w:val="22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af5">
    <w:name w:val="Верхний колонтитул Знак"/>
    <w:link w:val="af6"/>
  </w:style>
  <w:style w:type="character" w:customStyle="1" w:styleId="af6">
    <w:name w:val="Верхний колонтитул Знак"/>
    <w:link w:val="af5"/>
  </w:style>
  <w:style w:type="paragraph" w:customStyle="1" w:styleId="12">
    <w:name w:val="Заголовок1"/>
    <w:basedOn w:val="a"/>
    <w:next w:val="a0"/>
    <w:link w:val="1f1"/>
    <w:pPr>
      <w:keepNext/>
      <w:spacing w:before="240" w:after="120"/>
    </w:pPr>
    <w:rPr>
      <w:rFonts w:ascii="Arial" w:hAnsi="Arial"/>
      <w:sz w:val="28"/>
    </w:rPr>
  </w:style>
  <w:style w:type="character" w:customStyle="1" w:styleId="1f1">
    <w:name w:val="Заголовок1"/>
    <w:basedOn w:val="1"/>
    <w:link w:val="12"/>
    <w:rPr>
      <w:rFonts w:ascii="Arial" w:hAnsi="Arial"/>
      <w:sz w:val="28"/>
    </w:rPr>
  </w:style>
  <w:style w:type="paragraph" w:customStyle="1" w:styleId="af7">
    <w:name w:val="Текст выноски Знак"/>
    <w:link w:val="af8"/>
    <w:rPr>
      <w:rFonts w:ascii="Tahoma" w:hAnsi="Tahoma"/>
      <w:sz w:val="16"/>
    </w:rPr>
  </w:style>
  <w:style w:type="character" w:customStyle="1" w:styleId="af8">
    <w:name w:val="Текст выноски Знак"/>
    <w:link w:val="af7"/>
    <w:rPr>
      <w:rFonts w:ascii="Tahoma" w:hAnsi="Tahoma"/>
      <w:sz w:val="16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230">
    <w:name w:val="Основной текст с отступом 23"/>
    <w:basedOn w:val="a"/>
    <w:link w:val="231"/>
    <w:pPr>
      <w:ind w:firstLine="540"/>
      <w:jc w:val="both"/>
    </w:pPr>
    <w:rPr>
      <w:sz w:val="28"/>
    </w:rPr>
  </w:style>
  <w:style w:type="character" w:customStyle="1" w:styleId="231">
    <w:name w:val="Основной текст с отступом 23"/>
    <w:basedOn w:val="1"/>
    <w:link w:val="230"/>
    <w:rPr>
      <w:sz w:val="28"/>
    </w:rPr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1f2">
    <w:name w:val="Указатель1"/>
    <w:basedOn w:val="a"/>
    <w:link w:val="1f3"/>
  </w:style>
  <w:style w:type="character" w:customStyle="1" w:styleId="1f3">
    <w:name w:val="Указатель1"/>
    <w:basedOn w:val="1"/>
    <w:link w:val="1f2"/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styleId="af9">
    <w:name w:val="List Paragraph"/>
    <w:basedOn w:val="a"/>
    <w:link w:val="afa"/>
    <w:pPr>
      <w:ind w:left="708"/>
    </w:pPr>
    <w:rPr>
      <w:sz w:val="24"/>
    </w:rPr>
  </w:style>
  <w:style w:type="character" w:customStyle="1" w:styleId="afa">
    <w:name w:val="Абзац списка Знак"/>
    <w:basedOn w:val="1"/>
    <w:link w:val="af9"/>
    <w:rPr>
      <w:sz w:val="24"/>
    </w:rPr>
  </w:style>
  <w:style w:type="paragraph" w:customStyle="1" w:styleId="25">
    <w:name w:val="Гиперссылка2"/>
    <w:link w:val="afb"/>
    <w:rPr>
      <w:color w:val="0000FF"/>
      <w:u w:val="single"/>
    </w:rPr>
  </w:style>
  <w:style w:type="character" w:styleId="afb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f1"/>
    <w:link w:val="8"/>
    <w:rPr>
      <w:rFonts w:ascii="Arial" w:hAnsi="Arial"/>
      <w:b/>
      <w:sz w:val="21"/>
    </w:rPr>
  </w:style>
  <w:style w:type="paragraph" w:styleId="1f4">
    <w:name w:val="toc 1"/>
    <w:next w:val="a"/>
    <w:link w:val="1f5"/>
    <w:uiPriority w:val="39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Pr>
      <w:rFonts w:ascii="XO Thames" w:hAnsi="XO Thames"/>
      <w:b/>
      <w:sz w:val="28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styleId="afc">
    <w:name w:val="Balloon Text"/>
    <w:basedOn w:val="a"/>
    <w:link w:val="1f6"/>
    <w:rPr>
      <w:rFonts w:ascii="Tahoma" w:hAnsi="Tahoma"/>
      <w:sz w:val="16"/>
    </w:rPr>
  </w:style>
  <w:style w:type="character" w:customStyle="1" w:styleId="1f6">
    <w:name w:val="Текст выноски Знак1"/>
    <w:basedOn w:val="1"/>
    <w:link w:val="afc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afd">
    <w:name w:val="index heading"/>
    <w:basedOn w:val="WW-"/>
    <w:link w:val="afe"/>
  </w:style>
  <w:style w:type="character" w:customStyle="1" w:styleId="afe">
    <w:name w:val="Указатель Знак"/>
    <w:basedOn w:val="WW-0"/>
    <w:link w:val="afd"/>
    <w:rPr>
      <w:rFonts w:ascii="Calibri" w:hAnsi="Calibri"/>
      <w:color w:val="00000A"/>
      <w:sz w:val="22"/>
    </w:rPr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styleId="aff">
    <w:name w:val="header"/>
    <w:basedOn w:val="a"/>
    <w:link w:val="1f7"/>
    <w:pPr>
      <w:widowControl/>
      <w:tabs>
        <w:tab w:val="center" w:pos="4153"/>
        <w:tab w:val="right" w:pos="8306"/>
      </w:tabs>
    </w:pPr>
  </w:style>
  <w:style w:type="character" w:customStyle="1" w:styleId="1f7">
    <w:name w:val="Верхний колонтитул Знак1"/>
    <w:basedOn w:val="1"/>
    <w:link w:val="aff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styleId="aff0">
    <w:name w:val="caption"/>
    <w:basedOn w:val="WW-"/>
    <w:link w:val="aff1"/>
    <w:pPr>
      <w:spacing w:before="120" w:after="120"/>
    </w:pPr>
    <w:rPr>
      <w:i/>
      <w:sz w:val="24"/>
    </w:rPr>
  </w:style>
  <w:style w:type="character" w:customStyle="1" w:styleId="aff1">
    <w:name w:val="Название объекта Знак"/>
    <w:basedOn w:val="WW-0"/>
    <w:link w:val="aff0"/>
    <w:rPr>
      <w:rFonts w:ascii="Calibri" w:hAnsi="Calibri"/>
      <w:i/>
      <w:color w:val="00000A"/>
      <w:sz w:val="24"/>
    </w:rPr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e">
    <w:name w:val="Обычный1"/>
    <w:link w:val="1f0"/>
  </w:style>
  <w:style w:type="character" w:customStyle="1" w:styleId="1f0">
    <w:name w:val="Обычный1"/>
    <w:link w:val="1e"/>
  </w:style>
  <w:style w:type="paragraph" w:styleId="aff2">
    <w:name w:val="No Spacing"/>
    <w:link w:val="aff3"/>
    <w:rPr>
      <w:rFonts w:ascii="Calibri" w:hAnsi="Calibri"/>
      <w:sz w:val="22"/>
    </w:rPr>
  </w:style>
  <w:style w:type="character" w:customStyle="1" w:styleId="aff3">
    <w:name w:val="Без интервала Знак"/>
    <w:link w:val="aff2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1f8">
    <w:name w:val="Номер страницы1"/>
    <w:basedOn w:val="1b"/>
    <w:link w:val="1f9"/>
  </w:style>
  <w:style w:type="character" w:customStyle="1" w:styleId="1f9">
    <w:name w:val="Номер страницы1"/>
    <w:basedOn w:val="1c"/>
    <w:link w:val="1f8"/>
  </w:style>
  <w:style w:type="paragraph" w:customStyle="1" w:styleId="aff4">
    <w:name w:val="Название Знак"/>
    <w:link w:val="aff5"/>
    <w:rPr>
      <w:rFonts w:ascii="Calibri" w:hAnsi="Calibri"/>
      <w:i/>
      <w:color w:val="00000A"/>
      <w:sz w:val="24"/>
    </w:rPr>
  </w:style>
  <w:style w:type="character" w:customStyle="1" w:styleId="aff5">
    <w:name w:val="Название Знак"/>
    <w:link w:val="aff4"/>
    <w:rPr>
      <w:rFonts w:ascii="Calibri" w:hAnsi="Calibri"/>
      <w:i/>
      <w:color w:val="00000A"/>
      <w:sz w:val="24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styleId="aff6">
    <w:name w:val="Subtitle"/>
    <w:basedOn w:val="12"/>
    <w:next w:val="a0"/>
    <w:link w:val="1fa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a">
    <w:name w:val="Подзаголовок Знак1"/>
    <w:basedOn w:val="1f1"/>
    <w:link w:val="aff6"/>
    <w:rPr>
      <w:rFonts w:ascii="Arial" w:hAnsi="Arial"/>
      <w:i/>
      <w:color w:val="00000A"/>
      <w:sz w:val="28"/>
    </w:rPr>
  </w:style>
  <w:style w:type="paragraph" w:customStyle="1" w:styleId="26">
    <w:name w:val="Основной шрифт абзаца2"/>
  </w:style>
  <w:style w:type="paragraph" w:customStyle="1" w:styleId="1fb">
    <w:name w:val="Просмотренная гиперссылка1"/>
    <w:link w:val="1fc"/>
    <w:rPr>
      <w:color w:val="800080"/>
      <w:u w:val="single"/>
    </w:rPr>
  </w:style>
  <w:style w:type="character" w:customStyle="1" w:styleId="1fc">
    <w:name w:val="Просмотренная гиперссылка1"/>
    <w:link w:val="1fb"/>
    <w:rPr>
      <w:color w:val="800080"/>
      <w:u w:val="single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styleId="aff7">
    <w:name w:val="Title"/>
    <w:basedOn w:val="WW-"/>
    <w:next w:val="aff6"/>
    <w:link w:val="1fd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d">
    <w:name w:val="Название Знак1"/>
    <w:basedOn w:val="WW-0"/>
    <w:link w:val="aff7"/>
    <w:rPr>
      <w:rFonts w:ascii="Calibri" w:hAnsi="Calibri"/>
      <w:b/>
      <w:i/>
      <w:color w:val="00000A"/>
      <w:sz w:val="24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1fe">
    <w:name w:val="Основной шрифт абзаца1"/>
    <w:link w:val="1ff"/>
  </w:style>
  <w:style w:type="character" w:customStyle="1" w:styleId="1ff">
    <w:name w:val="Основной шрифт абзаца1"/>
    <w:link w:val="1fe"/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character" w:customStyle="1" w:styleId="20">
    <w:name w:val="Заголовок 2 Знак"/>
    <w:basedOn w:val="1"/>
    <w:link w:val="2"/>
    <w:rPr>
      <w:sz w:val="28"/>
    </w:rPr>
  </w:style>
  <w:style w:type="table" w:styleId="aff8">
    <w:name w:val="Light List"/>
    <w:basedOn w:val="a2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2024-07-18T14:14:00Z</cp:lastPrinted>
  <dcterms:created xsi:type="dcterms:W3CDTF">2024-07-19T11:53:00Z</dcterms:created>
  <dcterms:modified xsi:type="dcterms:W3CDTF">2024-07-19T11:53:00Z</dcterms:modified>
</cp:coreProperties>
</file>