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1463" w:rsidRPr="00061463" w:rsidRDefault="00061463" w:rsidP="00061463">
      <w:pPr>
        <w:jc w:val="center"/>
        <w:outlineLvl w:val="0"/>
        <w:rPr>
          <w:b/>
          <w:color w:val="auto"/>
          <w:spacing w:val="38"/>
          <w:sz w:val="24"/>
          <w:szCs w:val="24"/>
        </w:rPr>
      </w:pPr>
      <w:r w:rsidRPr="00061463">
        <w:rPr>
          <w:b/>
          <w:noProof/>
          <w:color w:val="auto"/>
          <w:spacing w:val="60"/>
          <w:sz w:val="36"/>
          <w:szCs w:val="36"/>
        </w:rPr>
        <w:drawing>
          <wp:anchor distT="0" distB="0" distL="114300" distR="114300" simplePos="0" relativeHeight="251659264" behindDoc="0" locked="0" layoutInCell="1" allowOverlap="1" wp14:anchorId="6E4E7BE0" wp14:editId="53F336B0">
            <wp:simplePos x="0" y="0"/>
            <wp:positionH relativeFrom="column">
              <wp:posOffset>2708910</wp:posOffset>
            </wp:positionH>
            <wp:positionV relativeFrom="paragraph">
              <wp:posOffset>-3810</wp:posOffset>
            </wp:positionV>
            <wp:extent cx="731520" cy="914400"/>
            <wp:effectExtent l="0" t="0" r="0" b="0"/>
            <wp:wrapNone/>
            <wp:docPr id="1" name="Рисунок 3" descr="Герб в блан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Герб в бланк"/>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31520" cy="9144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61463" w:rsidRPr="00061463" w:rsidRDefault="00061463" w:rsidP="00061463">
      <w:pPr>
        <w:jc w:val="center"/>
        <w:rPr>
          <w:b/>
          <w:color w:val="auto"/>
          <w:spacing w:val="60"/>
          <w:sz w:val="36"/>
          <w:szCs w:val="36"/>
        </w:rPr>
      </w:pPr>
    </w:p>
    <w:p w:rsidR="00061463" w:rsidRPr="00061463" w:rsidRDefault="00061463" w:rsidP="00061463">
      <w:pPr>
        <w:jc w:val="center"/>
        <w:rPr>
          <w:b/>
          <w:color w:val="auto"/>
          <w:spacing w:val="60"/>
          <w:sz w:val="36"/>
          <w:szCs w:val="36"/>
        </w:rPr>
      </w:pPr>
    </w:p>
    <w:p w:rsidR="00061463" w:rsidRPr="00061463" w:rsidRDefault="00061463" w:rsidP="00061463">
      <w:pPr>
        <w:jc w:val="center"/>
        <w:rPr>
          <w:b/>
          <w:color w:val="auto"/>
          <w:spacing w:val="60"/>
          <w:sz w:val="36"/>
          <w:szCs w:val="36"/>
        </w:rPr>
      </w:pPr>
    </w:p>
    <w:p w:rsidR="00061463" w:rsidRPr="00061463" w:rsidRDefault="00061463" w:rsidP="00061463">
      <w:pPr>
        <w:jc w:val="center"/>
        <w:rPr>
          <w:b/>
          <w:bCs/>
          <w:color w:val="auto"/>
          <w:spacing w:val="38"/>
          <w:sz w:val="36"/>
          <w:szCs w:val="36"/>
        </w:rPr>
      </w:pPr>
      <w:r w:rsidRPr="00061463">
        <w:rPr>
          <w:b/>
          <w:bCs/>
          <w:color w:val="auto"/>
          <w:spacing w:val="38"/>
          <w:sz w:val="36"/>
          <w:szCs w:val="36"/>
        </w:rPr>
        <w:t>Администрация города Шахты</w:t>
      </w:r>
    </w:p>
    <w:p w:rsidR="00061463" w:rsidRPr="00061463" w:rsidRDefault="00061463" w:rsidP="00061463">
      <w:pPr>
        <w:jc w:val="center"/>
        <w:rPr>
          <w:color w:val="auto"/>
          <w:spacing w:val="60"/>
          <w:sz w:val="26"/>
          <w:szCs w:val="26"/>
        </w:rPr>
      </w:pPr>
    </w:p>
    <w:p w:rsidR="00061463" w:rsidRPr="00061463" w:rsidRDefault="00061463" w:rsidP="00061463">
      <w:pPr>
        <w:jc w:val="center"/>
        <w:rPr>
          <w:color w:val="auto"/>
          <w:sz w:val="28"/>
          <w:szCs w:val="28"/>
        </w:rPr>
      </w:pPr>
      <w:r w:rsidRPr="00061463">
        <w:rPr>
          <w:b/>
          <w:color w:val="auto"/>
          <w:spacing w:val="60"/>
          <w:sz w:val="36"/>
          <w:szCs w:val="36"/>
        </w:rPr>
        <w:t>ПОСТАНОВЛЕНИЕ</w:t>
      </w:r>
    </w:p>
    <w:p w:rsidR="00061463" w:rsidRPr="00061463" w:rsidRDefault="00061463" w:rsidP="00061463">
      <w:pPr>
        <w:jc w:val="center"/>
        <w:rPr>
          <w:color w:val="auto"/>
          <w:sz w:val="28"/>
          <w:szCs w:val="28"/>
        </w:rPr>
      </w:pPr>
    </w:p>
    <w:p w:rsidR="00061463" w:rsidRPr="00061463" w:rsidRDefault="00061463" w:rsidP="00061463">
      <w:pPr>
        <w:jc w:val="center"/>
        <w:rPr>
          <w:color w:val="auto"/>
          <w:sz w:val="28"/>
          <w:szCs w:val="28"/>
        </w:rPr>
      </w:pPr>
      <w:r w:rsidRPr="00061463">
        <w:rPr>
          <w:color w:val="auto"/>
          <w:sz w:val="28"/>
          <w:szCs w:val="28"/>
        </w:rPr>
        <w:t xml:space="preserve">от </w:t>
      </w:r>
      <w:r w:rsidR="007A5E81">
        <w:rPr>
          <w:color w:val="auto"/>
          <w:sz w:val="28"/>
          <w:szCs w:val="28"/>
        </w:rPr>
        <w:t>27.04.</w:t>
      </w:r>
      <w:r w:rsidRPr="00061463">
        <w:rPr>
          <w:color w:val="auto"/>
          <w:sz w:val="28"/>
          <w:szCs w:val="28"/>
        </w:rPr>
        <w:t>2024 №</w:t>
      </w:r>
      <w:r w:rsidR="007A5E81">
        <w:rPr>
          <w:color w:val="auto"/>
          <w:sz w:val="28"/>
          <w:szCs w:val="28"/>
        </w:rPr>
        <w:t>1383</w:t>
      </w:r>
    </w:p>
    <w:p w:rsidR="00160177" w:rsidRDefault="00160177">
      <w:pPr>
        <w:ind w:right="-62"/>
        <w:rPr>
          <w:sz w:val="28"/>
        </w:rPr>
      </w:pPr>
    </w:p>
    <w:p w:rsidR="00160177" w:rsidRDefault="00061463">
      <w:pPr>
        <w:tabs>
          <w:tab w:val="left" w:pos="720"/>
          <w:tab w:val="left" w:pos="10200"/>
        </w:tabs>
        <w:ind w:right="6"/>
        <w:jc w:val="center"/>
        <w:rPr>
          <w:b/>
          <w:sz w:val="28"/>
        </w:rPr>
      </w:pPr>
      <w:r>
        <w:rPr>
          <w:b/>
          <w:sz w:val="28"/>
        </w:rPr>
        <w:t xml:space="preserve">О внесении изменений в постановление Администрации города Шахты </w:t>
      </w:r>
    </w:p>
    <w:p w:rsidR="00160177" w:rsidRDefault="00061463">
      <w:pPr>
        <w:tabs>
          <w:tab w:val="left" w:pos="720"/>
          <w:tab w:val="left" w:pos="10200"/>
        </w:tabs>
        <w:ind w:right="6"/>
        <w:jc w:val="center"/>
        <w:rPr>
          <w:b/>
          <w:sz w:val="28"/>
        </w:rPr>
      </w:pPr>
      <w:r>
        <w:rPr>
          <w:b/>
          <w:sz w:val="28"/>
        </w:rPr>
        <w:t xml:space="preserve">от 25.08.2023 №2722 «Об утверждении Плана мероприятий («дорожной карты») по повышению рождаемости в городе Шахты </w:t>
      </w:r>
    </w:p>
    <w:p w:rsidR="00160177" w:rsidRDefault="00061463">
      <w:pPr>
        <w:tabs>
          <w:tab w:val="left" w:pos="720"/>
          <w:tab w:val="left" w:pos="10200"/>
        </w:tabs>
        <w:ind w:right="6"/>
        <w:jc w:val="center"/>
        <w:rPr>
          <w:b/>
          <w:sz w:val="28"/>
        </w:rPr>
      </w:pPr>
      <w:r>
        <w:rPr>
          <w:b/>
          <w:sz w:val="28"/>
        </w:rPr>
        <w:t>на 2023 – 2025 годы»</w:t>
      </w:r>
    </w:p>
    <w:p w:rsidR="00160177" w:rsidRDefault="00160177">
      <w:pPr>
        <w:tabs>
          <w:tab w:val="left" w:pos="720"/>
          <w:tab w:val="left" w:pos="10200"/>
        </w:tabs>
        <w:ind w:right="6" w:firstLine="709"/>
        <w:jc w:val="both"/>
        <w:rPr>
          <w:sz w:val="28"/>
        </w:rPr>
      </w:pPr>
    </w:p>
    <w:p w:rsidR="00160177" w:rsidRDefault="00061463">
      <w:pPr>
        <w:ind w:firstLine="709"/>
        <w:jc w:val="both"/>
        <w:rPr>
          <w:sz w:val="28"/>
        </w:rPr>
      </w:pPr>
      <w:r>
        <w:rPr>
          <w:sz w:val="28"/>
        </w:rPr>
        <w:t>В целях приведения Плана мероприятий («дорожной карты») по повышению рождаемости в городе Шахты на 2023 – 2025 годы в соответствие с заключением министерства труда и социального развития Ростовской области, Администрация города Шахты</w:t>
      </w:r>
    </w:p>
    <w:p w:rsidR="00160177" w:rsidRDefault="00160177">
      <w:pPr>
        <w:tabs>
          <w:tab w:val="left" w:pos="720"/>
          <w:tab w:val="left" w:pos="10200"/>
        </w:tabs>
        <w:ind w:right="6" w:firstLine="709"/>
        <w:jc w:val="both"/>
        <w:rPr>
          <w:sz w:val="28"/>
        </w:rPr>
      </w:pPr>
    </w:p>
    <w:p w:rsidR="00061463" w:rsidRPr="00061463" w:rsidRDefault="00061463" w:rsidP="00061463">
      <w:pPr>
        <w:tabs>
          <w:tab w:val="left" w:pos="4678"/>
        </w:tabs>
        <w:jc w:val="center"/>
        <w:rPr>
          <w:b/>
          <w:color w:val="auto"/>
          <w:sz w:val="28"/>
          <w:szCs w:val="28"/>
        </w:rPr>
      </w:pPr>
      <w:r w:rsidRPr="00061463">
        <w:rPr>
          <w:b/>
          <w:color w:val="auto"/>
          <w:spacing w:val="60"/>
          <w:sz w:val="28"/>
          <w:szCs w:val="28"/>
        </w:rPr>
        <w:t>ПОСТАНОВЛЯЕТ</w:t>
      </w:r>
      <w:r w:rsidRPr="00061463">
        <w:rPr>
          <w:b/>
          <w:color w:val="auto"/>
          <w:sz w:val="28"/>
          <w:szCs w:val="28"/>
        </w:rPr>
        <w:t>:</w:t>
      </w:r>
    </w:p>
    <w:p w:rsidR="00160177" w:rsidRDefault="00160177">
      <w:pPr>
        <w:tabs>
          <w:tab w:val="left" w:pos="720"/>
          <w:tab w:val="left" w:pos="10200"/>
        </w:tabs>
        <w:ind w:right="5" w:firstLine="709"/>
        <w:jc w:val="center"/>
        <w:rPr>
          <w:sz w:val="28"/>
        </w:rPr>
      </w:pPr>
    </w:p>
    <w:p w:rsidR="00160177" w:rsidRDefault="00061463">
      <w:pPr>
        <w:tabs>
          <w:tab w:val="left" w:pos="720"/>
          <w:tab w:val="left" w:pos="10200"/>
        </w:tabs>
        <w:ind w:right="6" w:firstLine="720"/>
        <w:jc w:val="both"/>
        <w:rPr>
          <w:sz w:val="28"/>
        </w:rPr>
      </w:pPr>
      <w:r>
        <w:rPr>
          <w:sz w:val="28"/>
        </w:rPr>
        <w:t>1.Внести в постановление Администрации города Шахты от 25.08.2023 №2722 «Об утверждении Плана мероприятий («дорожной карты») по повышению рождаемости в городе Шахты на 2023 – 2025 годы» следующие изменения:</w:t>
      </w:r>
    </w:p>
    <w:p w:rsidR="00160177" w:rsidRDefault="00061463">
      <w:pPr>
        <w:tabs>
          <w:tab w:val="left" w:pos="720"/>
          <w:tab w:val="left" w:pos="10200"/>
        </w:tabs>
        <w:ind w:right="6" w:firstLine="720"/>
        <w:jc w:val="both"/>
        <w:rPr>
          <w:sz w:val="28"/>
        </w:rPr>
      </w:pPr>
      <w:r>
        <w:rPr>
          <w:sz w:val="28"/>
        </w:rPr>
        <w:t>1.1.Приложение к постановлению изложить в редакции согласно приложению к настоящему постановлению.</w:t>
      </w:r>
    </w:p>
    <w:p w:rsidR="00160177" w:rsidRDefault="00061463">
      <w:pPr>
        <w:tabs>
          <w:tab w:val="left" w:pos="720"/>
          <w:tab w:val="left" w:pos="10200"/>
        </w:tabs>
        <w:ind w:right="6" w:firstLine="720"/>
        <w:jc w:val="both"/>
        <w:rPr>
          <w:sz w:val="28"/>
        </w:rPr>
      </w:pPr>
      <w:r>
        <w:rPr>
          <w:sz w:val="28"/>
        </w:rPr>
        <w:t>2.Настоящее Постановление подлежит опубликованию в газете «</w:t>
      </w:r>
      <w:proofErr w:type="spellStart"/>
      <w:r>
        <w:rPr>
          <w:sz w:val="28"/>
        </w:rPr>
        <w:t>Шахтинские</w:t>
      </w:r>
      <w:proofErr w:type="spellEnd"/>
      <w:r>
        <w:rPr>
          <w:sz w:val="28"/>
        </w:rPr>
        <w:t xml:space="preserve"> известия» и размещению на официальном сайте Администрации города Шахты в информационно-телекоммуникационной сети «Интернет».</w:t>
      </w:r>
    </w:p>
    <w:p w:rsidR="00160177" w:rsidRDefault="00061463">
      <w:pPr>
        <w:ind w:firstLine="709"/>
        <w:jc w:val="both"/>
        <w:rPr>
          <w:sz w:val="28"/>
        </w:rPr>
      </w:pPr>
      <w:r>
        <w:rPr>
          <w:sz w:val="28"/>
        </w:rPr>
        <w:t>3.</w:t>
      </w:r>
      <w:proofErr w:type="gramStart"/>
      <w:r>
        <w:rPr>
          <w:sz w:val="28"/>
        </w:rPr>
        <w:t>Контроль за</w:t>
      </w:r>
      <w:proofErr w:type="gramEnd"/>
      <w:r>
        <w:rPr>
          <w:sz w:val="28"/>
        </w:rPr>
        <w:t xml:space="preserve"> исполнением настоящего постановления возложить на заместителя главы Администрации </w:t>
      </w:r>
      <w:proofErr w:type="spellStart"/>
      <w:r>
        <w:rPr>
          <w:sz w:val="28"/>
        </w:rPr>
        <w:t>Тхак</w:t>
      </w:r>
      <w:proofErr w:type="spellEnd"/>
      <w:r>
        <w:rPr>
          <w:sz w:val="28"/>
        </w:rPr>
        <w:t xml:space="preserve"> О.В.</w:t>
      </w:r>
    </w:p>
    <w:p w:rsidR="00160177" w:rsidRDefault="00160177">
      <w:pPr>
        <w:jc w:val="both"/>
        <w:rPr>
          <w:sz w:val="28"/>
        </w:rPr>
      </w:pPr>
    </w:p>
    <w:p w:rsidR="00160177" w:rsidRDefault="00160177">
      <w:pPr>
        <w:jc w:val="both"/>
        <w:rPr>
          <w:sz w:val="28"/>
        </w:rPr>
      </w:pPr>
    </w:p>
    <w:p w:rsidR="00061463" w:rsidRPr="00061463" w:rsidRDefault="00061463" w:rsidP="00061463">
      <w:pPr>
        <w:tabs>
          <w:tab w:val="left" w:pos="993"/>
        </w:tabs>
        <w:ind w:right="-1"/>
        <w:jc w:val="both"/>
        <w:rPr>
          <w:color w:val="auto"/>
          <w:sz w:val="28"/>
          <w:szCs w:val="28"/>
        </w:rPr>
      </w:pPr>
      <w:proofErr w:type="spellStart"/>
      <w:r w:rsidRPr="00061463">
        <w:rPr>
          <w:color w:val="auto"/>
          <w:sz w:val="28"/>
          <w:szCs w:val="28"/>
        </w:rPr>
        <w:t>И.о</w:t>
      </w:r>
      <w:proofErr w:type="spellEnd"/>
      <w:r w:rsidRPr="00061463">
        <w:rPr>
          <w:color w:val="auto"/>
          <w:sz w:val="28"/>
          <w:szCs w:val="28"/>
        </w:rPr>
        <w:t>. главы Администрации</w:t>
      </w:r>
    </w:p>
    <w:p w:rsidR="00061463" w:rsidRPr="00061463" w:rsidRDefault="00061463" w:rsidP="00061463">
      <w:pPr>
        <w:tabs>
          <w:tab w:val="left" w:pos="993"/>
        </w:tabs>
        <w:ind w:right="-1"/>
        <w:jc w:val="both"/>
        <w:rPr>
          <w:color w:val="auto"/>
          <w:sz w:val="28"/>
          <w:szCs w:val="28"/>
        </w:rPr>
      </w:pPr>
      <w:r w:rsidRPr="00061463">
        <w:rPr>
          <w:color w:val="auto"/>
          <w:sz w:val="28"/>
          <w:szCs w:val="28"/>
        </w:rPr>
        <w:t xml:space="preserve">          города Шахты                                                                                  В.Б. Петров</w:t>
      </w:r>
    </w:p>
    <w:p w:rsidR="00160177" w:rsidRDefault="00061463">
      <w:pPr>
        <w:ind w:right="-62"/>
        <w:jc w:val="both"/>
        <w:rPr>
          <w:sz w:val="28"/>
        </w:rPr>
      </w:pPr>
      <w:r>
        <w:rPr>
          <w:sz w:val="28"/>
        </w:rPr>
        <w:t xml:space="preserve"> </w:t>
      </w:r>
    </w:p>
    <w:p w:rsidR="00160177" w:rsidRDefault="00160177">
      <w:pPr>
        <w:ind w:right="-62"/>
        <w:jc w:val="both"/>
        <w:rPr>
          <w:sz w:val="28"/>
        </w:rPr>
      </w:pPr>
    </w:p>
    <w:p w:rsidR="00160177" w:rsidRDefault="00061463">
      <w:pPr>
        <w:ind w:right="-62"/>
        <w:jc w:val="both"/>
        <w:rPr>
          <w:sz w:val="28"/>
        </w:rPr>
      </w:pPr>
      <w:r>
        <w:rPr>
          <w:sz w:val="28"/>
        </w:rPr>
        <w:t>Постановление вносит: ДТСР города Шахты</w:t>
      </w:r>
    </w:p>
    <w:p w:rsidR="00160177" w:rsidRDefault="00061463">
      <w:pPr>
        <w:ind w:right="-62"/>
        <w:jc w:val="both"/>
        <w:rPr>
          <w:sz w:val="28"/>
        </w:rPr>
      </w:pPr>
      <w:r>
        <w:rPr>
          <w:sz w:val="28"/>
        </w:rPr>
        <w:t xml:space="preserve">Разослано: </w:t>
      </w:r>
      <w:proofErr w:type="spellStart"/>
      <w:r>
        <w:rPr>
          <w:sz w:val="28"/>
        </w:rPr>
        <w:t>Тхак</w:t>
      </w:r>
      <w:proofErr w:type="spellEnd"/>
      <w:r>
        <w:rPr>
          <w:sz w:val="28"/>
        </w:rPr>
        <w:t xml:space="preserve"> О.В., ДТСР, ДО, ОМП, ЗАГС, УРБП, БСМП, ГБ №2, ГП,         ГП №1, ГП №2, ГП №5, ДГБ, ДГТУ </w:t>
      </w:r>
      <w:proofErr w:type="spellStart"/>
      <w:r>
        <w:rPr>
          <w:sz w:val="28"/>
        </w:rPr>
        <w:t>ИСОиП</w:t>
      </w:r>
      <w:proofErr w:type="spellEnd"/>
      <w:r>
        <w:rPr>
          <w:sz w:val="28"/>
        </w:rPr>
        <w:t xml:space="preserve">, ШАДИ, ГБПОУ РО </w:t>
      </w:r>
      <w:proofErr w:type="spellStart"/>
      <w:r>
        <w:rPr>
          <w:sz w:val="28"/>
        </w:rPr>
        <w:t>Шахтинское</w:t>
      </w:r>
      <w:proofErr w:type="spellEnd"/>
      <w:r>
        <w:rPr>
          <w:sz w:val="28"/>
        </w:rPr>
        <w:t xml:space="preserve"> профессиональное училище №36, ОСПК</w:t>
      </w:r>
    </w:p>
    <w:p w:rsidR="00160177" w:rsidRDefault="00160177">
      <w:pPr>
        <w:ind w:right="-62"/>
        <w:jc w:val="both"/>
        <w:rPr>
          <w:sz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819"/>
        <w:gridCol w:w="4819"/>
      </w:tblGrid>
      <w:tr w:rsidR="00160177" w:rsidTr="00061463">
        <w:trPr>
          <w:trHeight w:val="1560"/>
        </w:trPr>
        <w:tc>
          <w:tcPr>
            <w:tcW w:w="4819" w:type="dxa"/>
            <w:tcBorders>
              <w:top w:val="nil"/>
              <w:left w:val="nil"/>
              <w:bottom w:val="nil"/>
              <w:right w:val="nil"/>
              <w:tl2br w:val="nil"/>
              <w:tr2bl w:val="nil"/>
            </w:tcBorders>
            <w:tcMar>
              <w:top w:w="0" w:type="dxa"/>
              <w:left w:w="108" w:type="dxa"/>
              <w:bottom w:w="0" w:type="dxa"/>
              <w:right w:w="108" w:type="dxa"/>
            </w:tcMar>
          </w:tcPr>
          <w:p w:rsidR="00160177" w:rsidRDefault="00160177"/>
        </w:tc>
        <w:tc>
          <w:tcPr>
            <w:tcW w:w="4819" w:type="dxa"/>
            <w:tcBorders>
              <w:top w:val="nil"/>
              <w:left w:val="nil"/>
              <w:bottom w:val="nil"/>
              <w:right w:val="nil"/>
              <w:tl2br w:val="nil"/>
              <w:tr2bl w:val="nil"/>
            </w:tcBorders>
            <w:tcMar>
              <w:top w:w="0" w:type="dxa"/>
              <w:left w:w="108" w:type="dxa"/>
              <w:bottom w:w="0" w:type="dxa"/>
              <w:right w:w="108" w:type="dxa"/>
            </w:tcMar>
          </w:tcPr>
          <w:p w:rsidR="00160177" w:rsidRDefault="00061463">
            <w:pPr>
              <w:jc w:val="center"/>
              <w:rPr>
                <w:sz w:val="28"/>
              </w:rPr>
            </w:pPr>
            <w:r>
              <w:rPr>
                <w:sz w:val="28"/>
              </w:rPr>
              <w:t>Приложение</w:t>
            </w:r>
          </w:p>
          <w:p w:rsidR="00160177" w:rsidRDefault="00061463">
            <w:pPr>
              <w:jc w:val="center"/>
              <w:rPr>
                <w:sz w:val="28"/>
              </w:rPr>
            </w:pPr>
            <w:r>
              <w:rPr>
                <w:sz w:val="28"/>
              </w:rPr>
              <w:t>к постановлению Администрации</w:t>
            </w:r>
          </w:p>
          <w:p w:rsidR="00160177" w:rsidRDefault="00061463">
            <w:pPr>
              <w:jc w:val="center"/>
              <w:rPr>
                <w:sz w:val="28"/>
              </w:rPr>
            </w:pPr>
            <w:r>
              <w:rPr>
                <w:sz w:val="28"/>
              </w:rPr>
              <w:t>города Шахты</w:t>
            </w:r>
          </w:p>
          <w:p w:rsidR="00160177" w:rsidRDefault="00061463" w:rsidP="007A5E81">
            <w:pPr>
              <w:jc w:val="center"/>
              <w:rPr>
                <w:sz w:val="28"/>
              </w:rPr>
            </w:pPr>
            <w:r>
              <w:rPr>
                <w:sz w:val="28"/>
              </w:rPr>
              <w:t xml:space="preserve">от </w:t>
            </w:r>
            <w:r w:rsidR="007A5E81">
              <w:rPr>
                <w:sz w:val="28"/>
              </w:rPr>
              <w:t>27.04.</w:t>
            </w:r>
            <w:bookmarkStart w:id="0" w:name="_GoBack"/>
            <w:bookmarkEnd w:id="0"/>
            <w:r>
              <w:rPr>
                <w:sz w:val="28"/>
              </w:rPr>
              <w:t xml:space="preserve">2024 № </w:t>
            </w:r>
            <w:r w:rsidR="007A5E81">
              <w:rPr>
                <w:sz w:val="28"/>
              </w:rPr>
              <w:t>1383</w:t>
            </w:r>
          </w:p>
        </w:tc>
      </w:tr>
    </w:tbl>
    <w:p w:rsidR="00160177" w:rsidRDefault="00160177">
      <w:pPr>
        <w:jc w:val="center"/>
        <w:rPr>
          <w:caps/>
          <w:sz w:val="28"/>
        </w:rPr>
      </w:pPr>
    </w:p>
    <w:p w:rsidR="00160177" w:rsidRDefault="00061463">
      <w:pPr>
        <w:jc w:val="center"/>
        <w:rPr>
          <w:caps/>
          <w:sz w:val="28"/>
        </w:rPr>
      </w:pPr>
      <w:r>
        <w:rPr>
          <w:caps/>
          <w:sz w:val="28"/>
        </w:rPr>
        <w:t>План</w:t>
      </w:r>
    </w:p>
    <w:p w:rsidR="00160177" w:rsidRDefault="00061463">
      <w:pPr>
        <w:jc w:val="center"/>
        <w:rPr>
          <w:sz w:val="28"/>
        </w:rPr>
      </w:pPr>
      <w:r>
        <w:rPr>
          <w:sz w:val="28"/>
        </w:rPr>
        <w:t xml:space="preserve">мероприятий («дорожная карта») </w:t>
      </w:r>
    </w:p>
    <w:p w:rsidR="00160177" w:rsidRDefault="00061463">
      <w:pPr>
        <w:ind w:right="-62"/>
        <w:jc w:val="center"/>
        <w:rPr>
          <w:sz w:val="28"/>
        </w:rPr>
      </w:pPr>
      <w:r>
        <w:rPr>
          <w:sz w:val="28"/>
        </w:rPr>
        <w:t>по повышению рождаемости в городе Шахты на 2023 – 2025 годы</w:t>
      </w:r>
    </w:p>
    <w:p w:rsidR="00160177" w:rsidRDefault="00160177">
      <w:pPr>
        <w:ind w:right="-62"/>
        <w:jc w:val="center"/>
        <w:rPr>
          <w:sz w:val="28"/>
        </w:rPr>
      </w:pPr>
    </w:p>
    <w:p w:rsidR="00160177" w:rsidRDefault="00061463">
      <w:pPr>
        <w:ind w:right="-62"/>
        <w:jc w:val="center"/>
        <w:rPr>
          <w:sz w:val="28"/>
        </w:rPr>
      </w:pPr>
      <w:r>
        <w:rPr>
          <w:sz w:val="28"/>
        </w:rPr>
        <w:t>1.Анализ демографической ситуации и оценка демографического потенциала города Шахты</w:t>
      </w:r>
    </w:p>
    <w:p w:rsidR="00160177" w:rsidRDefault="00160177">
      <w:pPr>
        <w:ind w:right="-62"/>
        <w:jc w:val="center"/>
        <w:rPr>
          <w:sz w:val="28"/>
        </w:rPr>
      </w:pPr>
    </w:p>
    <w:p w:rsidR="00160177" w:rsidRDefault="00061463" w:rsidP="00061463">
      <w:pPr>
        <w:ind w:right="1" w:firstLine="709"/>
        <w:jc w:val="both"/>
        <w:rPr>
          <w:sz w:val="28"/>
        </w:rPr>
      </w:pPr>
      <w:r>
        <w:rPr>
          <w:sz w:val="28"/>
        </w:rPr>
        <w:t>Город Шахты устойчиво занимает 3-е место по численности населения в Ростовской области. Численность населения города Шахты к началу 2023 года составила 222 489 человек (2016 год – 235 492 человека, 2017 год – 233 814 человек, 2018 год – 231 646 человек, 2019 год – 230 262 человека, 2020 год – 228 816 человек, 2021 год – 226 331 человек).</w:t>
      </w:r>
    </w:p>
    <w:p w:rsidR="00160177" w:rsidRDefault="00061463" w:rsidP="00061463">
      <w:pPr>
        <w:ind w:right="1" w:firstLine="709"/>
        <w:jc w:val="both"/>
        <w:rPr>
          <w:sz w:val="28"/>
        </w:rPr>
      </w:pPr>
      <w:proofErr w:type="gramStart"/>
      <w:r>
        <w:rPr>
          <w:sz w:val="28"/>
        </w:rPr>
        <w:t>В общей численности населения отмечается преобладание женского населения, соотношение полов практически сохраняется на одном уровне (2016 год: мужчины - 45,3 процента, женщины - 54,7 процента; 2022 год: мужчины - 45,7 процента, женщины - 54,3 процента).</w:t>
      </w:r>
      <w:proofErr w:type="gramEnd"/>
    </w:p>
    <w:p w:rsidR="00160177" w:rsidRDefault="00061463" w:rsidP="00061463">
      <w:pPr>
        <w:ind w:right="1" w:firstLine="709"/>
        <w:jc w:val="both"/>
        <w:rPr>
          <w:sz w:val="28"/>
        </w:rPr>
      </w:pPr>
      <w:r>
        <w:rPr>
          <w:rFonts w:ascii="Times New Roman CYR" w:hAnsi="Times New Roman CYR"/>
          <w:sz w:val="28"/>
        </w:rPr>
        <w:t>В городе Шахты наблюдается тенденция ежегодного снижения численности населения.</w:t>
      </w:r>
    </w:p>
    <w:p w:rsidR="00160177" w:rsidRDefault="00061463" w:rsidP="00061463">
      <w:pPr>
        <w:ind w:right="1" w:firstLine="709"/>
        <w:jc w:val="both"/>
        <w:rPr>
          <w:sz w:val="28"/>
        </w:rPr>
      </w:pPr>
      <w:r>
        <w:rPr>
          <w:sz w:val="28"/>
        </w:rPr>
        <w:t>За период 2016 – 2022 годов число жителей города сократилось на 13 003 человек или на 5,5 процентов.</w:t>
      </w:r>
    </w:p>
    <w:p w:rsidR="00160177" w:rsidRDefault="00061463">
      <w:pPr>
        <w:ind w:firstLine="709"/>
        <w:jc w:val="both"/>
        <w:rPr>
          <w:sz w:val="28"/>
        </w:rPr>
      </w:pPr>
      <w:r>
        <w:rPr>
          <w:sz w:val="28"/>
        </w:rPr>
        <w:t>На 1 000 мужчин приходится 1 188 женщин, тогда как в 2016 году на        1 000 мужчин приходилось 1 207 женщин.</w:t>
      </w:r>
    </w:p>
    <w:p w:rsidR="00160177" w:rsidRDefault="00061463">
      <w:pPr>
        <w:ind w:firstLine="709"/>
        <w:jc w:val="both"/>
        <w:rPr>
          <w:sz w:val="28"/>
        </w:rPr>
      </w:pPr>
      <w:r>
        <w:rPr>
          <w:sz w:val="28"/>
        </w:rPr>
        <w:t>На начало 2022 года на возрастную категорию 0 - 15 лет приходилось     36 949 человек. Доля детей и подростков в общей численности населения на начало 2022 года - 16,3 процента. В трудоспособном возрасте находилось      127 216 человек, или 56,2 процента от общей численности населения города.</w:t>
      </w:r>
    </w:p>
    <w:p w:rsidR="00160177" w:rsidRDefault="00061463">
      <w:pPr>
        <w:ind w:firstLine="709"/>
        <w:jc w:val="both"/>
        <w:rPr>
          <w:sz w:val="28"/>
        </w:rPr>
      </w:pPr>
      <w:r>
        <w:rPr>
          <w:sz w:val="28"/>
        </w:rPr>
        <w:t>В возрасте старше трудоспособного численность населения составила    62 167 человека (от общей численности населения - 27,5 процентов).</w:t>
      </w:r>
    </w:p>
    <w:p w:rsidR="00160177" w:rsidRDefault="00061463">
      <w:pPr>
        <w:ind w:firstLine="709"/>
        <w:jc w:val="both"/>
        <w:rPr>
          <w:sz w:val="28"/>
        </w:rPr>
      </w:pPr>
      <w:r>
        <w:rPr>
          <w:sz w:val="28"/>
        </w:rPr>
        <w:t>На 1000 лиц трудоспособного возраста приходилось 779 человек в возрасте моложе и старше трудоспособного, из них 290 детей и 489 лиц старше трудоспособного возраста.</w:t>
      </w:r>
    </w:p>
    <w:p w:rsidR="00160177" w:rsidRDefault="00061463">
      <w:pPr>
        <w:ind w:firstLine="709"/>
        <w:jc w:val="both"/>
        <w:rPr>
          <w:sz w:val="28"/>
        </w:rPr>
      </w:pPr>
      <w:r>
        <w:rPr>
          <w:sz w:val="28"/>
        </w:rPr>
        <w:t>Возрастная структура населения города несколько отличается от возрастной структуры населения Ростовской области и России в целом.</w:t>
      </w:r>
    </w:p>
    <w:p w:rsidR="00160177" w:rsidRDefault="00061463">
      <w:pPr>
        <w:ind w:firstLine="709"/>
        <w:jc w:val="both"/>
        <w:rPr>
          <w:sz w:val="28"/>
        </w:rPr>
      </w:pPr>
      <w:r>
        <w:rPr>
          <w:rFonts w:ascii="Times New Roman CYR" w:hAnsi="Times New Roman CYR"/>
          <w:sz w:val="28"/>
        </w:rPr>
        <w:t xml:space="preserve">Доля населения города Шахты в возрасте моложе трудоспособного меньше, чем по Ростовской области и Российской Федерации в целом (16,3 процента против 17 процентов и 18,3 процента соответственно). Доля населения старше трудоспособного возраста выше </w:t>
      </w:r>
      <w:proofErr w:type="spellStart"/>
      <w:r>
        <w:rPr>
          <w:rFonts w:ascii="Times New Roman CYR" w:hAnsi="Times New Roman CYR"/>
          <w:sz w:val="28"/>
        </w:rPr>
        <w:t>среднеобластного</w:t>
      </w:r>
      <w:proofErr w:type="spellEnd"/>
      <w:r>
        <w:rPr>
          <w:rFonts w:ascii="Times New Roman CYR" w:hAnsi="Times New Roman CYR"/>
          <w:sz w:val="28"/>
        </w:rPr>
        <w:t xml:space="preserve"> и среднероссийского показателя (27,5 процента против 25,5 процентов и 24 процентов соответственно).</w:t>
      </w:r>
    </w:p>
    <w:p w:rsidR="00160177" w:rsidRDefault="00061463">
      <w:pPr>
        <w:ind w:firstLine="709"/>
        <w:jc w:val="both"/>
        <w:rPr>
          <w:sz w:val="28"/>
        </w:rPr>
      </w:pPr>
      <w:r>
        <w:rPr>
          <w:sz w:val="28"/>
        </w:rPr>
        <w:lastRenderedPageBreak/>
        <w:t>Значительный перевес населения старше трудоспособного возраста над численностью детей 0 - 15 лет отрицательно влияет на процессы замещения поколений и обуславливает объективное старение населения.</w:t>
      </w:r>
    </w:p>
    <w:p w:rsidR="00160177" w:rsidRDefault="00061463">
      <w:pPr>
        <w:ind w:firstLine="709"/>
        <w:jc w:val="both"/>
        <w:rPr>
          <w:sz w:val="28"/>
        </w:rPr>
      </w:pPr>
      <w:r>
        <w:rPr>
          <w:sz w:val="28"/>
        </w:rPr>
        <w:t>На начало 2022 года на одну женщину фертильного возраста приходилось 0,958 мужчин в возрасте 15 - 49 лет, тогда как по Ростовской области и в целом по Российской Федерации данный показатель был выше – 1,005 и 0,994 соответственно.</w:t>
      </w:r>
    </w:p>
    <w:p w:rsidR="00160177" w:rsidRDefault="00061463">
      <w:pPr>
        <w:ind w:firstLine="709"/>
        <w:jc w:val="both"/>
        <w:rPr>
          <w:sz w:val="28"/>
        </w:rPr>
      </w:pPr>
      <w:r>
        <w:rPr>
          <w:sz w:val="28"/>
        </w:rPr>
        <w:t>В демографической сфере города Шахты происходят процессы, характерные для большинства субъектов Российской Федерации. Основная проблема демографического развития - естественная убыль населения. Она обусловлена, помимо высокой смертности населения, сложившейся в последние два года из-за пандемии, еще и недостаточным уровнем рождаемости, который не восполняет людские потери от смертей.</w:t>
      </w:r>
    </w:p>
    <w:p w:rsidR="00160177" w:rsidRDefault="00061463">
      <w:pPr>
        <w:ind w:firstLine="709"/>
        <w:jc w:val="both"/>
        <w:rPr>
          <w:rFonts w:ascii="Times New Roman CYR" w:hAnsi="Times New Roman CYR"/>
          <w:sz w:val="28"/>
        </w:rPr>
      </w:pPr>
      <w:r>
        <w:rPr>
          <w:rFonts w:ascii="Times New Roman CYR" w:hAnsi="Times New Roman CYR"/>
          <w:sz w:val="28"/>
        </w:rPr>
        <w:t>С 2016 года зафиксировано снижение показателей рождаемости. Такая тенденция снижения рождаемости свидетельствует о том, что этот процесс - не случайное явление, а закономерность демографического развития на данном этапе.</w:t>
      </w:r>
    </w:p>
    <w:p w:rsidR="00160177" w:rsidRDefault="00061463">
      <w:pPr>
        <w:ind w:firstLine="709"/>
        <w:jc w:val="both"/>
        <w:rPr>
          <w:rFonts w:ascii="Times New Roman CYR" w:hAnsi="Times New Roman CYR"/>
          <w:sz w:val="28"/>
        </w:rPr>
      </w:pPr>
      <w:r>
        <w:rPr>
          <w:rFonts w:ascii="Times New Roman CYR" w:hAnsi="Times New Roman CYR"/>
          <w:sz w:val="28"/>
        </w:rPr>
        <w:t>Число родившихся детей в 2022 году составило 1 481 человек, в 2021 году – 1 606 человек, в 2020 году – 1 714 человек, в 2019 году – 1 768 человек, в 2018 году – 2 001 человек,  в 2017 году – 2 113 человек, в 2016 году – 2 346 человек.</w:t>
      </w:r>
    </w:p>
    <w:p w:rsidR="00160177" w:rsidRDefault="00061463">
      <w:pPr>
        <w:ind w:firstLine="709"/>
        <w:jc w:val="both"/>
        <w:rPr>
          <w:sz w:val="28"/>
        </w:rPr>
      </w:pPr>
      <w:r>
        <w:rPr>
          <w:rFonts w:ascii="Times New Roman CYR" w:hAnsi="Times New Roman CYR"/>
          <w:sz w:val="28"/>
        </w:rPr>
        <w:t>Еще одной составляющей демографических процессов является процесс миграции населения. Показатель «миграция населения» оказывает влияние на общую численность населения, так как миграционный приток снижает естественную убыль, что положительно отражается на демографических показателях.</w:t>
      </w:r>
    </w:p>
    <w:p w:rsidR="00160177" w:rsidRDefault="00061463">
      <w:pPr>
        <w:ind w:firstLine="709"/>
        <w:jc w:val="both"/>
        <w:rPr>
          <w:sz w:val="28"/>
        </w:rPr>
      </w:pPr>
      <w:r>
        <w:rPr>
          <w:rFonts w:ascii="Times New Roman CYR" w:hAnsi="Times New Roman CYR"/>
          <w:sz w:val="28"/>
        </w:rPr>
        <w:t xml:space="preserve">В период с 2016 по 2018 год число выбывших граждан превышало число прибывающего населения.  С 2019 по 2021 годы, наоборот, число прибывающего населения превышало число </w:t>
      </w:r>
      <w:proofErr w:type="gramStart"/>
      <w:r>
        <w:rPr>
          <w:rFonts w:ascii="Times New Roman CYR" w:hAnsi="Times New Roman CYR"/>
          <w:sz w:val="28"/>
        </w:rPr>
        <w:t>выехавших</w:t>
      </w:r>
      <w:proofErr w:type="gramEnd"/>
      <w:r>
        <w:rPr>
          <w:rFonts w:ascii="Times New Roman CYR" w:hAnsi="Times New Roman CYR"/>
          <w:sz w:val="28"/>
        </w:rPr>
        <w:t>, что свидетельствовало о миграционной привлекательности города Шахты. В 2022 году был зафиксирован миграционный отток населения (миграционное сальдо составило – 1 147 человек).</w:t>
      </w:r>
    </w:p>
    <w:p w:rsidR="00160177" w:rsidRDefault="00061463">
      <w:pPr>
        <w:ind w:firstLine="709"/>
        <w:jc w:val="both"/>
        <w:rPr>
          <w:sz w:val="28"/>
        </w:rPr>
      </w:pPr>
      <w:r>
        <w:rPr>
          <w:sz w:val="28"/>
        </w:rPr>
        <w:t>Из общего числа женского населения по состоянию на начало 2022 года в фертильном возрасте (15 – 49 лет) находилось 54 217 женщин или 43,2 процента. По состоянию на 01.01.2022 в фертильном возрасте (15 – 49 лет) находилось 53 198 женщин, что также составило 43,2 процента. Таким образом, удельный вес числа женщин в фертильном возрасте в общей численности женского населения остался на прежнем уровне, в то время как общая численность женского населения уменьшилась.</w:t>
      </w:r>
    </w:p>
    <w:p w:rsidR="00160177" w:rsidRDefault="00061463">
      <w:pPr>
        <w:ind w:firstLine="709"/>
        <w:jc w:val="both"/>
        <w:rPr>
          <w:rFonts w:ascii="Times New Roman CYR" w:hAnsi="Times New Roman CYR"/>
          <w:sz w:val="28"/>
        </w:rPr>
      </w:pPr>
      <w:r>
        <w:rPr>
          <w:rFonts w:ascii="Times New Roman CYR" w:hAnsi="Times New Roman CYR"/>
          <w:sz w:val="28"/>
        </w:rPr>
        <w:t>Проведение анализа о соотношении численности женщин разных возрастов внутри возрастного диапазона 15 - 49 лет свидетельствует о преобладании доли женщин в возрастной группе 15 - 34 лет (51,1 процента) над численностью женщин возрастной группы 35 - 49 лет (48,9 процента).</w:t>
      </w:r>
    </w:p>
    <w:p w:rsidR="00160177" w:rsidRDefault="00061463">
      <w:pPr>
        <w:ind w:firstLine="709"/>
        <w:jc w:val="both"/>
        <w:rPr>
          <w:sz w:val="28"/>
        </w:rPr>
      </w:pPr>
      <w:r>
        <w:rPr>
          <w:sz w:val="28"/>
        </w:rPr>
        <w:t>По состоянию на 1 января 2022 г. проведен анализ основных возрастных групп женщин репродуктивного возраста. Данные по возрастным г</w:t>
      </w:r>
      <w:r w:rsidR="008250BE">
        <w:rPr>
          <w:sz w:val="28"/>
        </w:rPr>
        <w:t>руппам представлены в таблице №</w:t>
      </w:r>
      <w:r>
        <w:rPr>
          <w:sz w:val="28"/>
        </w:rPr>
        <w:t>1.</w:t>
      </w:r>
    </w:p>
    <w:p w:rsidR="00160177" w:rsidRDefault="00061463">
      <w:pPr>
        <w:jc w:val="right"/>
        <w:rPr>
          <w:sz w:val="28"/>
        </w:rPr>
      </w:pPr>
      <w:r>
        <w:rPr>
          <w:sz w:val="28"/>
        </w:rPr>
        <w:lastRenderedPageBreak/>
        <w:t>Таблица №1</w:t>
      </w:r>
    </w:p>
    <w:p w:rsidR="00160177" w:rsidRDefault="00160177">
      <w:pPr>
        <w:jc w:val="right"/>
        <w:rPr>
          <w:sz w:val="28"/>
        </w:rPr>
      </w:pPr>
    </w:p>
    <w:p w:rsidR="00160177" w:rsidRDefault="00061463">
      <w:pPr>
        <w:jc w:val="center"/>
        <w:rPr>
          <w:sz w:val="28"/>
        </w:rPr>
      </w:pPr>
      <w:r>
        <w:rPr>
          <w:sz w:val="28"/>
        </w:rPr>
        <w:t>Возрастные группы фертильного возраста в городе Шахты</w:t>
      </w:r>
    </w:p>
    <w:p w:rsidR="00160177" w:rsidRDefault="00160177">
      <w:pPr>
        <w:jc w:val="center"/>
        <w:rPr>
          <w:sz w:val="2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97"/>
        <w:gridCol w:w="1205"/>
        <w:gridCol w:w="1205"/>
        <w:gridCol w:w="1205"/>
        <w:gridCol w:w="1205"/>
        <w:gridCol w:w="1205"/>
        <w:gridCol w:w="1205"/>
        <w:gridCol w:w="1205"/>
      </w:tblGrid>
      <w:tr w:rsidR="00160177" w:rsidTr="00061463">
        <w:trPr>
          <w:trHeight w:val="360"/>
        </w:trPr>
        <w:tc>
          <w:tcPr>
            <w:tcW w:w="1097" w:type="dxa"/>
            <w:tcBorders>
              <w:top w:val="single" w:sz="4" w:space="0" w:color="000000"/>
              <w:left w:val="single" w:sz="4" w:space="0" w:color="000000"/>
              <w:bottom w:val="single" w:sz="4" w:space="0" w:color="000000"/>
              <w:right w:val="single" w:sz="4" w:space="0" w:color="000000"/>
            </w:tcBorders>
          </w:tcPr>
          <w:p w:rsidR="00160177" w:rsidRDefault="00160177">
            <w:pPr>
              <w:rPr>
                <w:sz w:val="24"/>
              </w:rPr>
            </w:pPr>
          </w:p>
        </w:tc>
        <w:tc>
          <w:tcPr>
            <w:tcW w:w="120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15 - 19 лет</w:t>
            </w:r>
          </w:p>
        </w:tc>
        <w:tc>
          <w:tcPr>
            <w:tcW w:w="120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20 - 24 года</w:t>
            </w:r>
          </w:p>
        </w:tc>
        <w:tc>
          <w:tcPr>
            <w:tcW w:w="120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25 - 29 лет</w:t>
            </w:r>
          </w:p>
        </w:tc>
        <w:tc>
          <w:tcPr>
            <w:tcW w:w="120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30 - 34 года</w:t>
            </w:r>
          </w:p>
        </w:tc>
        <w:tc>
          <w:tcPr>
            <w:tcW w:w="120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35 - 39 лет</w:t>
            </w:r>
          </w:p>
        </w:tc>
        <w:tc>
          <w:tcPr>
            <w:tcW w:w="120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40 - 44 года</w:t>
            </w:r>
          </w:p>
        </w:tc>
        <w:tc>
          <w:tcPr>
            <w:tcW w:w="120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45 - 49 лет</w:t>
            </w:r>
          </w:p>
        </w:tc>
      </w:tr>
      <w:tr w:rsidR="00160177" w:rsidTr="00061463">
        <w:trPr>
          <w:trHeight w:val="360"/>
        </w:trPr>
        <w:tc>
          <w:tcPr>
            <w:tcW w:w="1097" w:type="dxa"/>
            <w:tcBorders>
              <w:top w:val="single" w:sz="4" w:space="0" w:color="000000"/>
              <w:left w:val="single" w:sz="4" w:space="0" w:color="000000"/>
              <w:bottom w:val="single" w:sz="4" w:space="0" w:color="000000"/>
              <w:right w:val="single" w:sz="4" w:space="0" w:color="000000"/>
            </w:tcBorders>
          </w:tcPr>
          <w:p w:rsidR="00160177" w:rsidRDefault="00061463">
            <w:pPr>
              <w:rPr>
                <w:sz w:val="24"/>
              </w:rPr>
            </w:pPr>
            <w:r>
              <w:rPr>
                <w:sz w:val="24"/>
              </w:rPr>
              <w:t>Город Шахты</w:t>
            </w:r>
          </w:p>
        </w:tc>
        <w:tc>
          <w:tcPr>
            <w:tcW w:w="120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5 478</w:t>
            </w:r>
          </w:p>
        </w:tc>
        <w:tc>
          <w:tcPr>
            <w:tcW w:w="120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4 858</w:t>
            </w:r>
          </w:p>
        </w:tc>
        <w:tc>
          <w:tcPr>
            <w:tcW w:w="120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6 713</w:t>
            </w:r>
          </w:p>
        </w:tc>
        <w:tc>
          <w:tcPr>
            <w:tcW w:w="120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10 118</w:t>
            </w:r>
          </w:p>
        </w:tc>
        <w:tc>
          <w:tcPr>
            <w:tcW w:w="120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9 362</w:t>
            </w:r>
          </w:p>
        </w:tc>
        <w:tc>
          <w:tcPr>
            <w:tcW w:w="120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8 650</w:t>
            </w:r>
          </w:p>
        </w:tc>
        <w:tc>
          <w:tcPr>
            <w:tcW w:w="120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8 019</w:t>
            </w:r>
          </w:p>
        </w:tc>
      </w:tr>
    </w:tbl>
    <w:p w:rsidR="00160177" w:rsidRDefault="00160177">
      <w:pPr>
        <w:jc w:val="center"/>
        <w:rPr>
          <w:sz w:val="28"/>
        </w:rPr>
      </w:pPr>
    </w:p>
    <w:p w:rsidR="00160177" w:rsidRDefault="00061463">
      <w:pPr>
        <w:ind w:firstLine="709"/>
        <w:jc w:val="both"/>
        <w:rPr>
          <w:sz w:val="28"/>
        </w:rPr>
      </w:pPr>
      <w:r>
        <w:rPr>
          <w:sz w:val="28"/>
        </w:rPr>
        <w:t xml:space="preserve">Из представленных данных следует, что наиболее многочисленной являются группы 30 - 34 года и 35 - 39 лет, а группа женщин 20 - 24 года - возраста наибольшего потенциала рождаемости - самая малочисленная. </w:t>
      </w:r>
    </w:p>
    <w:p w:rsidR="00160177" w:rsidRDefault="00061463">
      <w:pPr>
        <w:ind w:firstLine="709"/>
        <w:jc w:val="both"/>
        <w:rPr>
          <w:sz w:val="28"/>
        </w:rPr>
      </w:pPr>
      <w:r>
        <w:rPr>
          <w:rFonts w:ascii="Times New Roman CYR" w:hAnsi="Times New Roman CYR"/>
          <w:sz w:val="28"/>
        </w:rPr>
        <w:t xml:space="preserve">Главной компонентой репродуктивной мотивации и формирования потребности в детях (возможно вторых и последующих) становится психологическая мотивация путем применения информационных способов влияния на репродуктивное население и более широкое применение </w:t>
      </w:r>
      <w:proofErr w:type="spellStart"/>
      <w:r>
        <w:rPr>
          <w:rFonts w:ascii="Times New Roman CYR" w:hAnsi="Times New Roman CYR"/>
          <w:sz w:val="28"/>
        </w:rPr>
        <w:t>воспитательно</w:t>
      </w:r>
      <w:proofErr w:type="spellEnd"/>
      <w:r>
        <w:rPr>
          <w:rFonts w:ascii="Times New Roman CYR" w:hAnsi="Times New Roman CYR"/>
          <w:sz w:val="28"/>
        </w:rPr>
        <w:t xml:space="preserve">-просветительских механизмов демографической политики с целью повышения рождаемости. В случае снижения уровня репродуктивного здоровья в городе Шахты запланировано введение дополнительных социально-медицинских услуг, направленных на формирование положительных </w:t>
      </w:r>
      <w:proofErr w:type="gramStart"/>
      <w:r>
        <w:rPr>
          <w:rFonts w:ascii="Times New Roman CYR" w:hAnsi="Times New Roman CYR"/>
          <w:sz w:val="28"/>
        </w:rPr>
        <w:t>установок</w:t>
      </w:r>
      <w:proofErr w:type="gramEnd"/>
      <w:r>
        <w:rPr>
          <w:rFonts w:ascii="Times New Roman CYR" w:hAnsi="Times New Roman CYR"/>
          <w:sz w:val="28"/>
        </w:rPr>
        <w:t xml:space="preserve"> на рождение детей у женщин, находящихся в ситуации репродуктивного выбора, и расширение доступности применения современных достижений репродуктивных технологий.</w:t>
      </w:r>
    </w:p>
    <w:p w:rsidR="00160177" w:rsidRDefault="00061463">
      <w:pPr>
        <w:ind w:firstLine="709"/>
        <w:jc w:val="both"/>
        <w:rPr>
          <w:rFonts w:ascii="Times New Roman CYR" w:hAnsi="Times New Roman CYR"/>
          <w:sz w:val="28"/>
        </w:rPr>
      </w:pPr>
      <w:r>
        <w:rPr>
          <w:rFonts w:ascii="Times New Roman CYR" w:hAnsi="Times New Roman CYR"/>
          <w:sz w:val="28"/>
        </w:rPr>
        <w:t>Анализ прогнозных значений Росстата показал, что в Ростовской области предполагается снижение абсолютного числа рождений. Исходя из данных Росстата по числу рождений в 2022 году и учитывая современную социально-экономическую ситуацию, а также данные Управления записи актов гражданского состояния Ростовской области по числу рождений за январь - апрель 2023 г., можно предположить, что показатели рождаемости в 2023 году достигнут только значений низкого варианта прогноза.</w:t>
      </w:r>
    </w:p>
    <w:p w:rsidR="00160177" w:rsidRDefault="00061463">
      <w:pPr>
        <w:ind w:firstLine="709"/>
        <w:jc w:val="both"/>
        <w:rPr>
          <w:rFonts w:ascii="Times New Roman CYR" w:hAnsi="Times New Roman CYR"/>
          <w:sz w:val="28"/>
        </w:rPr>
      </w:pPr>
      <w:r>
        <w:rPr>
          <w:rFonts w:ascii="Times New Roman CYR" w:hAnsi="Times New Roman CYR"/>
          <w:sz w:val="28"/>
        </w:rPr>
        <w:t xml:space="preserve">С целью повышения рождаемости в городе Шахты запланировано более широкое применение </w:t>
      </w:r>
      <w:proofErr w:type="spellStart"/>
      <w:r>
        <w:rPr>
          <w:rFonts w:ascii="Times New Roman CYR" w:hAnsi="Times New Roman CYR"/>
          <w:sz w:val="28"/>
        </w:rPr>
        <w:t>воспитательно</w:t>
      </w:r>
      <w:proofErr w:type="spellEnd"/>
      <w:r>
        <w:rPr>
          <w:rFonts w:ascii="Times New Roman CYR" w:hAnsi="Times New Roman CYR"/>
          <w:sz w:val="28"/>
        </w:rPr>
        <w:t>-просветительских механизмов демографической политики и информационных способов влияния на репродуктивное население.</w:t>
      </w:r>
    </w:p>
    <w:p w:rsidR="00160177" w:rsidRDefault="00061463">
      <w:pPr>
        <w:ind w:firstLine="709"/>
        <w:jc w:val="both"/>
        <w:rPr>
          <w:rFonts w:ascii="Times New Roman CYR" w:hAnsi="Times New Roman CYR"/>
          <w:sz w:val="28"/>
        </w:rPr>
      </w:pPr>
      <w:r>
        <w:rPr>
          <w:rFonts w:ascii="Times New Roman CYR" w:hAnsi="Times New Roman CYR"/>
          <w:sz w:val="28"/>
        </w:rPr>
        <w:t xml:space="preserve">Исходя из проведенного анализа, были разработаны и включены в План мероприятий по повышению рождаемости на 2023 - 2025 годы в городе Шахты дополнительные медико-социальные услуги, направленные на формирование положительных нравственных </w:t>
      </w:r>
      <w:proofErr w:type="gramStart"/>
      <w:r>
        <w:rPr>
          <w:rFonts w:ascii="Times New Roman CYR" w:hAnsi="Times New Roman CYR"/>
          <w:sz w:val="28"/>
        </w:rPr>
        <w:t>установок</w:t>
      </w:r>
      <w:proofErr w:type="gramEnd"/>
      <w:r>
        <w:rPr>
          <w:rFonts w:ascii="Times New Roman CYR" w:hAnsi="Times New Roman CYR"/>
          <w:sz w:val="28"/>
        </w:rPr>
        <w:t xml:space="preserve"> на рождение детей у женщин, находящихся в ситуации репродуктивного выбора, а также мероприятия, способствующие расширению доступности применения достижений репродуктивных технологий и современной медицины.</w:t>
      </w:r>
    </w:p>
    <w:p w:rsidR="00160177" w:rsidRDefault="00061463">
      <w:pPr>
        <w:ind w:firstLine="709"/>
        <w:jc w:val="both"/>
        <w:rPr>
          <w:sz w:val="28"/>
        </w:rPr>
      </w:pPr>
      <w:r>
        <w:rPr>
          <w:sz w:val="28"/>
        </w:rPr>
        <w:t>Показатель реализации Плана мероприятий («дорожной карты») по повышению рождаемости в городе Шахты на 2023 – 2025 годы приведен в таблице №2.</w:t>
      </w:r>
    </w:p>
    <w:p w:rsidR="00160177" w:rsidRDefault="00160177">
      <w:pPr>
        <w:ind w:firstLine="709"/>
        <w:jc w:val="both"/>
        <w:rPr>
          <w:sz w:val="28"/>
        </w:rPr>
      </w:pPr>
    </w:p>
    <w:p w:rsidR="00160177" w:rsidRDefault="00061463">
      <w:pPr>
        <w:ind w:firstLine="709"/>
        <w:jc w:val="right"/>
        <w:rPr>
          <w:sz w:val="28"/>
        </w:rPr>
      </w:pPr>
      <w:r>
        <w:rPr>
          <w:sz w:val="28"/>
        </w:rPr>
        <w:lastRenderedPageBreak/>
        <w:t>Таблица №2</w:t>
      </w:r>
    </w:p>
    <w:p w:rsidR="00160177" w:rsidRDefault="00160177">
      <w:pPr>
        <w:ind w:firstLine="709"/>
        <w:jc w:val="right"/>
        <w:rPr>
          <w:sz w:val="2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2538"/>
        <w:gridCol w:w="1606"/>
        <w:gridCol w:w="1606"/>
        <w:gridCol w:w="1606"/>
        <w:gridCol w:w="1606"/>
      </w:tblGrid>
      <w:tr w:rsidR="00160177" w:rsidTr="00061463">
        <w:trPr>
          <w:trHeight w:val="360"/>
        </w:trPr>
        <w:tc>
          <w:tcPr>
            <w:tcW w:w="567" w:type="dxa"/>
            <w:vMerge w:val="restart"/>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 xml:space="preserve">№ </w:t>
            </w:r>
            <w:proofErr w:type="gramStart"/>
            <w:r>
              <w:rPr>
                <w:sz w:val="24"/>
              </w:rPr>
              <w:t>п</w:t>
            </w:r>
            <w:proofErr w:type="gramEnd"/>
            <w:r>
              <w:rPr>
                <w:sz w:val="24"/>
              </w:rPr>
              <w:t>/п</w:t>
            </w:r>
          </w:p>
        </w:tc>
        <w:tc>
          <w:tcPr>
            <w:tcW w:w="2538" w:type="dxa"/>
            <w:vMerge w:val="restart"/>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Наименование показателя</w:t>
            </w:r>
          </w:p>
        </w:tc>
        <w:tc>
          <w:tcPr>
            <w:tcW w:w="1606" w:type="dxa"/>
            <w:vMerge w:val="restart"/>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Единица измерения</w:t>
            </w:r>
          </w:p>
        </w:tc>
        <w:tc>
          <w:tcPr>
            <w:tcW w:w="4818" w:type="dxa"/>
            <w:gridSpan w:val="3"/>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Целевое значение</w:t>
            </w:r>
          </w:p>
        </w:tc>
      </w:tr>
      <w:tr w:rsidR="00160177" w:rsidTr="00061463">
        <w:trPr>
          <w:trHeight w:val="360"/>
        </w:trPr>
        <w:tc>
          <w:tcPr>
            <w:tcW w:w="567" w:type="dxa"/>
            <w:vMerge/>
            <w:tcBorders>
              <w:top w:val="single" w:sz="4" w:space="0" w:color="000000"/>
              <w:left w:val="single" w:sz="4" w:space="0" w:color="000000"/>
              <w:bottom w:val="single" w:sz="4" w:space="0" w:color="000000"/>
              <w:right w:val="single" w:sz="4" w:space="0" w:color="000000"/>
            </w:tcBorders>
          </w:tcPr>
          <w:p w:rsidR="00160177" w:rsidRDefault="00160177"/>
        </w:tc>
        <w:tc>
          <w:tcPr>
            <w:tcW w:w="2538" w:type="dxa"/>
            <w:vMerge/>
            <w:tcBorders>
              <w:top w:val="single" w:sz="4" w:space="0" w:color="000000"/>
              <w:left w:val="single" w:sz="4" w:space="0" w:color="000000"/>
              <w:bottom w:val="single" w:sz="4" w:space="0" w:color="000000"/>
              <w:right w:val="single" w:sz="4" w:space="0" w:color="000000"/>
            </w:tcBorders>
          </w:tcPr>
          <w:p w:rsidR="00160177" w:rsidRDefault="00160177"/>
        </w:tc>
        <w:tc>
          <w:tcPr>
            <w:tcW w:w="1606" w:type="dxa"/>
            <w:vMerge/>
            <w:tcBorders>
              <w:top w:val="single" w:sz="4" w:space="0" w:color="000000"/>
              <w:left w:val="single" w:sz="4" w:space="0" w:color="000000"/>
              <w:bottom w:val="single" w:sz="4" w:space="0" w:color="000000"/>
              <w:right w:val="single" w:sz="4" w:space="0" w:color="000000"/>
            </w:tcBorders>
          </w:tcPr>
          <w:p w:rsidR="00160177" w:rsidRDefault="00160177"/>
        </w:tc>
        <w:tc>
          <w:tcPr>
            <w:tcW w:w="1606"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2023 год</w:t>
            </w:r>
          </w:p>
        </w:tc>
        <w:tc>
          <w:tcPr>
            <w:tcW w:w="1606"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2024 год</w:t>
            </w:r>
          </w:p>
        </w:tc>
        <w:tc>
          <w:tcPr>
            <w:tcW w:w="1606"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2025 год</w:t>
            </w:r>
          </w:p>
        </w:tc>
      </w:tr>
      <w:tr w:rsidR="00160177" w:rsidTr="00061463">
        <w:trPr>
          <w:trHeight w:val="360"/>
        </w:trPr>
        <w:tc>
          <w:tcPr>
            <w:tcW w:w="567" w:type="dxa"/>
            <w:tcBorders>
              <w:top w:val="single" w:sz="4" w:space="0" w:color="000000"/>
              <w:left w:val="single" w:sz="4" w:space="0" w:color="000000"/>
              <w:bottom w:val="single" w:sz="4" w:space="0" w:color="000000"/>
              <w:right w:val="single" w:sz="4" w:space="0" w:color="000000"/>
            </w:tcBorders>
          </w:tcPr>
          <w:p w:rsidR="00160177" w:rsidRDefault="00061463">
            <w:pPr>
              <w:rPr>
                <w:sz w:val="24"/>
              </w:rPr>
            </w:pPr>
            <w:r>
              <w:rPr>
                <w:sz w:val="24"/>
              </w:rPr>
              <w:t>1</w:t>
            </w:r>
          </w:p>
        </w:tc>
        <w:tc>
          <w:tcPr>
            <w:tcW w:w="2538" w:type="dxa"/>
            <w:tcBorders>
              <w:top w:val="single" w:sz="4" w:space="0" w:color="000000"/>
              <w:left w:val="single" w:sz="4" w:space="0" w:color="000000"/>
              <w:bottom w:val="single" w:sz="4" w:space="0" w:color="000000"/>
              <w:right w:val="single" w:sz="4" w:space="0" w:color="000000"/>
            </w:tcBorders>
          </w:tcPr>
          <w:p w:rsidR="00160177" w:rsidRDefault="00061463">
            <w:pPr>
              <w:rPr>
                <w:sz w:val="24"/>
              </w:rPr>
            </w:pPr>
            <w:r>
              <w:rPr>
                <w:sz w:val="24"/>
              </w:rPr>
              <w:t>Количество рождений в год</w:t>
            </w:r>
          </w:p>
        </w:tc>
        <w:tc>
          <w:tcPr>
            <w:tcW w:w="1606"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человек</w:t>
            </w:r>
          </w:p>
        </w:tc>
        <w:tc>
          <w:tcPr>
            <w:tcW w:w="1606"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1 422</w:t>
            </w:r>
          </w:p>
        </w:tc>
        <w:tc>
          <w:tcPr>
            <w:tcW w:w="1606"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1 497</w:t>
            </w:r>
          </w:p>
        </w:tc>
        <w:tc>
          <w:tcPr>
            <w:tcW w:w="1606"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1 554</w:t>
            </w:r>
          </w:p>
        </w:tc>
      </w:tr>
    </w:tbl>
    <w:p w:rsidR="00160177" w:rsidRDefault="00160177"/>
    <w:p w:rsidR="00160177" w:rsidRDefault="00160177"/>
    <w:p w:rsidR="00160177" w:rsidRDefault="00160177"/>
    <w:p w:rsidR="00160177" w:rsidRDefault="00160177"/>
    <w:p w:rsidR="00160177" w:rsidRDefault="00160177"/>
    <w:p w:rsidR="00160177" w:rsidRDefault="00160177"/>
    <w:p w:rsidR="00160177" w:rsidRDefault="00160177">
      <w:pPr>
        <w:sectPr w:rsidR="00160177">
          <w:pgSz w:w="11908" w:h="16848"/>
          <w:pgMar w:top="1134" w:right="567" w:bottom="1134" w:left="1701" w:header="720" w:footer="720" w:gutter="0"/>
          <w:cols w:space="720"/>
        </w:sectPr>
      </w:pPr>
    </w:p>
    <w:p w:rsidR="00160177" w:rsidRDefault="00061463">
      <w:pPr>
        <w:jc w:val="center"/>
        <w:rPr>
          <w:sz w:val="28"/>
        </w:rPr>
      </w:pPr>
      <w:r>
        <w:rPr>
          <w:sz w:val="28"/>
        </w:rPr>
        <w:lastRenderedPageBreak/>
        <w:t>2.План мероприятий («дорожная карта»)</w:t>
      </w:r>
    </w:p>
    <w:p w:rsidR="00160177" w:rsidRDefault="00061463">
      <w:pPr>
        <w:jc w:val="center"/>
        <w:rPr>
          <w:sz w:val="28"/>
        </w:rPr>
      </w:pPr>
      <w:r>
        <w:rPr>
          <w:sz w:val="28"/>
        </w:rPr>
        <w:t>по повышению рождаемости в городе Шахты на 2023 – 2025 годы</w:t>
      </w:r>
    </w:p>
    <w:p w:rsidR="00160177" w:rsidRDefault="00160177">
      <w:pPr>
        <w:jc w:val="center"/>
        <w:rPr>
          <w:sz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36"/>
        <w:gridCol w:w="4275"/>
        <w:gridCol w:w="3272"/>
        <w:gridCol w:w="1795"/>
        <w:gridCol w:w="2525"/>
        <w:gridCol w:w="2525"/>
      </w:tblGrid>
      <w:tr w:rsidR="00160177" w:rsidTr="00061463">
        <w:trPr>
          <w:trHeight w:val="360"/>
        </w:trPr>
        <w:tc>
          <w:tcPr>
            <w:tcW w:w="636" w:type="dxa"/>
            <w:tcBorders>
              <w:top w:val="single" w:sz="4" w:space="0" w:color="000000"/>
              <w:left w:val="single" w:sz="4" w:space="0" w:color="000000"/>
              <w:bottom w:val="single" w:sz="4" w:space="0" w:color="000000"/>
              <w:right w:val="single" w:sz="4" w:space="0" w:color="000000"/>
            </w:tcBorders>
            <w:vAlign w:val="center"/>
          </w:tcPr>
          <w:p w:rsidR="00160177" w:rsidRDefault="00061463" w:rsidP="00061463">
            <w:pPr>
              <w:jc w:val="center"/>
              <w:rPr>
                <w:sz w:val="24"/>
              </w:rPr>
            </w:pPr>
            <w:r>
              <w:rPr>
                <w:sz w:val="24"/>
              </w:rPr>
              <w:t xml:space="preserve">№ </w:t>
            </w:r>
            <w:proofErr w:type="gramStart"/>
            <w:r>
              <w:rPr>
                <w:sz w:val="24"/>
              </w:rPr>
              <w:t>п</w:t>
            </w:r>
            <w:proofErr w:type="gramEnd"/>
            <w:r>
              <w:rPr>
                <w:sz w:val="24"/>
              </w:rPr>
              <w:t>/п</w:t>
            </w:r>
          </w:p>
        </w:tc>
        <w:tc>
          <w:tcPr>
            <w:tcW w:w="4275" w:type="dxa"/>
            <w:tcBorders>
              <w:top w:val="single" w:sz="4" w:space="0" w:color="000000"/>
              <w:left w:val="single" w:sz="4" w:space="0" w:color="000000"/>
              <w:bottom w:val="single" w:sz="4" w:space="0" w:color="000000"/>
              <w:right w:val="single" w:sz="4" w:space="0" w:color="000000"/>
            </w:tcBorders>
            <w:vAlign w:val="center"/>
          </w:tcPr>
          <w:p w:rsidR="00160177" w:rsidRDefault="00061463" w:rsidP="00061463">
            <w:pPr>
              <w:jc w:val="center"/>
              <w:rPr>
                <w:sz w:val="24"/>
              </w:rPr>
            </w:pPr>
            <w:r>
              <w:rPr>
                <w:sz w:val="24"/>
              </w:rPr>
              <w:t>Наименование мероприятия</w:t>
            </w:r>
          </w:p>
        </w:tc>
        <w:tc>
          <w:tcPr>
            <w:tcW w:w="3272" w:type="dxa"/>
            <w:tcBorders>
              <w:top w:val="single" w:sz="4" w:space="0" w:color="000000"/>
              <w:left w:val="single" w:sz="4" w:space="0" w:color="000000"/>
              <w:bottom w:val="single" w:sz="4" w:space="0" w:color="000000"/>
              <w:right w:val="single" w:sz="4" w:space="0" w:color="000000"/>
            </w:tcBorders>
            <w:vAlign w:val="center"/>
          </w:tcPr>
          <w:p w:rsidR="00160177" w:rsidRDefault="00061463" w:rsidP="00061463">
            <w:pPr>
              <w:jc w:val="center"/>
              <w:rPr>
                <w:sz w:val="24"/>
              </w:rPr>
            </w:pPr>
            <w:r>
              <w:rPr>
                <w:sz w:val="24"/>
              </w:rPr>
              <w:t>Ожидаемый результат</w:t>
            </w:r>
          </w:p>
        </w:tc>
        <w:tc>
          <w:tcPr>
            <w:tcW w:w="1795" w:type="dxa"/>
            <w:tcBorders>
              <w:top w:val="single" w:sz="4" w:space="0" w:color="000000"/>
              <w:left w:val="single" w:sz="4" w:space="0" w:color="000000"/>
              <w:bottom w:val="single" w:sz="4" w:space="0" w:color="000000"/>
              <w:right w:val="single" w:sz="4" w:space="0" w:color="000000"/>
            </w:tcBorders>
            <w:vAlign w:val="center"/>
          </w:tcPr>
          <w:p w:rsidR="00160177" w:rsidRDefault="00061463" w:rsidP="00061463">
            <w:pPr>
              <w:jc w:val="center"/>
              <w:rPr>
                <w:sz w:val="24"/>
              </w:rPr>
            </w:pPr>
            <w:r>
              <w:rPr>
                <w:sz w:val="24"/>
              </w:rPr>
              <w:t>Срок реализации (годы)</w:t>
            </w:r>
          </w:p>
        </w:tc>
        <w:tc>
          <w:tcPr>
            <w:tcW w:w="2525" w:type="dxa"/>
            <w:tcBorders>
              <w:top w:val="single" w:sz="4" w:space="0" w:color="000000"/>
              <w:left w:val="single" w:sz="4" w:space="0" w:color="000000"/>
              <w:bottom w:val="single" w:sz="4" w:space="0" w:color="000000"/>
              <w:right w:val="single" w:sz="4" w:space="0" w:color="000000"/>
            </w:tcBorders>
            <w:vAlign w:val="center"/>
          </w:tcPr>
          <w:p w:rsidR="00160177" w:rsidRDefault="00061463" w:rsidP="00061463">
            <w:pPr>
              <w:jc w:val="center"/>
              <w:rPr>
                <w:sz w:val="24"/>
              </w:rPr>
            </w:pPr>
            <w:r>
              <w:rPr>
                <w:sz w:val="24"/>
              </w:rPr>
              <w:t>Ответственный исполнитель / соисполнитель</w:t>
            </w:r>
          </w:p>
        </w:tc>
        <w:tc>
          <w:tcPr>
            <w:tcW w:w="2525" w:type="dxa"/>
            <w:tcBorders>
              <w:top w:val="single" w:sz="4" w:space="0" w:color="000000"/>
              <w:left w:val="single" w:sz="4" w:space="0" w:color="000000"/>
              <w:bottom w:val="single" w:sz="4" w:space="0" w:color="000000"/>
              <w:right w:val="single" w:sz="4" w:space="0" w:color="000000"/>
            </w:tcBorders>
            <w:vAlign w:val="center"/>
          </w:tcPr>
          <w:p w:rsidR="00160177" w:rsidRDefault="00061463" w:rsidP="00061463">
            <w:pPr>
              <w:jc w:val="center"/>
              <w:rPr>
                <w:sz w:val="24"/>
              </w:rPr>
            </w:pPr>
            <w:r>
              <w:rPr>
                <w:sz w:val="24"/>
              </w:rPr>
              <w:t>Финансирование</w:t>
            </w:r>
          </w:p>
        </w:tc>
      </w:tr>
    </w:tbl>
    <w:p w:rsidR="00160177" w:rsidRDefault="00160177">
      <w:pPr>
        <w:jc w:val="center"/>
        <w:rPr>
          <w:sz w:val="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36"/>
        <w:gridCol w:w="4275"/>
        <w:gridCol w:w="3257"/>
        <w:gridCol w:w="1795"/>
        <w:gridCol w:w="2525"/>
        <w:gridCol w:w="2525"/>
      </w:tblGrid>
      <w:tr w:rsidR="00160177">
        <w:trPr>
          <w:trHeight w:val="277"/>
          <w:tblHeader/>
        </w:trPr>
        <w:tc>
          <w:tcPr>
            <w:tcW w:w="636"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1</w:t>
            </w:r>
          </w:p>
        </w:tc>
        <w:tc>
          <w:tcPr>
            <w:tcW w:w="427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2</w:t>
            </w:r>
          </w:p>
        </w:tc>
        <w:tc>
          <w:tcPr>
            <w:tcW w:w="3257"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3</w:t>
            </w:r>
          </w:p>
        </w:tc>
        <w:tc>
          <w:tcPr>
            <w:tcW w:w="179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4</w:t>
            </w:r>
          </w:p>
        </w:tc>
        <w:tc>
          <w:tcPr>
            <w:tcW w:w="252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5</w:t>
            </w:r>
          </w:p>
        </w:tc>
        <w:tc>
          <w:tcPr>
            <w:tcW w:w="252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6</w:t>
            </w:r>
          </w:p>
        </w:tc>
      </w:tr>
      <w:tr w:rsidR="00160177">
        <w:trPr>
          <w:trHeight w:val="360"/>
        </w:trPr>
        <w:tc>
          <w:tcPr>
            <w:tcW w:w="15013" w:type="dxa"/>
            <w:gridSpan w:val="6"/>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Задача 1. Укрепление репродуктивного здоровья и сокращение числа абортов</w:t>
            </w:r>
          </w:p>
        </w:tc>
      </w:tr>
      <w:tr w:rsidR="00160177">
        <w:trPr>
          <w:trHeight w:val="2820"/>
        </w:trPr>
        <w:tc>
          <w:tcPr>
            <w:tcW w:w="636" w:type="dxa"/>
            <w:tcBorders>
              <w:top w:val="single" w:sz="4" w:space="0" w:color="000000"/>
              <w:left w:val="single" w:sz="4" w:space="0" w:color="000000"/>
              <w:bottom w:val="single" w:sz="4" w:space="0" w:color="000000"/>
              <w:right w:val="single" w:sz="4" w:space="0" w:color="000000"/>
            </w:tcBorders>
          </w:tcPr>
          <w:p w:rsidR="00160177" w:rsidRDefault="00061463">
            <w:pPr>
              <w:rPr>
                <w:sz w:val="24"/>
              </w:rPr>
            </w:pPr>
            <w:r>
              <w:rPr>
                <w:sz w:val="24"/>
              </w:rPr>
              <w:t>1.</w:t>
            </w:r>
          </w:p>
        </w:tc>
        <w:tc>
          <w:tcPr>
            <w:tcW w:w="4275" w:type="dxa"/>
            <w:tcBorders>
              <w:top w:val="single" w:sz="4" w:space="0" w:color="000000"/>
              <w:left w:val="single" w:sz="4" w:space="0" w:color="000000"/>
              <w:bottom w:val="single" w:sz="4" w:space="0" w:color="000000"/>
              <w:right w:val="single" w:sz="4" w:space="0" w:color="000000"/>
            </w:tcBorders>
          </w:tcPr>
          <w:p w:rsidR="00160177" w:rsidRDefault="00061463">
            <w:pPr>
              <w:rPr>
                <w:sz w:val="24"/>
              </w:rPr>
            </w:pPr>
            <w:r>
              <w:rPr>
                <w:sz w:val="24"/>
              </w:rPr>
              <w:t>Проведение анкетирования с целью оценки «репродуктивных» установок здоровья граждан в возрасте 15 - 40 лет</w:t>
            </w:r>
          </w:p>
        </w:tc>
        <w:tc>
          <w:tcPr>
            <w:tcW w:w="3257"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выявление и формирование групп риска по репродуктивному неблагополучию</w:t>
            </w:r>
          </w:p>
          <w:p w:rsidR="00160177" w:rsidRDefault="00160177">
            <w:pPr>
              <w:jc w:val="center"/>
              <w:rPr>
                <w:sz w:val="24"/>
              </w:rPr>
            </w:pPr>
          </w:p>
          <w:p w:rsidR="00160177" w:rsidRDefault="00061463">
            <w:pPr>
              <w:jc w:val="center"/>
              <w:rPr>
                <w:sz w:val="24"/>
              </w:rPr>
            </w:pPr>
            <w:r>
              <w:rPr>
                <w:sz w:val="24"/>
              </w:rPr>
              <w:t>количество заполненных анкет:</w:t>
            </w:r>
          </w:p>
          <w:p w:rsidR="00160177" w:rsidRDefault="00061463">
            <w:pPr>
              <w:jc w:val="center"/>
              <w:rPr>
                <w:sz w:val="24"/>
              </w:rPr>
            </w:pPr>
            <w:r>
              <w:rPr>
                <w:sz w:val="24"/>
              </w:rPr>
              <w:t>2023 год – 2 300,</w:t>
            </w:r>
          </w:p>
          <w:p w:rsidR="00160177" w:rsidRDefault="00061463">
            <w:pPr>
              <w:jc w:val="center"/>
              <w:rPr>
                <w:sz w:val="24"/>
              </w:rPr>
            </w:pPr>
            <w:r>
              <w:rPr>
                <w:sz w:val="24"/>
              </w:rPr>
              <w:t>2024 год – 4 000,</w:t>
            </w:r>
          </w:p>
          <w:p w:rsidR="00160177" w:rsidRDefault="00061463">
            <w:pPr>
              <w:jc w:val="center"/>
              <w:rPr>
                <w:sz w:val="24"/>
              </w:rPr>
            </w:pPr>
            <w:r>
              <w:rPr>
                <w:sz w:val="24"/>
              </w:rPr>
              <w:t>2025 год – 6 000</w:t>
            </w:r>
          </w:p>
        </w:tc>
        <w:tc>
          <w:tcPr>
            <w:tcW w:w="179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2023 - 2025</w:t>
            </w:r>
          </w:p>
        </w:tc>
        <w:tc>
          <w:tcPr>
            <w:tcW w:w="252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ГБУ РО «Городская больница № 2» в г. Шахты,</w:t>
            </w:r>
          </w:p>
          <w:p w:rsidR="00160177" w:rsidRDefault="00061463">
            <w:pPr>
              <w:jc w:val="center"/>
              <w:rPr>
                <w:sz w:val="24"/>
              </w:rPr>
            </w:pPr>
            <w:r>
              <w:rPr>
                <w:sz w:val="24"/>
              </w:rPr>
              <w:t>ГБУ РО «Городская поликлиника № 5 в г. Шахты»</w:t>
            </w:r>
          </w:p>
        </w:tc>
        <w:tc>
          <w:tcPr>
            <w:tcW w:w="252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финансирование не требуется</w:t>
            </w:r>
          </w:p>
        </w:tc>
      </w:tr>
      <w:tr w:rsidR="00160177">
        <w:trPr>
          <w:trHeight w:val="4230"/>
        </w:trPr>
        <w:tc>
          <w:tcPr>
            <w:tcW w:w="636" w:type="dxa"/>
            <w:tcBorders>
              <w:top w:val="single" w:sz="4" w:space="0" w:color="000000"/>
              <w:left w:val="single" w:sz="4" w:space="0" w:color="000000"/>
              <w:bottom w:val="single" w:sz="4" w:space="0" w:color="000000"/>
              <w:right w:val="single" w:sz="4" w:space="0" w:color="000000"/>
            </w:tcBorders>
          </w:tcPr>
          <w:p w:rsidR="00160177" w:rsidRDefault="00061463">
            <w:pPr>
              <w:rPr>
                <w:sz w:val="24"/>
              </w:rPr>
            </w:pPr>
            <w:r>
              <w:rPr>
                <w:sz w:val="24"/>
              </w:rPr>
              <w:t>2.</w:t>
            </w:r>
          </w:p>
        </w:tc>
        <w:tc>
          <w:tcPr>
            <w:tcW w:w="4275" w:type="dxa"/>
            <w:tcBorders>
              <w:top w:val="single" w:sz="4" w:space="0" w:color="000000"/>
              <w:left w:val="single" w:sz="4" w:space="0" w:color="000000"/>
              <w:bottom w:val="single" w:sz="4" w:space="0" w:color="000000"/>
              <w:right w:val="single" w:sz="4" w:space="0" w:color="000000"/>
            </w:tcBorders>
          </w:tcPr>
          <w:p w:rsidR="00160177" w:rsidRDefault="00061463">
            <w:pPr>
              <w:rPr>
                <w:sz w:val="24"/>
              </w:rPr>
            </w:pPr>
            <w:r>
              <w:rPr>
                <w:sz w:val="24"/>
              </w:rPr>
              <w:t>Диспансерное наблюдение мужчин и женщин в возрасте 18 - 40 лет с хроническими заболеваниями репродуктивной системы</w:t>
            </w:r>
          </w:p>
        </w:tc>
        <w:tc>
          <w:tcPr>
            <w:tcW w:w="3257"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улучшение репродуктивного здоровья граждан</w:t>
            </w:r>
          </w:p>
          <w:p w:rsidR="00160177" w:rsidRDefault="00160177">
            <w:pPr>
              <w:jc w:val="center"/>
              <w:rPr>
                <w:sz w:val="24"/>
              </w:rPr>
            </w:pPr>
          </w:p>
          <w:p w:rsidR="00160177" w:rsidRDefault="00061463">
            <w:pPr>
              <w:jc w:val="center"/>
              <w:rPr>
                <w:sz w:val="24"/>
              </w:rPr>
            </w:pPr>
            <w:r>
              <w:rPr>
                <w:sz w:val="24"/>
              </w:rPr>
              <w:t>охват диспансерным наблюдением мужчин и женщин в возрасте 18 – 40 лет с хроническими заболеваниями репродуктивной системы:</w:t>
            </w:r>
          </w:p>
          <w:p w:rsidR="00160177" w:rsidRDefault="00061463">
            <w:pPr>
              <w:jc w:val="center"/>
              <w:rPr>
                <w:sz w:val="24"/>
              </w:rPr>
            </w:pPr>
            <w:r>
              <w:rPr>
                <w:sz w:val="24"/>
              </w:rPr>
              <w:t>2023 год – 1 728,</w:t>
            </w:r>
          </w:p>
          <w:p w:rsidR="00160177" w:rsidRDefault="00061463">
            <w:pPr>
              <w:jc w:val="center"/>
              <w:rPr>
                <w:sz w:val="24"/>
              </w:rPr>
            </w:pPr>
            <w:r>
              <w:rPr>
                <w:sz w:val="24"/>
              </w:rPr>
              <w:t>2024 год – 3 668,</w:t>
            </w:r>
          </w:p>
          <w:p w:rsidR="00160177" w:rsidRDefault="00061463">
            <w:pPr>
              <w:jc w:val="center"/>
              <w:rPr>
                <w:sz w:val="24"/>
              </w:rPr>
            </w:pPr>
            <w:r>
              <w:rPr>
                <w:sz w:val="24"/>
              </w:rPr>
              <w:t>2025 год – 3 670</w:t>
            </w:r>
          </w:p>
          <w:p w:rsidR="00160177" w:rsidRDefault="00160177">
            <w:pPr>
              <w:jc w:val="center"/>
              <w:rPr>
                <w:sz w:val="24"/>
              </w:rPr>
            </w:pPr>
          </w:p>
        </w:tc>
        <w:tc>
          <w:tcPr>
            <w:tcW w:w="179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2023 - 2025</w:t>
            </w:r>
          </w:p>
        </w:tc>
        <w:tc>
          <w:tcPr>
            <w:tcW w:w="252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 xml:space="preserve">ГБУ РО «Городская больница № 2» в г. Шахты, </w:t>
            </w:r>
          </w:p>
          <w:p w:rsidR="00160177" w:rsidRDefault="00061463">
            <w:pPr>
              <w:jc w:val="center"/>
              <w:rPr>
                <w:sz w:val="24"/>
              </w:rPr>
            </w:pPr>
            <w:r>
              <w:rPr>
                <w:sz w:val="24"/>
              </w:rPr>
              <w:t>ГБУ РО «Городская поликлиника» в г. Шахты,</w:t>
            </w:r>
          </w:p>
          <w:p w:rsidR="00160177" w:rsidRDefault="00061463">
            <w:pPr>
              <w:jc w:val="center"/>
              <w:rPr>
                <w:sz w:val="24"/>
              </w:rPr>
            </w:pPr>
            <w:r>
              <w:rPr>
                <w:sz w:val="24"/>
              </w:rPr>
              <w:t>ГБУ РО «Городская поликлиника № 1» в г. Шахты,</w:t>
            </w:r>
          </w:p>
          <w:p w:rsidR="00160177" w:rsidRDefault="00061463">
            <w:pPr>
              <w:jc w:val="center"/>
              <w:rPr>
                <w:sz w:val="24"/>
              </w:rPr>
            </w:pPr>
            <w:r>
              <w:rPr>
                <w:sz w:val="24"/>
              </w:rPr>
              <w:t xml:space="preserve">ГБУ РО «Городская поликлиника № 2» в </w:t>
            </w:r>
            <w:proofErr w:type="spellStart"/>
            <w:r>
              <w:rPr>
                <w:sz w:val="24"/>
              </w:rPr>
              <w:t>г</w:t>
            </w:r>
            <w:proofErr w:type="gramStart"/>
            <w:r>
              <w:rPr>
                <w:sz w:val="24"/>
              </w:rPr>
              <w:t>.Ш</w:t>
            </w:r>
            <w:proofErr w:type="gramEnd"/>
            <w:r>
              <w:rPr>
                <w:sz w:val="24"/>
              </w:rPr>
              <w:t>ахты</w:t>
            </w:r>
            <w:proofErr w:type="spellEnd"/>
            <w:r>
              <w:rPr>
                <w:sz w:val="24"/>
              </w:rPr>
              <w:t>,</w:t>
            </w:r>
          </w:p>
          <w:p w:rsidR="00160177" w:rsidRDefault="00061463">
            <w:pPr>
              <w:jc w:val="center"/>
              <w:rPr>
                <w:sz w:val="24"/>
              </w:rPr>
            </w:pPr>
            <w:r>
              <w:rPr>
                <w:sz w:val="24"/>
              </w:rPr>
              <w:t>ГБУ РО «Городская поликлиника № 5 в г. Шахты»</w:t>
            </w:r>
          </w:p>
        </w:tc>
        <w:tc>
          <w:tcPr>
            <w:tcW w:w="252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средства Фонда обязательного медицинского страхования (далее - ОМС)</w:t>
            </w:r>
          </w:p>
        </w:tc>
      </w:tr>
      <w:tr w:rsidR="00160177">
        <w:trPr>
          <w:trHeight w:val="5044"/>
        </w:trPr>
        <w:tc>
          <w:tcPr>
            <w:tcW w:w="636" w:type="dxa"/>
            <w:tcBorders>
              <w:top w:val="single" w:sz="4" w:space="0" w:color="000000"/>
              <w:left w:val="single" w:sz="4" w:space="0" w:color="000000"/>
              <w:bottom w:val="single" w:sz="4" w:space="0" w:color="000000"/>
              <w:right w:val="single" w:sz="4" w:space="0" w:color="000000"/>
            </w:tcBorders>
          </w:tcPr>
          <w:p w:rsidR="00160177" w:rsidRDefault="00061463">
            <w:pPr>
              <w:rPr>
                <w:sz w:val="24"/>
              </w:rPr>
            </w:pPr>
            <w:r>
              <w:rPr>
                <w:sz w:val="24"/>
              </w:rPr>
              <w:lastRenderedPageBreak/>
              <w:t>3.</w:t>
            </w:r>
          </w:p>
        </w:tc>
        <w:tc>
          <w:tcPr>
            <w:tcW w:w="4275" w:type="dxa"/>
            <w:tcBorders>
              <w:top w:val="single" w:sz="4" w:space="0" w:color="000000"/>
              <w:left w:val="single" w:sz="4" w:space="0" w:color="000000"/>
              <w:bottom w:val="single" w:sz="4" w:space="0" w:color="000000"/>
              <w:right w:val="single" w:sz="4" w:space="0" w:color="000000"/>
            </w:tcBorders>
          </w:tcPr>
          <w:p w:rsidR="00160177" w:rsidRDefault="00061463">
            <w:pPr>
              <w:rPr>
                <w:sz w:val="24"/>
              </w:rPr>
            </w:pPr>
            <w:r>
              <w:rPr>
                <w:sz w:val="24"/>
              </w:rPr>
              <w:t>Проведение профилактического осмотра несовершеннолетних с 15 до 17 лет включительно</w:t>
            </w:r>
          </w:p>
        </w:tc>
        <w:tc>
          <w:tcPr>
            <w:tcW w:w="3257"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улучшение репродуктивного здоровья граждан</w:t>
            </w:r>
          </w:p>
          <w:p w:rsidR="00160177" w:rsidRDefault="00160177">
            <w:pPr>
              <w:jc w:val="center"/>
              <w:rPr>
                <w:sz w:val="24"/>
              </w:rPr>
            </w:pPr>
          </w:p>
          <w:p w:rsidR="00160177" w:rsidRDefault="00061463">
            <w:pPr>
              <w:jc w:val="center"/>
              <w:rPr>
                <w:sz w:val="24"/>
              </w:rPr>
            </w:pPr>
            <w:r>
              <w:rPr>
                <w:sz w:val="24"/>
              </w:rPr>
              <w:t>охват профилактическими осмотрами несовершеннолетних с 15 до 17 лет включительно:</w:t>
            </w:r>
          </w:p>
          <w:p w:rsidR="00160177" w:rsidRDefault="00061463">
            <w:pPr>
              <w:jc w:val="center"/>
              <w:rPr>
                <w:sz w:val="24"/>
              </w:rPr>
            </w:pPr>
            <w:r>
              <w:rPr>
                <w:sz w:val="24"/>
              </w:rPr>
              <w:t>2023 год – 6 986,</w:t>
            </w:r>
          </w:p>
          <w:p w:rsidR="00160177" w:rsidRDefault="00061463">
            <w:pPr>
              <w:jc w:val="center"/>
              <w:rPr>
                <w:sz w:val="24"/>
              </w:rPr>
            </w:pPr>
            <w:r>
              <w:rPr>
                <w:sz w:val="24"/>
              </w:rPr>
              <w:t>2024 год – 6 252,</w:t>
            </w:r>
          </w:p>
          <w:p w:rsidR="00160177" w:rsidRDefault="00061463">
            <w:pPr>
              <w:jc w:val="center"/>
              <w:rPr>
                <w:sz w:val="24"/>
              </w:rPr>
            </w:pPr>
            <w:r>
              <w:rPr>
                <w:sz w:val="24"/>
              </w:rPr>
              <w:t>2025 год – 6 584</w:t>
            </w:r>
          </w:p>
          <w:p w:rsidR="00160177" w:rsidRDefault="00160177">
            <w:pPr>
              <w:jc w:val="center"/>
              <w:rPr>
                <w:sz w:val="24"/>
              </w:rPr>
            </w:pPr>
          </w:p>
        </w:tc>
        <w:tc>
          <w:tcPr>
            <w:tcW w:w="179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2023 - 2025</w:t>
            </w:r>
          </w:p>
        </w:tc>
        <w:tc>
          <w:tcPr>
            <w:tcW w:w="252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 xml:space="preserve">ГБУ РО «Городская больница № 2» в г. Шахты, </w:t>
            </w:r>
          </w:p>
          <w:p w:rsidR="00160177" w:rsidRDefault="00061463">
            <w:pPr>
              <w:jc w:val="center"/>
              <w:rPr>
                <w:sz w:val="24"/>
              </w:rPr>
            </w:pPr>
            <w:r>
              <w:rPr>
                <w:sz w:val="24"/>
              </w:rPr>
              <w:t>ГБУ РО «Городская поликлиника» в г. Шахты,</w:t>
            </w:r>
          </w:p>
          <w:p w:rsidR="00160177" w:rsidRDefault="00061463">
            <w:pPr>
              <w:jc w:val="center"/>
              <w:rPr>
                <w:sz w:val="24"/>
              </w:rPr>
            </w:pPr>
            <w:r>
              <w:rPr>
                <w:sz w:val="24"/>
              </w:rPr>
              <w:t>ГБУ РО «Городская поликлиника № 1» в г. Шахты,</w:t>
            </w:r>
          </w:p>
          <w:p w:rsidR="00160177" w:rsidRDefault="00061463">
            <w:pPr>
              <w:jc w:val="center"/>
              <w:rPr>
                <w:sz w:val="24"/>
              </w:rPr>
            </w:pPr>
            <w:r>
              <w:rPr>
                <w:sz w:val="24"/>
              </w:rPr>
              <w:t xml:space="preserve">ГБУ РО «Городская поликлиника № 2» в </w:t>
            </w:r>
            <w:proofErr w:type="spellStart"/>
            <w:r>
              <w:rPr>
                <w:sz w:val="24"/>
              </w:rPr>
              <w:t>г</w:t>
            </w:r>
            <w:proofErr w:type="gramStart"/>
            <w:r>
              <w:rPr>
                <w:sz w:val="24"/>
              </w:rPr>
              <w:t>.Ш</w:t>
            </w:r>
            <w:proofErr w:type="gramEnd"/>
            <w:r>
              <w:rPr>
                <w:sz w:val="24"/>
              </w:rPr>
              <w:t>ахты</w:t>
            </w:r>
            <w:proofErr w:type="spellEnd"/>
            <w:r>
              <w:rPr>
                <w:sz w:val="24"/>
              </w:rPr>
              <w:t>,</w:t>
            </w:r>
          </w:p>
          <w:p w:rsidR="00160177" w:rsidRDefault="00061463">
            <w:pPr>
              <w:jc w:val="center"/>
              <w:rPr>
                <w:sz w:val="24"/>
              </w:rPr>
            </w:pPr>
            <w:r>
              <w:rPr>
                <w:sz w:val="24"/>
              </w:rPr>
              <w:t>ГБУ РО «Городская поликлиника № 5 в г. Шахты»,</w:t>
            </w:r>
          </w:p>
          <w:p w:rsidR="00160177" w:rsidRDefault="00061463">
            <w:pPr>
              <w:jc w:val="center"/>
              <w:rPr>
                <w:sz w:val="24"/>
              </w:rPr>
            </w:pPr>
            <w:r>
              <w:rPr>
                <w:sz w:val="24"/>
              </w:rPr>
              <w:t>ГБУ РО «Детская городская больница» в г. Шахты</w:t>
            </w:r>
          </w:p>
        </w:tc>
        <w:tc>
          <w:tcPr>
            <w:tcW w:w="252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средства ОМС</w:t>
            </w:r>
          </w:p>
        </w:tc>
      </w:tr>
      <w:tr w:rsidR="00160177">
        <w:trPr>
          <w:trHeight w:val="4230"/>
        </w:trPr>
        <w:tc>
          <w:tcPr>
            <w:tcW w:w="636" w:type="dxa"/>
            <w:tcBorders>
              <w:top w:val="single" w:sz="4" w:space="0" w:color="000000"/>
              <w:left w:val="single" w:sz="4" w:space="0" w:color="000000"/>
              <w:bottom w:val="single" w:sz="4" w:space="0" w:color="000000"/>
              <w:right w:val="single" w:sz="4" w:space="0" w:color="000000"/>
            </w:tcBorders>
          </w:tcPr>
          <w:p w:rsidR="00160177" w:rsidRDefault="00061463">
            <w:pPr>
              <w:rPr>
                <w:sz w:val="24"/>
              </w:rPr>
            </w:pPr>
            <w:r>
              <w:rPr>
                <w:sz w:val="24"/>
              </w:rPr>
              <w:t>4.</w:t>
            </w:r>
          </w:p>
        </w:tc>
        <w:tc>
          <w:tcPr>
            <w:tcW w:w="4275" w:type="dxa"/>
            <w:tcBorders>
              <w:top w:val="single" w:sz="4" w:space="0" w:color="000000"/>
              <w:left w:val="single" w:sz="4" w:space="0" w:color="000000"/>
              <w:bottom w:val="single" w:sz="4" w:space="0" w:color="000000"/>
              <w:right w:val="single" w:sz="4" w:space="0" w:color="000000"/>
            </w:tcBorders>
          </w:tcPr>
          <w:p w:rsidR="00160177" w:rsidRDefault="00061463">
            <w:pPr>
              <w:rPr>
                <w:sz w:val="24"/>
              </w:rPr>
            </w:pPr>
            <w:r>
              <w:rPr>
                <w:sz w:val="24"/>
              </w:rPr>
              <w:t>Проведение профилактического осмотра/диспансеризации женщин и мужчин в возрасте 18 - 40 лет</w:t>
            </w:r>
          </w:p>
        </w:tc>
        <w:tc>
          <w:tcPr>
            <w:tcW w:w="3257"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своевременное выявление неинфекционных заболеваний, профилактика материнской и младенческой смертности</w:t>
            </w:r>
          </w:p>
          <w:p w:rsidR="00160177" w:rsidRDefault="00160177">
            <w:pPr>
              <w:jc w:val="center"/>
              <w:rPr>
                <w:sz w:val="24"/>
              </w:rPr>
            </w:pPr>
          </w:p>
          <w:p w:rsidR="00160177" w:rsidRDefault="00061463">
            <w:pPr>
              <w:jc w:val="center"/>
              <w:rPr>
                <w:sz w:val="24"/>
              </w:rPr>
            </w:pPr>
            <w:r>
              <w:rPr>
                <w:sz w:val="24"/>
              </w:rPr>
              <w:t>охват профилактическими осмотрами/диспансеризацией женщин и мужчин в возрасте 18 – 40 лет:</w:t>
            </w:r>
          </w:p>
          <w:p w:rsidR="00160177" w:rsidRDefault="00061463">
            <w:pPr>
              <w:jc w:val="center"/>
              <w:rPr>
                <w:sz w:val="24"/>
              </w:rPr>
            </w:pPr>
            <w:r>
              <w:rPr>
                <w:sz w:val="24"/>
              </w:rPr>
              <w:t>2023 год – 20 439,</w:t>
            </w:r>
          </w:p>
          <w:p w:rsidR="00160177" w:rsidRDefault="00061463">
            <w:pPr>
              <w:jc w:val="center"/>
              <w:rPr>
                <w:sz w:val="24"/>
              </w:rPr>
            </w:pPr>
            <w:r>
              <w:rPr>
                <w:sz w:val="24"/>
              </w:rPr>
              <w:t>2024 год – 21 384,</w:t>
            </w:r>
          </w:p>
          <w:p w:rsidR="00160177" w:rsidRDefault="00061463">
            <w:pPr>
              <w:jc w:val="center"/>
              <w:rPr>
                <w:sz w:val="24"/>
              </w:rPr>
            </w:pPr>
            <w:r>
              <w:rPr>
                <w:sz w:val="24"/>
              </w:rPr>
              <w:t>2025 год – 31 386</w:t>
            </w:r>
          </w:p>
          <w:p w:rsidR="00160177" w:rsidRDefault="00160177">
            <w:pPr>
              <w:jc w:val="center"/>
              <w:rPr>
                <w:sz w:val="24"/>
              </w:rPr>
            </w:pPr>
          </w:p>
        </w:tc>
        <w:tc>
          <w:tcPr>
            <w:tcW w:w="179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2023 - 2025</w:t>
            </w:r>
          </w:p>
        </w:tc>
        <w:tc>
          <w:tcPr>
            <w:tcW w:w="252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 xml:space="preserve">ГБУ РО «Городская больница № 2» в г. Шахты, </w:t>
            </w:r>
          </w:p>
          <w:p w:rsidR="00160177" w:rsidRDefault="00061463">
            <w:pPr>
              <w:jc w:val="center"/>
              <w:rPr>
                <w:sz w:val="24"/>
              </w:rPr>
            </w:pPr>
            <w:r>
              <w:rPr>
                <w:sz w:val="24"/>
              </w:rPr>
              <w:t>ГБУ РО «Городская поликлиника» в г. Шахты,</w:t>
            </w:r>
          </w:p>
          <w:p w:rsidR="00160177" w:rsidRDefault="00061463">
            <w:pPr>
              <w:jc w:val="center"/>
              <w:rPr>
                <w:sz w:val="24"/>
              </w:rPr>
            </w:pPr>
            <w:r>
              <w:rPr>
                <w:sz w:val="24"/>
              </w:rPr>
              <w:t>ГБУ РО «Городская поликлиника № 1» в г. Шахты,</w:t>
            </w:r>
          </w:p>
          <w:p w:rsidR="00160177" w:rsidRDefault="00061463">
            <w:pPr>
              <w:jc w:val="center"/>
              <w:rPr>
                <w:sz w:val="24"/>
              </w:rPr>
            </w:pPr>
            <w:r>
              <w:rPr>
                <w:sz w:val="24"/>
              </w:rPr>
              <w:t xml:space="preserve">ГБУ РО «Городская поликлиника № 2» в </w:t>
            </w:r>
            <w:proofErr w:type="spellStart"/>
            <w:r>
              <w:rPr>
                <w:sz w:val="24"/>
              </w:rPr>
              <w:t>г</w:t>
            </w:r>
            <w:proofErr w:type="gramStart"/>
            <w:r>
              <w:rPr>
                <w:sz w:val="24"/>
              </w:rPr>
              <w:t>.Ш</w:t>
            </w:r>
            <w:proofErr w:type="gramEnd"/>
            <w:r>
              <w:rPr>
                <w:sz w:val="24"/>
              </w:rPr>
              <w:t>ахты</w:t>
            </w:r>
            <w:proofErr w:type="spellEnd"/>
            <w:r>
              <w:rPr>
                <w:sz w:val="24"/>
              </w:rPr>
              <w:t>,</w:t>
            </w:r>
          </w:p>
          <w:p w:rsidR="00160177" w:rsidRDefault="00061463">
            <w:pPr>
              <w:jc w:val="center"/>
              <w:rPr>
                <w:sz w:val="24"/>
              </w:rPr>
            </w:pPr>
            <w:r>
              <w:rPr>
                <w:sz w:val="24"/>
              </w:rPr>
              <w:t>ГБУ РО «Городская поликлиника № 5 в г. Шахты»</w:t>
            </w:r>
          </w:p>
        </w:tc>
        <w:tc>
          <w:tcPr>
            <w:tcW w:w="252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средства ОМС</w:t>
            </w:r>
          </w:p>
        </w:tc>
      </w:tr>
      <w:tr w:rsidR="00160177">
        <w:trPr>
          <w:trHeight w:val="3651"/>
        </w:trPr>
        <w:tc>
          <w:tcPr>
            <w:tcW w:w="636" w:type="dxa"/>
            <w:tcBorders>
              <w:top w:val="single" w:sz="4" w:space="0" w:color="000000"/>
              <w:left w:val="single" w:sz="4" w:space="0" w:color="000000"/>
              <w:bottom w:val="single" w:sz="4" w:space="0" w:color="000000"/>
              <w:right w:val="single" w:sz="4" w:space="0" w:color="000000"/>
            </w:tcBorders>
          </w:tcPr>
          <w:p w:rsidR="00160177" w:rsidRDefault="00061463">
            <w:pPr>
              <w:rPr>
                <w:sz w:val="24"/>
              </w:rPr>
            </w:pPr>
            <w:r>
              <w:rPr>
                <w:sz w:val="24"/>
              </w:rPr>
              <w:lastRenderedPageBreak/>
              <w:t>5.</w:t>
            </w:r>
          </w:p>
        </w:tc>
        <w:tc>
          <w:tcPr>
            <w:tcW w:w="4275" w:type="dxa"/>
            <w:tcBorders>
              <w:top w:val="single" w:sz="4" w:space="0" w:color="000000"/>
              <w:left w:val="single" w:sz="4" w:space="0" w:color="000000"/>
              <w:bottom w:val="single" w:sz="4" w:space="0" w:color="000000"/>
              <w:right w:val="single" w:sz="4" w:space="0" w:color="000000"/>
            </w:tcBorders>
          </w:tcPr>
          <w:p w:rsidR="00160177" w:rsidRDefault="00061463">
            <w:pPr>
              <w:rPr>
                <w:sz w:val="24"/>
              </w:rPr>
            </w:pPr>
            <w:r>
              <w:rPr>
                <w:sz w:val="24"/>
              </w:rPr>
              <w:t>Информирование беременных женщин о доступных федеральных и региональных мерах поддержки</w:t>
            </w:r>
          </w:p>
        </w:tc>
        <w:tc>
          <w:tcPr>
            <w:tcW w:w="3257"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повышение информированности о мерах поддержки</w:t>
            </w:r>
          </w:p>
          <w:p w:rsidR="00160177" w:rsidRDefault="00160177">
            <w:pPr>
              <w:jc w:val="center"/>
              <w:rPr>
                <w:sz w:val="24"/>
              </w:rPr>
            </w:pPr>
          </w:p>
          <w:p w:rsidR="00160177" w:rsidRDefault="00061463">
            <w:pPr>
              <w:jc w:val="center"/>
              <w:rPr>
                <w:sz w:val="24"/>
              </w:rPr>
            </w:pPr>
            <w:r>
              <w:rPr>
                <w:sz w:val="24"/>
              </w:rPr>
              <w:t>количество беременных женщин, проинформированных о доступных федеральных и региональных мерах поддержки:</w:t>
            </w:r>
          </w:p>
          <w:p w:rsidR="00160177" w:rsidRDefault="00061463">
            <w:pPr>
              <w:jc w:val="center"/>
              <w:rPr>
                <w:sz w:val="24"/>
              </w:rPr>
            </w:pPr>
            <w:r>
              <w:rPr>
                <w:sz w:val="24"/>
              </w:rPr>
              <w:t>2023 год – 333,</w:t>
            </w:r>
          </w:p>
          <w:p w:rsidR="00160177" w:rsidRDefault="00061463">
            <w:pPr>
              <w:jc w:val="center"/>
              <w:rPr>
                <w:sz w:val="24"/>
              </w:rPr>
            </w:pPr>
            <w:r>
              <w:rPr>
                <w:sz w:val="24"/>
              </w:rPr>
              <w:t>2024 год – 340,</w:t>
            </w:r>
          </w:p>
          <w:p w:rsidR="00160177" w:rsidRDefault="00061463">
            <w:pPr>
              <w:jc w:val="center"/>
              <w:rPr>
                <w:sz w:val="24"/>
              </w:rPr>
            </w:pPr>
            <w:r>
              <w:rPr>
                <w:sz w:val="24"/>
              </w:rPr>
              <w:t>2025 год - 350</w:t>
            </w:r>
          </w:p>
        </w:tc>
        <w:tc>
          <w:tcPr>
            <w:tcW w:w="179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2023 - 2025</w:t>
            </w:r>
          </w:p>
        </w:tc>
        <w:tc>
          <w:tcPr>
            <w:tcW w:w="252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ГБУ РО «Городская больница № 2» в г. Шахты,</w:t>
            </w:r>
          </w:p>
          <w:p w:rsidR="00160177" w:rsidRDefault="00061463">
            <w:pPr>
              <w:jc w:val="center"/>
              <w:rPr>
                <w:sz w:val="24"/>
              </w:rPr>
            </w:pPr>
            <w:r>
              <w:rPr>
                <w:sz w:val="24"/>
              </w:rPr>
              <w:t>ГБУ РО «Городская поликлиника» в г. Шахты,</w:t>
            </w:r>
          </w:p>
          <w:p w:rsidR="00160177" w:rsidRDefault="00061463">
            <w:pPr>
              <w:jc w:val="center"/>
              <w:rPr>
                <w:sz w:val="24"/>
              </w:rPr>
            </w:pPr>
            <w:r>
              <w:rPr>
                <w:sz w:val="24"/>
              </w:rPr>
              <w:t>ГБУ РО «Городская поликлиника № 5 в г. Шахты»</w:t>
            </w:r>
          </w:p>
        </w:tc>
        <w:tc>
          <w:tcPr>
            <w:tcW w:w="252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финансирование не требуется</w:t>
            </w:r>
          </w:p>
        </w:tc>
      </w:tr>
      <w:tr w:rsidR="00160177">
        <w:trPr>
          <w:trHeight w:val="2865"/>
        </w:trPr>
        <w:tc>
          <w:tcPr>
            <w:tcW w:w="636" w:type="dxa"/>
            <w:tcBorders>
              <w:top w:val="single" w:sz="4" w:space="0" w:color="000000"/>
              <w:left w:val="single" w:sz="4" w:space="0" w:color="000000"/>
              <w:bottom w:val="single" w:sz="4" w:space="0" w:color="000000"/>
              <w:right w:val="single" w:sz="4" w:space="0" w:color="000000"/>
            </w:tcBorders>
          </w:tcPr>
          <w:p w:rsidR="00160177" w:rsidRDefault="00061463">
            <w:pPr>
              <w:rPr>
                <w:sz w:val="24"/>
              </w:rPr>
            </w:pPr>
            <w:r>
              <w:rPr>
                <w:sz w:val="24"/>
              </w:rPr>
              <w:t>6.</w:t>
            </w:r>
          </w:p>
        </w:tc>
        <w:tc>
          <w:tcPr>
            <w:tcW w:w="4275" w:type="dxa"/>
            <w:tcBorders>
              <w:top w:val="single" w:sz="4" w:space="0" w:color="000000"/>
              <w:left w:val="single" w:sz="4" w:space="0" w:color="000000"/>
              <w:bottom w:val="single" w:sz="4" w:space="0" w:color="000000"/>
              <w:right w:val="single" w:sz="4" w:space="0" w:color="000000"/>
            </w:tcBorders>
          </w:tcPr>
          <w:p w:rsidR="00160177" w:rsidRDefault="00061463">
            <w:pPr>
              <w:rPr>
                <w:sz w:val="24"/>
              </w:rPr>
            </w:pPr>
            <w:r>
              <w:rPr>
                <w:sz w:val="24"/>
              </w:rPr>
              <w:t>Сопровождение беременных женщин, попавших в социально опасную, трудную жизненную ситуацию (доверенный врач)</w:t>
            </w:r>
          </w:p>
        </w:tc>
        <w:tc>
          <w:tcPr>
            <w:tcW w:w="3257"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осуществление помощи и поддержки женщин в период беременности, увеличение рождаемости</w:t>
            </w:r>
          </w:p>
          <w:p w:rsidR="00160177" w:rsidRDefault="00160177">
            <w:pPr>
              <w:jc w:val="center"/>
              <w:rPr>
                <w:sz w:val="24"/>
              </w:rPr>
            </w:pPr>
          </w:p>
          <w:p w:rsidR="00160177" w:rsidRDefault="00061463">
            <w:pPr>
              <w:jc w:val="center"/>
              <w:rPr>
                <w:sz w:val="24"/>
              </w:rPr>
            </w:pPr>
            <w:r>
              <w:rPr>
                <w:sz w:val="24"/>
              </w:rPr>
              <w:t>каждая беременная женщина имеет тесную связь со своим участковым акушером-гинекологом, ведущим данную беременность</w:t>
            </w:r>
          </w:p>
        </w:tc>
        <w:tc>
          <w:tcPr>
            <w:tcW w:w="179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2023 - 2025</w:t>
            </w:r>
          </w:p>
        </w:tc>
        <w:tc>
          <w:tcPr>
            <w:tcW w:w="252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ГБУ РО «Городская больница № 2» в г. Шахты</w:t>
            </w:r>
          </w:p>
        </w:tc>
        <w:tc>
          <w:tcPr>
            <w:tcW w:w="252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финансирование не требуется</w:t>
            </w:r>
          </w:p>
        </w:tc>
      </w:tr>
      <w:tr w:rsidR="00160177">
        <w:trPr>
          <w:trHeight w:val="608"/>
        </w:trPr>
        <w:tc>
          <w:tcPr>
            <w:tcW w:w="636" w:type="dxa"/>
            <w:tcBorders>
              <w:top w:val="single" w:sz="4" w:space="0" w:color="000000"/>
              <w:left w:val="single" w:sz="4" w:space="0" w:color="000000"/>
              <w:bottom w:val="single" w:sz="4" w:space="0" w:color="000000"/>
              <w:right w:val="single" w:sz="4" w:space="0" w:color="000000"/>
            </w:tcBorders>
          </w:tcPr>
          <w:p w:rsidR="00160177" w:rsidRDefault="00061463">
            <w:pPr>
              <w:rPr>
                <w:sz w:val="24"/>
              </w:rPr>
            </w:pPr>
            <w:r>
              <w:rPr>
                <w:sz w:val="24"/>
              </w:rPr>
              <w:t>7.</w:t>
            </w:r>
          </w:p>
        </w:tc>
        <w:tc>
          <w:tcPr>
            <w:tcW w:w="4275" w:type="dxa"/>
            <w:tcBorders>
              <w:top w:val="single" w:sz="4" w:space="0" w:color="000000"/>
              <w:left w:val="single" w:sz="4" w:space="0" w:color="000000"/>
              <w:bottom w:val="single" w:sz="4" w:space="0" w:color="000000"/>
              <w:right w:val="single" w:sz="4" w:space="0" w:color="000000"/>
            </w:tcBorders>
          </w:tcPr>
          <w:p w:rsidR="00160177" w:rsidRDefault="00061463">
            <w:pPr>
              <w:rPr>
                <w:sz w:val="24"/>
              </w:rPr>
            </w:pPr>
            <w:r>
              <w:rPr>
                <w:sz w:val="24"/>
              </w:rPr>
              <w:t xml:space="preserve">Проведение </w:t>
            </w:r>
            <w:proofErr w:type="spellStart"/>
            <w:r>
              <w:rPr>
                <w:sz w:val="24"/>
              </w:rPr>
              <w:t>прегравидарной</w:t>
            </w:r>
            <w:proofErr w:type="spellEnd"/>
            <w:r>
              <w:rPr>
                <w:sz w:val="24"/>
              </w:rPr>
              <w:t xml:space="preserve"> подготовки в женских консультациях</w:t>
            </w:r>
          </w:p>
        </w:tc>
        <w:tc>
          <w:tcPr>
            <w:tcW w:w="3257"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снижение акушерских рисков, формирование положительной доминанты беременности и рождение здорового потомства</w:t>
            </w:r>
          </w:p>
          <w:p w:rsidR="00160177" w:rsidRDefault="00160177">
            <w:pPr>
              <w:jc w:val="center"/>
              <w:rPr>
                <w:sz w:val="24"/>
              </w:rPr>
            </w:pPr>
          </w:p>
          <w:p w:rsidR="00160177" w:rsidRDefault="00061463">
            <w:pPr>
              <w:jc w:val="center"/>
              <w:rPr>
                <w:sz w:val="24"/>
              </w:rPr>
            </w:pPr>
            <w:r>
              <w:rPr>
                <w:sz w:val="24"/>
              </w:rPr>
              <w:t xml:space="preserve">проведение </w:t>
            </w:r>
            <w:proofErr w:type="spellStart"/>
            <w:r>
              <w:rPr>
                <w:sz w:val="24"/>
              </w:rPr>
              <w:t>прегравидарной</w:t>
            </w:r>
            <w:proofErr w:type="spellEnd"/>
            <w:r>
              <w:rPr>
                <w:sz w:val="24"/>
              </w:rPr>
              <w:t xml:space="preserve"> подготовки в отношении:</w:t>
            </w:r>
          </w:p>
          <w:p w:rsidR="00160177" w:rsidRDefault="00061463">
            <w:pPr>
              <w:jc w:val="center"/>
              <w:rPr>
                <w:sz w:val="24"/>
              </w:rPr>
            </w:pPr>
            <w:r>
              <w:rPr>
                <w:sz w:val="24"/>
              </w:rPr>
              <w:t>2023 год – 265 женщин,</w:t>
            </w:r>
          </w:p>
          <w:p w:rsidR="00160177" w:rsidRDefault="00061463">
            <w:pPr>
              <w:jc w:val="center"/>
              <w:rPr>
                <w:sz w:val="24"/>
              </w:rPr>
            </w:pPr>
            <w:r>
              <w:rPr>
                <w:sz w:val="24"/>
              </w:rPr>
              <w:t>2024 год – 267 женщин,</w:t>
            </w:r>
          </w:p>
          <w:p w:rsidR="00160177" w:rsidRDefault="00061463">
            <w:pPr>
              <w:jc w:val="center"/>
              <w:rPr>
                <w:sz w:val="24"/>
              </w:rPr>
            </w:pPr>
            <w:r>
              <w:rPr>
                <w:sz w:val="24"/>
              </w:rPr>
              <w:lastRenderedPageBreak/>
              <w:t>2025 год – 270 женщин</w:t>
            </w:r>
          </w:p>
        </w:tc>
        <w:tc>
          <w:tcPr>
            <w:tcW w:w="179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lastRenderedPageBreak/>
              <w:t>1 февраля 2024 г.</w:t>
            </w:r>
          </w:p>
        </w:tc>
        <w:tc>
          <w:tcPr>
            <w:tcW w:w="252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ГБУ РО «Городская больница № 2» в г. Шахты,</w:t>
            </w:r>
          </w:p>
          <w:p w:rsidR="00160177" w:rsidRDefault="00061463">
            <w:pPr>
              <w:jc w:val="center"/>
              <w:rPr>
                <w:sz w:val="24"/>
              </w:rPr>
            </w:pPr>
            <w:r>
              <w:rPr>
                <w:sz w:val="24"/>
              </w:rPr>
              <w:t>ГБУ РО «Городская поликлиника» в г. Шахты,</w:t>
            </w:r>
          </w:p>
          <w:p w:rsidR="00160177" w:rsidRDefault="00061463">
            <w:pPr>
              <w:jc w:val="center"/>
              <w:rPr>
                <w:sz w:val="24"/>
              </w:rPr>
            </w:pPr>
            <w:r>
              <w:rPr>
                <w:sz w:val="24"/>
              </w:rPr>
              <w:t>ГБУ РО «Городская поликлиника № 1» в г. Шахты,</w:t>
            </w:r>
          </w:p>
          <w:p w:rsidR="00160177" w:rsidRDefault="00061463">
            <w:pPr>
              <w:jc w:val="center"/>
              <w:rPr>
                <w:sz w:val="24"/>
              </w:rPr>
            </w:pPr>
            <w:r>
              <w:rPr>
                <w:sz w:val="24"/>
              </w:rPr>
              <w:t xml:space="preserve">ГБУ РО «Городская </w:t>
            </w:r>
            <w:r>
              <w:rPr>
                <w:sz w:val="24"/>
              </w:rPr>
              <w:lastRenderedPageBreak/>
              <w:t>поликлиника № 5 в г. Шахты»</w:t>
            </w:r>
          </w:p>
        </w:tc>
        <w:tc>
          <w:tcPr>
            <w:tcW w:w="252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lastRenderedPageBreak/>
              <w:t>финансирование не требуется</w:t>
            </w:r>
          </w:p>
        </w:tc>
      </w:tr>
      <w:tr w:rsidR="00160177">
        <w:trPr>
          <w:trHeight w:val="4230"/>
        </w:trPr>
        <w:tc>
          <w:tcPr>
            <w:tcW w:w="636" w:type="dxa"/>
            <w:tcBorders>
              <w:top w:val="single" w:sz="4" w:space="0" w:color="000000"/>
              <w:left w:val="single" w:sz="4" w:space="0" w:color="000000"/>
              <w:bottom w:val="single" w:sz="4" w:space="0" w:color="000000"/>
              <w:right w:val="single" w:sz="4" w:space="0" w:color="000000"/>
            </w:tcBorders>
          </w:tcPr>
          <w:p w:rsidR="00160177" w:rsidRDefault="00061463">
            <w:pPr>
              <w:rPr>
                <w:sz w:val="24"/>
              </w:rPr>
            </w:pPr>
            <w:r>
              <w:rPr>
                <w:sz w:val="24"/>
              </w:rPr>
              <w:lastRenderedPageBreak/>
              <w:t>8.</w:t>
            </w:r>
          </w:p>
        </w:tc>
        <w:tc>
          <w:tcPr>
            <w:tcW w:w="4275" w:type="dxa"/>
            <w:tcBorders>
              <w:top w:val="single" w:sz="4" w:space="0" w:color="000000"/>
              <w:left w:val="single" w:sz="4" w:space="0" w:color="000000"/>
              <w:bottom w:val="single" w:sz="4" w:space="0" w:color="000000"/>
              <w:right w:val="single" w:sz="4" w:space="0" w:color="000000"/>
            </w:tcBorders>
          </w:tcPr>
          <w:p w:rsidR="00160177" w:rsidRDefault="00061463">
            <w:pPr>
              <w:rPr>
                <w:sz w:val="24"/>
              </w:rPr>
            </w:pPr>
            <w:r>
              <w:rPr>
                <w:sz w:val="24"/>
              </w:rPr>
              <w:t>Обеспечение доступности проведения экстракорпорального оплодотворения для пар, страдающих бесплодием</w:t>
            </w:r>
          </w:p>
        </w:tc>
        <w:tc>
          <w:tcPr>
            <w:tcW w:w="3257"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решение проблемы при бесплодии семейных пар</w:t>
            </w:r>
          </w:p>
          <w:p w:rsidR="00160177" w:rsidRDefault="00160177">
            <w:pPr>
              <w:jc w:val="center"/>
              <w:rPr>
                <w:sz w:val="24"/>
              </w:rPr>
            </w:pPr>
          </w:p>
          <w:p w:rsidR="00160177" w:rsidRDefault="00061463">
            <w:pPr>
              <w:jc w:val="center"/>
              <w:rPr>
                <w:sz w:val="24"/>
              </w:rPr>
            </w:pPr>
            <w:r>
              <w:rPr>
                <w:sz w:val="24"/>
              </w:rPr>
              <w:t>количество проведенных циклов экстракорпорального оплодотворения:</w:t>
            </w:r>
          </w:p>
          <w:p w:rsidR="00160177" w:rsidRDefault="00061463">
            <w:pPr>
              <w:jc w:val="center"/>
              <w:rPr>
                <w:sz w:val="24"/>
              </w:rPr>
            </w:pPr>
            <w:r>
              <w:rPr>
                <w:sz w:val="24"/>
              </w:rPr>
              <w:t>2023 год – 20,</w:t>
            </w:r>
          </w:p>
          <w:p w:rsidR="00160177" w:rsidRDefault="00061463">
            <w:pPr>
              <w:jc w:val="center"/>
              <w:rPr>
                <w:sz w:val="24"/>
              </w:rPr>
            </w:pPr>
            <w:r>
              <w:rPr>
                <w:sz w:val="24"/>
              </w:rPr>
              <w:t>на 2024 и 2025 годы плановые значения не установлены, так как экстракорпоральное оплодотворение проводится всем желающим при отсутствии противопоказаний</w:t>
            </w:r>
          </w:p>
        </w:tc>
        <w:tc>
          <w:tcPr>
            <w:tcW w:w="179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2023 – 2025</w:t>
            </w:r>
          </w:p>
        </w:tc>
        <w:tc>
          <w:tcPr>
            <w:tcW w:w="252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ГБУ РО «Городская больница скорой медицинской помощи им. В.И. Ленина» в г. Шахты,</w:t>
            </w:r>
          </w:p>
          <w:p w:rsidR="00160177" w:rsidRDefault="00061463">
            <w:pPr>
              <w:jc w:val="center"/>
              <w:rPr>
                <w:sz w:val="24"/>
              </w:rPr>
            </w:pPr>
            <w:r>
              <w:rPr>
                <w:sz w:val="24"/>
              </w:rPr>
              <w:t>ГБУ РО «Городская больница № 2» в г. Шахты,</w:t>
            </w:r>
          </w:p>
          <w:p w:rsidR="00160177" w:rsidRDefault="00061463">
            <w:pPr>
              <w:jc w:val="center"/>
              <w:rPr>
                <w:sz w:val="24"/>
              </w:rPr>
            </w:pPr>
            <w:r>
              <w:rPr>
                <w:sz w:val="24"/>
              </w:rPr>
              <w:t>ГБУ РО «Городская поликлиника» в г. Шахты,</w:t>
            </w:r>
          </w:p>
          <w:p w:rsidR="00160177" w:rsidRDefault="00061463">
            <w:pPr>
              <w:jc w:val="center"/>
              <w:rPr>
                <w:sz w:val="24"/>
              </w:rPr>
            </w:pPr>
            <w:r>
              <w:rPr>
                <w:sz w:val="24"/>
              </w:rPr>
              <w:t>ГБУ РО «Городская поликлиника № 1» в г. Шахты</w:t>
            </w:r>
          </w:p>
        </w:tc>
        <w:tc>
          <w:tcPr>
            <w:tcW w:w="252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средства ОМС</w:t>
            </w:r>
          </w:p>
        </w:tc>
      </w:tr>
      <w:tr w:rsidR="00160177">
        <w:trPr>
          <w:trHeight w:val="4200"/>
        </w:trPr>
        <w:tc>
          <w:tcPr>
            <w:tcW w:w="636" w:type="dxa"/>
            <w:tcBorders>
              <w:top w:val="single" w:sz="4" w:space="0" w:color="000000"/>
              <w:left w:val="single" w:sz="4" w:space="0" w:color="000000"/>
              <w:bottom w:val="single" w:sz="4" w:space="0" w:color="000000"/>
              <w:right w:val="single" w:sz="4" w:space="0" w:color="000000"/>
            </w:tcBorders>
          </w:tcPr>
          <w:p w:rsidR="00160177" w:rsidRDefault="00061463">
            <w:pPr>
              <w:rPr>
                <w:sz w:val="24"/>
              </w:rPr>
            </w:pPr>
            <w:r>
              <w:rPr>
                <w:sz w:val="24"/>
              </w:rPr>
              <w:t>9.</w:t>
            </w:r>
          </w:p>
        </w:tc>
        <w:tc>
          <w:tcPr>
            <w:tcW w:w="4275" w:type="dxa"/>
            <w:tcBorders>
              <w:top w:val="single" w:sz="4" w:space="0" w:color="000000"/>
              <w:left w:val="single" w:sz="4" w:space="0" w:color="000000"/>
              <w:bottom w:val="single" w:sz="4" w:space="0" w:color="000000"/>
              <w:right w:val="single" w:sz="4" w:space="0" w:color="000000"/>
            </w:tcBorders>
          </w:tcPr>
          <w:p w:rsidR="00160177" w:rsidRDefault="00061463">
            <w:pPr>
              <w:rPr>
                <w:sz w:val="24"/>
              </w:rPr>
            </w:pPr>
            <w:r>
              <w:rPr>
                <w:sz w:val="24"/>
              </w:rPr>
              <w:t>Формирование навыков по ведению здорового полового образа жизни для учащихся и студентов</w:t>
            </w:r>
          </w:p>
        </w:tc>
        <w:tc>
          <w:tcPr>
            <w:tcW w:w="3257"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улучшение репродуктивного здоровья граждан</w:t>
            </w:r>
          </w:p>
          <w:p w:rsidR="00160177" w:rsidRDefault="00160177">
            <w:pPr>
              <w:jc w:val="center"/>
              <w:rPr>
                <w:sz w:val="24"/>
              </w:rPr>
            </w:pPr>
          </w:p>
          <w:p w:rsidR="00160177" w:rsidRDefault="00061463">
            <w:pPr>
              <w:jc w:val="center"/>
              <w:rPr>
                <w:sz w:val="24"/>
              </w:rPr>
            </w:pPr>
            <w:r>
              <w:rPr>
                <w:sz w:val="24"/>
              </w:rPr>
              <w:t>количество тематических мероприятий по профилактике заболеваний и поддержке здорового образа жизни, в которых принимают участие  учреждения здравоохранения города Шахты:</w:t>
            </w:r>
          </w:p>
          <w:p w:rsidR="00160177" w:rsidRDefault="00061463">
            <w:pPr>
              <w:jc w:val="center"/>
              <w:rPr>
                <w:sz w:val="24"/>
              </w:rPr>
            </w:pPr>
            <w:r>
              <w:rPr>
                <w:sz w:val="24"/>
              </w:rPr>
              <w:t>2023 год – 6,</w:t>
            </w:r>
          </w:p>
          <w:p w:rsidR="00160177" w:rsidRDefault="00061463">
            <w:pPr>
              <w:jc w:val="center"/>
              <w:rPr>
                <w:sz w:val="24"/>
              </w:rPr>
            </w:pPr>
            <w:r>
              <w:rPr>
                <w:sz w:val="24"/>
              </w:rPr>
              <w:t>2024 год – 7,</w:t>
            </w:r>
          </w:p>
          <w:p w:rsidR="00160177" w:rsidRDefault="00061463">
            <w:pPr>
              <w:jc w:val="center"/>
              <w:rPr>
                <w:sz w:val="24"/>
              </w:rPr>
            </w:pPr>
            <w:r>
              <w:rPr>
                <w:sz w:val="24"/>
              </w:rPr>
              <w:t>2025 год – 8</w:t>
            </w:r>
          </w:p>
          <w:p w:rsidR="00160177" w:rsidRDefault="00160177">
            <w:pPr>
              <w:jc w:val="center"/>
              <w:rPr>
                <w:sz w:val="24"/>
              </w:rPr>
            </w:pPr>
          </w:p>
        </w:tc>
        <w:tc>
          <w:tcPr>
            <w:tcW w:w="179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2023 - 2025</w:t>
            </w:r>
          </w:p>
        </w:tc>
        <w:tc>
          <w:tcPr>
            <w:tcW w:w="252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ГБУ РО «Городская больница № 2» в г. Шахты,</w:t>
            </w:r>
          </w:p>
          <w:p w:rsidR="00160177" w:rsidRDefault="00061463">
            <w:pPr>
              <w:jc w:val="center"/>
              <w:rPr>
                <w:sz w:val="24"/>
              </w:rPr>
            </w:pPr>
            <w:r>
              <w:rPr>
                <w:sz w:val="24"/>
              </w:rPr>
              <w:t>ГБУ РО «Городская поликлиника» в г. Шахты,</w:t>
            </w:r>
          </w:p>
          <w:p w:rsidR="00160177" w:rsidRDefault="00061463">
            <w:pPr>
              <w:jc w:val="center"/>
              <w:rPr>
                <w:sz w:val="24"/>
              </w:rPr>
            </w:pPr>
            <w:r>
              <w:rPr>
                <w:sz w:val="24"/>
              </w:rPr>
              <w:t>ГБУ РО «Городская поликлиника № 2» в г. Шахты,</w:t>
            </w:r>
          </w:p>
          <w:p w:rsidR="00160177" w:rsidRDefault="00061463">
            <w:pPr>
              <w:jc w:val="center"/>
              <w:rPr>
                <w:sz w:val="24"/>
              </w:rPr>
            </w:pPr>
            <w:r>
              <w:rPr>
                <w:sz w:val="24"/>
              </w:rPr>
              <w:t>ГБУ РО «Городская поликлиника № 5 в г. Шахты»,</w:t>
            </w:r>
          </w:p>
          <w:p w:rsidR="00160177" w:rsidRDefault="00061463">
            <w:pPr>
              <w:jc w:val="center"/>
              <w:rPr>
                <w:sz w:val="24"/>
              </w:rPr>
            </w:pPr>
            <w:r>
              <w:rPr>
                <w:sz w:val="24"/>
              </w:rPr>
              <w:t>ГБУ РО «Детская городская больница» в г. Шахты</w:t>
            </w:r>
          </w:p>
        </w:tc>
        <w:tc>
          <w:tcPr>
            <w:tcW w:w="252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финансирование не требуется</w:t>
            </w:r>
          </w:p>
        </w:tc>
      </w:tr>
      <w:tr w:rsidR="00160177">
        <w:trPr>
          <w:trHeight w:val="4495"/>
        </w:trPr>
        <w:tc>
          <w:tcPr>
            <w:tcW w:w="636" w:type="dxa"/>
            <w:tcBorders>
              <w:top w:val="single" w:sz="4" w:space="0" w:color="000000"/>
              <w:left w:val="single" w:sz="4" w:space="0" w:color="000000"/>
              <w:bottom w:val="single" w:sz="4" w:space="0" w:color="000000"/>
              <w:right w:val="single" w:sz="4" w:space="0" w:color="000000"/>
            </w:tcBorders>
          </w:tcPr>
          <w:p w:rsidR="00160177" w:rsidRDefault="00061463">
            <w:pPr>
              <w:rPr>
                <w:sz w:val="24"/>
              </w:rPr>
            </w:pPr>
            <w:r>
              <w:rPr>
                <w:sz w:val="24"/>
              </w:rPr>
              <w:lastRenderedPageBreak/>
              <w:t>10.</w:t>
            </w:r>
          </w:p>
        </w:tc>
        <w:tc>
          <w:tcPr>
            <w:tcW w:w="4275" w:type="dxa"/>
            <w:tcBorders>
              <w:top w:val="single" w:sz="4" w:space="0" w:color="000000"/>
              <w:left w:val="single" w:sz="4" w:space="0" w:color="000000"/>
              <w:bottom w:val="single" w:sz="4" w:space="0" w:color="000000"/>
              <w:right w:val="single" w:sz="4" w:space="0" w:color="000000"/>
            </w:tcBorders>
          </w:tcPr>
          <w:p w:rsidR="00160177" w:rsidRDefault="00061463">
            <w:pPr>
              <w:rPr>
                <w:sz w:val="24"/>
              </w:rPr>
            </w:pPr>
            <w:r>
              <w:rPr>
                <w:sz w:val="24"/>
              </w:rPr>
              <w:t>Проведение психологического сопровождения беременных из группы риска (несовершеннолетние, социально не защищенные)</w:t>
            </w:r>
          </w:p>
        </w:tc>
        <w:tc>
          <w:tcPr>
            <w:tcW w:w="3257"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профилактика абортов, преждевременных родов</w:t>
            </w:r>
          </w:p>
          <w:p w:rsidR="00160177" w:rsidRDefault="00160177">
            <w:pPr>
              <w:jc w:val="center"/>
              <w:rPr>
                <w:sz w:val="24"/>
              </w:rPr>
            </w:pPr>
          </w:p>
          <w:p w:rsidR="00160177" w:rsidRDefault="00061463">
            <w:pPr>
              <w:jc w:val="center"/>
              <w:rPr>
                <w:sz w:val="24"/>
              </w:rPr>
            </w:pPr>
            <w:r>
              <w:rPr>
                <w:sz w:val="24"/>
              </w:rPr>
              <w:t>проведение профилактической работы с беременными из группы риска (несовершеннолетние, социально не защищенные):</w:t>
            </w:r>
          </w:p>
          <w:p w:rsidR="00160177" w:rsidRDefault="00061463">
            <w:pPr>
              <w:jc w:val="center"/>
              <w:rPr>
                <w:sz w:val="24"/>
              </w:rPr>
            </w:pPr>
            <w:r>
              <w:rPr>
                <w:sz w:val="24"/>
              </w:rPr>
              <w:t>2023 год – 11 женщин.</w:t>
            </w:r>
          </w:p>
          <w:p w:rsidR="00160177" w:rsidRDefault="00061463">
            <w:pPr>
              <w:jc w:val="center"/>
              <w:rPr>
                <w:sz w:val="24"/>
              </w:rPr>
            </w:pPr>
            <w:r>
              <w:rPr>
                <w:sz w:val="24"/>
              </w:rPr>
              <w:t>На 2024 и 2025 годы плановые значения не установлены, поскольку профилактическая работа проводится со всеми беременными из группы риска</w:t>
            </w:r>
          </w:p>
        </w:tc>
        <w:tc>
          <w:tcPr>
            <w:tcW w:w="179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аналитический отчет 1 раз в полугодие</w:t>
            </w:r>
          </w:p>
        </w:tc>
        <w:tc>
          <w:tcPr>
            <w:tcW w:w="252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ГБУ РО «Городская поликлиника № 1» в г. Шахты,</w:t>
            </w:r>
          </w:p>
          <w:p w:rsidR="00160177" w:rsidRDefault="00061463">
            <w:pPr>
              <w:jc w:val="center"/>
              <w:rPr>
                <w:sz w:val="24"/>
              </w:rPr>
            </w:pPr>
            <w:r>
              <w:rPr>
                <w:sz w:val="24"/>
              </w:rPr>
              <w:t>ГБУ РО «Городская поликлиника № 5 в г. Шахты»</w:t>
            </w:r>
          </w:p>
        </w:tc>
        <w:tc>
          <w:tcPr>
            <w:tcW w:w="252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финансирование не требуется</w:t>
            </w:r>
          </w:p>
        </w:tc>
      </w:tr>
      <w:tr w:rsidR="00160177">
        <w:trPr>
          <w:trHeight w:val="1995"/>
        </w:trPr>
        <w:tc>
          <w:tcPr>
            <w:tcW w:w="636" w:type="dxa"/>
            <w:tcBorders>
              <w:top w:val="single" w:sz="4" w:space="0" w:color="000000"/>
              <w:left w:val="single" w:sz="4" w:space="0" w:color="000000"/>
              <w:bottom w:val="single" w:sz="4" w:space="0" w:color="000000"/>
              <w:right w:val="single" w:sz="4" w:space="0" w:color="000000"/>
            </w:tcBorders>
          </w:tcPr>
          <w:p w:rsidR="00160177" w:rsidRDefault="00061463">
            <w:pPr>
              <w:rPr>
                <w:sz w:val="24"/>
              </w:rPr>
            </w:pPr>
            <w:r>
              <w:rPr>
                <w:sz w:val="24"/>
              </w:rPr>
              <w:t>11.</w:t>
            </w:r>
          </w:p>
        </w:tc>
        <w:tc>
          <w:tcPr>
            <w:tcW w:w="4275" w:type="dxa"/>
            <w:tcBorders>
              <w:top w:val="single" w:sz="4" w:space="0" w:color="000000"/>
              <w:left w:val="single" w:sz="4" w:space="0" w:color="000000"/>
              <w:bottom w:val="single" w:sz="4" w:space="0" w:color="000000"/>
              <w:right w:val="single" w:sz="4" w:space="0" w:color="000000"/>
            </w:tcBorders>
          </w:tcPr>
          <w:p w:rsidR="00160177" w:rsidRDefault="00061463">
            <w:pPr>
              <w:rPr>
                <w:sz w:val="24"/>
              </w:rPr>
            </w:pPr>
            <w:r>
              <w:rPr>
                <w:sz w:val="24"/>
              </w:rPr>
              <w:t xml:space="preserve">Включение в оценку </w:t>
            </w:r>
            <w:proofErr w:type="gramStart"/>
            <w:r>
              <w:rPr>
                <w:sz w:val="24"/>
              </w:rPr>
              <w:t>эффективности оплаты труда руководителей медицинских организаций</w:t>
            </w:r>
            <w:proofErr w:type="gramEnd"/>
            <w:r>
              <w:rPr>
                <w:sz w:val="24"/>
              </w:rPr>
              <w:t xml:space="preserve"> критерия - доля отказавшихся от прерывания беременности женщин, из числа обратившихся на </w:t>
            </w:r>
            <w:proofErr w:type="spellStart"/>
            <w:r>
              <w:rPr>
                <w:sz w:val="24"/>
              </w:rPr>
              <w:t>доабортное</w:t>
            </w:r>
            <w:proofErr w:type="spellEnd"/>
            <w:r>
              <w:rPr>
                <w:sz w:val="24"/>
              </w:rPr>
              <w:t xml:space="preserve"> консультирование</w:t>
            </w:r>
          </w:p>
        </w:tc>
        <w:tc>
          <w:tcPr>
            <w:tcW w:w="3257"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рост числа женщин, принявших решение сохранить беременность</w:t>
            </w:r>
          </w:p>
          <w:p w:rsidR="00160177" w:rsidRDefault="00160177">
            <w:pPr>
              <w:jc w:val="center"/>
              <w:rPr>
                <w:sz w:val="24"/>
              </w:rPr>
            </w:pPr>
          </w:p>
        </w:tc>
        <w:tc>
          <w:tcPr>
            <w:tcW w:w="179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2023 - 2025</w:t>
            </w:r>
          </w:p>
        </w:tc>
        <w:tc>
          <w:tcPr>
            <w:tcW w:w="252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ГБУ РО «Городская больница № 2» в г. Шахты</w:t>
            </w:r>
          </w:p>
        </w:tc>
        <w:tc>
          <w:tcPr>
            <w:tcW w:w="252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финансирование не требуется</w:t>
            </w:r>
          </w:p>
        </w:tc>
      </w:tr>
      <w:tr w:rsidR="00160177">
        <w:trPr>
          <w:trHeight w:val="1662"/>
        </w:trPr>
        <w:tc>
          <w:tcPr>
            <w:tcW w:w="636" w:type="dxa"/>
            <w:tcBorders>
              <w:top w:val="single" w:sz="4" w:space="0" w:color="000000"/>
              <w:left w:val="single" w:sz="4" w:space="0" w:color="000000"/>
              <w:bottom w:val="single" w:sz="4" w:space="0" w:color="000000"/>
              <w:right w:val="single" w:sz="4" w:space="0" w:color="000000"/>
            </w:tcBorders>
          </w:tcPr>
          <w:p w:rsidR="00160177" w:rsidRDefault="00061463">
            <w:pPr>
              <w:rPr>
                <w:sz w:val="24"/>
              </w:rPr>
            </w:pPr>
            <w:r>
              <w:rPr>
                <w:sz w:val="24"/>
              </w:rPr>
              <w:t>12.</w:t>
            </w:r>
          </w:p>
        </w:tc>
        <w:tc>
          <w:tcPr>
            <w:tcW w:w="4275" w:type="dxa"/>
            <w:tcBorders>
              <w:top w:val="single" w:sz="4" w:space="0" w:color="000000"/>
              <w:left w:val="single" w:sz="4" w:space="0" w:color="000000"/>
              <w:bottom w:val="single" w:sz="4" w:space="0" w:color="000000"/>
              <w:right w:val="single" w:sz="4" w:space="0" w:color="000000"/>
            </w:tcBorders>
          </w:tcPr>
          <w:p w:rsidR="00160177" w:rsidRDefault="00061463">
            <w:pPr>
              <w:rPr>
                <w:sz w:val="24"/>
              </w:rPr>
            </w:pPr>
            <w:r>
              <w:rPr>
                <w:sz w:val="24"/>
              </w:rPr>
              <w:t>Оформление документов для направления на санаторно-курортное лечение беременных женщин, страдающих хроническими заболеваниями</w:t>
            </w:r>
          </w:p>
        </w:tc>
        <w:tc>
          <w:tcPr>
            <w:tcW w:w="3257"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 xml:space="preserve">устранение или максимальное снижение рисков, связанных с </w:t>
            </w:r>
            <w:proofErr w:type="spellStart"/>
            <w:r>
              <w:rPr>
                <w:sz w:val="24"/>
              </w:rPr>
              <w:t>невынашиванием</w:t>
            </w:r>
            <w:proofErr w:type="spellEnd"/>
            <w:r>
              <w:rPr>
                <w:sz w:val="24"/>
              </w:rPr>
              <w:t xml:space="preserve"> беременности</w:t>
            </w:r>
          </w:p>
          <w:p w:rsidR="00160177" w:rsidRDefault="00160177">
            <w:pPr>
              <w:jc w:val="center"/>
              <w:rPr>
                <w:sz w:val="24"/>
              </w:rPr>
            </w:pPr>
          </w:p>
          <w:p w:rsidR="00160177" w:rsidRDefault="00061463">
            <w:pPr>
              <w:jc w:val="center"/>
              <w:rPr>
                <w:sz w:val="24"/>
              </w:rPr>
            </w:pPr>
            <w:r>
              <w:rPr>
                <w:sz w:val="24"/>
              </w:rPr>
              <w:t xml:space="preserve">в 2023 году беременные женщины, страдающие хроническими заболеваниями, не </w:t>
            </w:r>
            <w:r>
              <w:rPr>
                <w:sz w:val="24"/>
              </w:rPr>
              <w:lastRenderedPageBreak/>
              <w:t>обращались за направлениями на санаторно-курортное лечение; в 2024 и 2025 годах будут направляться по мере обращения</w:t>
            </w:r>
          </w:p>
        </w:tc>
        <w:tc>
          <w:tcPr>
            <w:tcW w:w="179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lastRenderedPageBreak/>
              <w:t>2023 - 2025</w:t>
            </w:r>
          </w:p>
        </w:tc>
        <w:tc>
          <w:tcPr>
            <w:tcW w:w="252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ГБУ РО «Городская поликлиника» в г. Шахты, ГБУ РО «Городская поликлиника № 2» в г. Шахты, ГБУ РО «Городская поликлиника № 5 в г. Шахты»</w:t>
            </w:r>
          </w:p>
        </w:tc>
        <w:tc>
          <w:tcPr>
            <w:tcW w:w="252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финансирование не требуется</w:t>
            </w:r>
          </w:p>
          <w:p w:rsidR="00160177" w:rsidRDefault="00160177">
            <w:pPr>
              <w:jc w:val="center"/>
              <w:rPr>
                <w:sz w:val="24"/>
              </w:rPr>
            </w:pPr>
          </w:p>
        </w:tc>
      </w:tr>
      <w:tr w:rsidR="00160177">
        <w:trPr>
          <w:trHeight w:val="372"/>
        </w:trPr>
        <w:tc>
          <w:tcPr>
            <w:tcW w:w="15013" w:type="dxa"/>
            <w:gridSpan w:val="6"/>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lastRenderedPageBreak/>
              <w:t>Задача 2. Оказание поддержки молодым студенческим семьям</w:t>
            </w:r>
          </w:p>
        </w:tc>
      </w:tr>
      <w:tr w:rsidR="00160177">
        <w:trPr>
          <w:trHeight w:val="3648"/>
        </w:trPr>
        <w:tc>
          <w:tcPr>
            <w:tcW w:w="636" w:type="dxa"/>
            <w:tcBorders>
              <w:top w:val="single" w:sz="4" w:space="0" w:color="000000"/>
              <w:left w:val="single" w:sz="4" w:space="0" w:color="000000"/>
              <w:bottom w:val="single" w:sz="4" w:space="0" w:color="000000"/>
              <w:right w:val="single" w:sz="4" w:space="0" w:color="000000"/>
            </w:tcBorders>
          </w:tcPr>
          <w:p w:rsidR="00160177" w:rsidRDefault="00061463">
            <w:pPr>
              <w:rPr>
                <w:sz w:val="24"/>
              </w:rPr>
            </w:pPr>
            <w:r>
              <w:rPr>
                <w:sz w:val="24"/>
              </w:rPr>
              <w:t>13.</w:t>
            </w:r>
          </w:p>
        </w:tc>
        <w:tc>
          <w:tcPr>
            <w:tcW w:w="4275" w:type="dxa"/>
            <w:tcBorders>
              <w:top w:val="single" w:sz="4" w:space="0" w:color="000000"/>
              <w:left w:val="single" w:sz="4" w:space="0" w:color="000000"/>
              <w:bottom w:val="single" w:sz="4" w:space="0" w:color="000000"/>
              <w:right w:val="single" w:sz="4" w:space="0" w:color="000000"/>
            </w:tcBorders>
          </w:tcPr>
          <w:p w:rsidR="00160177" w:rsidRDefault="00061463">
            <w:pPr>
              <w:rPr>
                <w:sz w:val="24"/>
              </w:rPr>
            </w:pPr>
            <w:r>
              <w:rPr>
                <w:sz w:val="24"/>
              </w:rPr>
              <w:t xml:space="preserve">Организация программы психологического консультирования и </w:t>
            </w:r>
            <w:proofErr w:type="spellStart"/>
            <w:r>
              <w:rPr>
                <w:sz w:val="24"/>
              </w:rPr>
              <w:t>конфликторазрешения</w:t>
            </w:r>
            <w:proofErr w:type="spellEnd"/>
            <w:r>
              <w:rPr>
                <w:sz w:val="24"/>
              </w:rPr>
              <w:t xml:space="preserve"> молодых семей, в том числе на этапе первых трех лет брака для раннего предупреждения и предотвращения разводов</w:t>
            </w:r>
          </w:p>
        </w:tc>
        <w:tc>
          <w:tcPr>
            <w:tcW w:w="3257"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укрепление брака</w:t>
            </w:r>
          </w:p>
          <w:p w:rsidR="00160177" w:rsidRDefault="00160177">
            <w:pPr>
              <w:jc w:val="center"/>
              <w:rPr>
                <w:sz w:val="24"/>
              </w:rPr>
            </w:pPr>
          </w:p>
          <w:p w:rsidR="00160177" w:rsidRDefault="00061463">
            <w:pPr>
              <w:jc w:val="center"/>
              <w:rPr>
                <w:sz w:val="24"/>
              </w:rPr>
            </w:pPr>
            <w:r>
              <w:rPr>
                <w:sz w:val="24"/>
              </w:rPr>
              <w:t>планируемое количество человек, получивших консультации:</w:t>
            </w:r>
          </w:p>
          <w:p w:rsidR="00160177" w:rsidRDefault="00061463">
            <w:pPr>
              <w:jc w:val="center"/>
              <w:rPr>
                <w:sz w:val="24"/>
              </w:rPr>
            </w:pPr>
            <w:r>
              <w:rPr>
                <w:sz w:val="24"/>
              </w:rPr>
              <w:t>2023 год – 13,</w:t>
            </w:r>
          </w:p>
          <w:p w:rsidR="00160177" w:rsidRDefault="00061463">
            <w:pPr>
              <w:jc w:val="center"/>
              <w:rPr>
                <w:sz w:val="24"/>
              </w:rPr>
            </w:pPr>
            <w:r>
              <w:rPr>
                <w:sz w:val="24"/>
              </w:rPr>
              <w:t>2024 год – 13,</w:t>
            </w:r>
          </w:p>
          <w:p w:rsidR="00160177" w:rsidRDefault="00061463">
            <w:pPr>
              <w:jc w:val="center"/>
              <w:rPr>
                <w:sz w:val="24"/>
              </w:rPr>
            </w:pPr>
            <w:r>
              <w:rPr>
                <w:sz w:val="24"/>
              </w:rPr>
              <w:t>2025 год  - 13</w:t>
            </w:r>
          </w:p>
        </w:tc>
        <w:tc>
          <w:tcPr>
            <w:tcW w:w="179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2023 - 2024</w:t>
            </w:r>
          </w:p>
        </w:tc>
        <w:tc>
          <w:tcPr>
            <w:tcW w:w="252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 xml:space="preserve">Институт сферы обслуживания и предпринимательства (филиал) ФГБОУ </w:t>
            </w:r>
            <w:proofErr w:type="gramStart"/>
            <w:r>
              <w:rPr>
                <w:sz w:val="24"/>
              </w:rPr>
              <w:t>ВО</w:t>
            </w:r>
            <w:proofErr w:type="gramEnd"/>
            <w:r>
              <w:rPr>
                <w:sz w:val="24"/>
              </w:rPr>
              <w:t xml:space="preserve"> «Донской государственный технический университет» в г. Шахты, </w:t>
            </w:r>
          </w:p>
          <w:p w:rsidR="00160177" w:rsidRDefault="00061463">
            <w:pPr>
              <w:jc w:val="center"/>
              <w:rPr>
                <w:sz w:val="24"/>
              </w:rPr>
            </w:pPr>
            <w:r>
              <w:rPr>
                <w:sz w:val="24"/>
              </w:rPr>
              <w:t xml:space="preserve">ГБПОУ РО </w:t>
            </w:r>
            <w:proofErr w:type="spellStart"/>
            <w:r>
              <w:rPr>
                <w:sz w:val="24"/>
              </w:rPr>
              <w:t>Шахтинское</w:t>
            </w:r>
            <w:proofErr w:type="spellEnd"/>
            <w:r>
              <w:rPr>
                <w:sz w:val="24"/>
              </w:rPr>
              <w:t xml:space="preserve"> профессиональное училище №36</w:t>
            </w:r>
          </w:p>
        </w:tc>
        <w:tc>
          <w:tcPr>
            <w:tcW w:w="252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финансирование не требуется</w:t>
            </w:r>
          </w:p>
        </w:tc>
      </w:tr>
      <w:tr w:rsidR="00160177">
        <w:trPr>
          <w:trHeight w:val="1425"/>
        </w:trPr>
        <w:tc>
          <w:tcPr>
            <w:tcW w:w="636" w:type="dxa"/>
            <w:tcBorders>
              <w:top w:val="single" w:sz="4" w:space="0" w:color="000000"/>
              <w:left w:val="single" w:sz="4" w:space="0" w:color="000000"/>
              <w:bottom w:val="single" w:sz="4" w:space="0" w:color="000000"/>
              <w:right w:val="single" w:sz="4" w:space="0" w:color="000000"/>
            </w:tcBorders>
          </w:tcPr>
          <w:p w:rsidR="00160177" w:rsidRDefault="00061463">
            <w:pPr>
              <w:rPr>
                <w:sz w:val="24"/>
              </w:rPr>
            </w:pPr>
            <w:r>
              <w:rPr>
                <w:sz w:val="24"/>
              </w:rPr>
              <w:t>14.</w:t>
            </w:r>
          </w:p>
        </w:tc>
        <w:tc>
          <w:tcPr>
            <w:tcW w:w="4275" w:type="dxa"/>
            <w:tcBorders>
              <w:top w:val="single" w:sz="4" w:space="0" w:color="000000"/>
              <w:left w:val="single" w:sz="4" w:space="0" w:color="000000"/>
              <w:bottom w:val="single" w:sz="4" w:space="0" w:color="000000"/>
              <w:right w:val="single" w:sz="4" w:space="0" w:color="000000"/>
            </w:tcBorders>
          </w:tcPr>
          <w:p w:rsidR="00160177" w:rsidRDefault="00061463">
            <w:pPr>
              <w:rPr>
                <w:sz w:val="24"/>
              </w:rPr>
            </w:pPr>
            <w:r>
              <w:rPr>
                <w:sz w:val="24"/>
              </w:rPr>
              <w:t>Консультирование молодых семей по актуальным вопросам (приобретение жилья, меры социальной поддержки)</w:t>
            </w:r>
          </w:p>
        </w:tc>
        <w:tc>
          <w:tcPr>
            <w:tcW w:w="3257"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предоставление юридических консультаций:</w:t>
            </w:r>
          </w:p>
          <w:p w:rsidR="00160177" w:rsidRDefault="00061463">
            <w:pPr>
              <w:jc w:val="center"/>
              <w:rPr>
                <w:sz w:val="24"/>
              </w:rPr>
            </w:pPr>
            <w:r>
              <w:rPr>
                <w:sz w:val="24"/>
              </w:rPr>
              <w:t>2023 год – 2,</w:t>
            </w:r>
          </w:p>
          <w:p w:rsidR="00160177" w:rsidRDefault="00061463">
            <w:pPr>
              <w:jc w:val="center"/>
              <w:rPr>
                <w:sz w:val="24"/>
              </w:rPr>
            </w:pPr>
            <w:r>
              <w:rPr>
                <w:sz w:val="24"/>
              </w:rPr>
              <w:t>2024 год – 2,</w:t>
            </w:r>
          </w:p>
          <w:p w:rsidR="00160177" w:rsidRDefault="00061463">
            <w:pPr>
              <w:jc w:val="center"/>
              <w:rPr>
                <w:sz w:val="24"/>
              </w:rPr>
            </w:pPr>
            <w:r>
              <w:rPr>
                <w:sz w:val="24"/>
              </w:rPr>
              <w:t>2025 год – 2</w:t>
            </w:r>
          </w:p>
        </w:tc>
        <w:tc>
          <w:tcPr>
            <w:tcW w:w="179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2023 - 2025</w:t>
            </w:r>
          </w:p>
        </w:tc>
        <w:tc>
          <w:tcPr>
            <w:tcW w:w="252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 xml:space="preserve">ГБПОУ РО </w:t>
            </w:r>
            <w:proofErr w:type="spellStart"/>
            <w:r>
              <w:rPr>
                <w:sz w:val="24"/>
              </w:rPr>
              <w:t>Шахтинское</w:t>
            </w:r>
            <w:proofErr w:type="spellEnd"/>
            <w:r>
              <w:rPr>
                <w:sz w:val="24"/>
              </w:rPr>
              <w:t xml:space="preserve"> профессиональное училище №36</w:t>
            </w:r>
          </w:p>
        </w:tc>
        <w:tc>
          <w:tcPr>
            <w:tcW w:w="252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финансирование не требуется</w:t>
            </w:r>
          </w:p>
        </w:tc>
      </w:tr>
      <w:tr w:rsidR="00160177">
        <w:trPr>
          <w:trHeight w:val="4739"/>
        </w:trPr>
        <w:tc>
          <w:tcPr>
            <w:tcW w:w="636" w:type="dxa"/>
            <w:vMerge w:val="restart"/>
            <w:tcBorders>
              <w:top w:val="single" w:sz="4" w:space="0" w:color="000000"/>
              <w:left w:val="single" w:sz="4" w:space="0" w:color="000000"/>
              <w:bottom w:val="single" w:sz="4" w:space="0" w:color="000000"/>
              <w:right w:val="single" w:sz="4" w:space="0" w:color="000000"/>
            </w:tcBorders>
          </w:tcPr>
          <w:p w:rsidR="00160177" w:rsidRDefault="00061463">
            <w:pPr>
              <w:rPr>
                <w:sz w:val="24"/>
              </w:rPr>
            </w:pPr>
            <w:r>
              <w:rPr>
                <w:sz w:val="24"/>
              </w:rPr>
              <w:lastRenderedPageBreak/>
              <w:t>15.</w:t>
            </w:r>
          </w:p>
        </w:tc>
        <w:tc>
          <w:tcPr>
            <w:tcW w:w="4275" w:type="dxa"/>
            <w:vMerge w:val="restart"/>
            <w:tcBorders>
              <w:top w:val="single" w:sz="4" w:space="0" w:color="000000"/>
              <w:left w:val="single" w:sz="4" w:space="0" w:color="000000"/>
              <w:bottom w:val="single" w:sz="4" w:space="0" w:color="000000"/>
              <w:right w:val="single" w:sz="4" w:space="0" w:color="000000"/>
            </w:tcBorders>
          </w:tcPr>
          <w:p w:rsidR="00160177" w:rsidRDefault="00061463">
            <w:pPr>
              <w:rPr>
                <w:sz w:val="24"/>
              </w:rPr>
            </w:pPr>
            <w:r>
              <w:rPr>
                <w:sz w:val="24"/>
              </w:rPr>
              <w:t>Материальная поддержка женщин - обучающихся, вступивших в брак и (или) родивших ребенка (детей) во время обучения, в виде выплаты единовременного пособия, размер которого определяется с учетом адресного подхода и финансовой возможности образовательного учреждения</w:t>
            </w:r>
          </w:p>
        </w:tc>
        <w:tc>
          <w:tcPr>
            <w:tcW w:w="3257"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поддержка молодых семей</w:t>
            </w:r>
          </w:p>
          <w:p w:rsidR="00160177" w:rsidRDefault="00160177">
            <w:pPr>
              <w:jc w:val="center"/>
              <w:rPr>
                <w:sz w:val="24"/>
              </w:rPr>
            </w:pPr>
          </w:p>
          <w:p w:rsidR="00160177" w:rsidRDefault="00061463">
            <w:pPr>
              <w:jc w:val="center"/>
              <w:rPr>
                <w:sz w:val="24"/>
              </w:rPr>
            </w:pPr>
            <w:r>
              <w:rPr>
                <w:sz w:val="24"/>
              </w:rPr>
              <w:t>количество предоставленных пособий:</w:t>
            </w:r>
          </w:p>
          <w:p w:rsidR="00160177" w:rsidRDefault="00061463">
            <w:pPr>
              <w:jc w:val="center"/>
              <w:rPr>
                <w:sz w:val="24"/>
              </w:rPr>
            </w:pPr>
            <w:r>
              <w:rPr>
                <w:sz w:val="24"/>
              </w:rPr>
              <w:t>2023 год – 16,</w:t>
            </w:r>
          </w:p>
          <w:p w:rsidR="00160177" w:rsidRDefault="00061463">
            <w:pPr>
              <w:jc w:val="center"/>
              <w:rPr>
                <w:sz w:val="24"/>
              </w:rPr>
            </w:pPr>
            <w:r>
              <w:rPr>
                <w:sz w:val="24"/>
              </w:rPr>
              <w:t>2024 год – 16,</w:t>
            </w:r>
          </w:p>
          <w:p w:rsidR="00160177" w:rsidRDefault="00061463">
            <w:pPr>
              <w:jc w:val="center"/>
              <w:rPr>
                <w:sz w:val="24"/>
              </w:rPr>
            </w:pPr>
            <w:r>
              <w:rPr>
                <w:sz w:val="24"/>
              </w:rPr>
              <w:t>2025 год – 16</w:t>
            </w:r>
          </w:p>
          <w:p w:rsidR="00160177" w:rsidRDefault="00160177">
            <w:pPr>
              <w:jc w:val="center"/>
              <w:rPr>
                <w:sz w:val="24"/>
              </w:rPr>
            </w:pPr>
          </w:p>
        </w:tc>
        <w:tc>
          <w:tcPr>
            <w:tcW w:w="1795" w:type="dxa"/>
            <w:vMerge w:val="restart"/>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2023 - 2025</w:t>
            </w:r>
          </w:p>
        </w:tc>
        <w:tc>
          <w:tcPr>
            <w:tcW w:w="252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 xml:space="preserve">Шахтинский автодорожный институт (филиал) ФГБОУ </w:t>
            </w:r>
            <w:proofErr w:type="gramStart"/>
            <w:r>
              <w:rPr>
                <w:sz w:val="24"/>
              </w:rPr>
              <w:t>ВО</w:t>
            </w:r>
            <w:proofErr w:type="gramEnd"/>
            <w:r>
              <w:rPr>
                <w:sz w:val="24"/>
              </w:rPr>
              <w:t xml:space="preserve"> «Южно-Российский государственный политехнический университет (НПИ) имени М.И. Платова»</w:t>
            </w:r>
          </w:p>
        </w:tc>
        <w:tc>
          <w:tcPr>
            <w:tcW w:w="252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 xml:space="preserve">материальная поддержка осуществляется за счет средств первичной профсоюзной организации обучающихся Шахтинского автодорожного института (филиала) ФГБОУ </w:t>
            </w:r>
            <w:proofErr w:type="gramStart"/>
            <w:r>
              <w:rPr>
                <w:sz w:val="24"/>
              </w:rPr>
              <w:t>ВО</w:t>
            </w:r>
            <w:proofErr w:type="gramEnd"/>
            <w:r>
              <w:rPr>
                <w:sz w:val="24"/>
              </w:rPr>
              <w:t xml:space="preserve"> «Южно-Российский государственный политехнический университет (НПИ) имени М.И. Платова»</w:t>
            </w:r>
          </w:p>
        </w:tc>
      </w:tr>
      <w:tr w:rsidR="00160177">
        <w:trPr>
          <w:trHeight w:val="4170"/>
        </w:trPr>
        <w:tc>
          <w:tcPr>
            <w:tcW w:w="636" w:type="dxa"/>
            <w:vMerge/>
            <w:tcBorders>
              <w:top w:val="single" w:sz="4" w:space="0" w:color="000000"/>
              <w:left w:val="single" w:sz="4" w:space="0" w:color="000000"/>
              <w:bottom w:val="single" w:sz="4" w:space="0" w:color="000000"/>
              <w:right w:val="single" w:sz="4" w:space="0" w:color="000000"/>
            </w:tcBorders>
          </w:tcPr>
          <w:p w:rsidR="00160177" w:rsidRDefault="00160177"/>
        </w:tc>
        <w:tc>
          <w:tcPr>
            <w:tcW w:w="4275" w:type="dxa"/>
            <w:vMerge/>
            <w:tcBorders>
              <w:top w:val="single" w:sz="4" w:space="0" w:color="000000"/>
              <w:left w:val="single" w:sz="4" w:space="0" w:color="000000"/>
              <w:bottom w:val="single" w:sz="4" w:space="0" w:color="000000"/>
              <w:right w:val="single" w:sz="4" w:space="0" w:color="000000"/>
            </w:tcBorders>
          </w:tcPr>
          <w:p w:rsidR="00160177" w:rsidRDefault="00160177"/>
        </w:tc>
        <w:tc>
          <w:tcPr>
            <w:tcW w:w="3257"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количество предоставленных пособий:</w:t>
            </w:r>
          </w:p>
          <w:p w:rsidR="00160177" w:rsidRDefault="00061463">
            <w:pPr>
              <w:jc w:val="center"/>
              <w:rPr>
                <w:sz w:val="24"/>
              </w:rPr>
            </w:pPr>
            <w:r>
              <w:rPr>
                <w:sz w:val="24"/>
              </w:rPr>
              <w:t>2023 год – 12,</w:t>
            </w:r>
          </w:p>
          <w:p w:rsidR="00160177" w:rsidRDefault="00061463">
            <w:pPr>
              <w:jc w:val="center"/>
              <w:rPr>
                <w:sz w:val="24"/>
              </w:rPr>
            </w:pPr>
            <w:r>
              <w:rPr>
                <w:sz w:val="24"/>
              </w:rPr>
              <w:t>2024 год – 12,</w:t>
            </w:r>
          </w:p>
          <w:p w:rsidR="00160177" w:rsidRDefault="00061463">
            <w:pPr>
              <w:jc w:val="center"/>
              <w:rPr>
                <w:sz w:val="24"/>
              </w:rPr>
            </w:pPr>
            <w:r>
              <w:rPr>
                <w:sz w:val="24"/>
              </w:rPr>
              <w:t>2025 год – 12</w:t>
            </w:r>
          </w:p>
        </w:tc>
        <w:tc>
          <w:tcPr>
            <w:tcW w:w="1795" w:type="dxa"/>
            <w:vMerge/>
            <w:tcBorders>
              <w:top w:val="single" w:sz="4" w:space="0" w:color="000000"/>
              <w:left w:val="single" w:sz="4" w:space="0" w:color="000000"/>
              <w:bottom w:val="single" w:sz="4" w:space="0" w:color="000000"/>
              <w:right w:val="single" w:sz="4" w:space="0" w:color="000000"/>
            </w:tcBorders>
          </w:tcPr>
          <w:p w:rsidR="00160177" w:rsidRDefault="00160177"/>
        </w:tc>
        <w:tc>
          <w:tcPr>
            <w:tcW w:w="252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 xml:space="preserve">Институт сферы обслуживания и предпринимательства (филиал) ФГБОУ </w:t>
            </w:r>
            <w:proofErr w:type="gramStart"/>
            <w:r>
              <w:rPr>
                <w:sz w:val="24"/>
              </w:rPr>
              <w:t>ВО</w:t>
            </w:r>
            <w:proofErr w:type="gramEnd"/>
            <w:r>
              <w:rPr>
                <w:sz w:val="24"/>
              </w:rPr>
              <w:t xml:space="preserve"> «Донской государственный технический университет» в г. Шахты</w:t>
            </w:r>
          </w:p>
        </w:tc>
        <w:tc>
          <w:tcPr>
            <w:tcW w:w="252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материальная поддержка обучающихся производится за счет средств субсидий федерального бюджета на иные цели (стипендиальное обеспечение), а также за счет сре</w:t>
            </w:r>
            <w:proofErr w:type="gramStart"/>
            <w:r>
              <w:rPr>
                <w:sz w:val="24"/>
              </w:rPr>
              <w:t>дств пр</w:t>
            </w:r>
            <w:proofErr w:type="gramEnd"/>
            <w:r>
              <w:rPr>
                <w:sz w:val="24"/>
              </w:rPr>
              <w:t>иносящей доход деятельности и средств профсоюзной организации обучающихся</w:t>
            </w:r>
          </w:p>
        </w:tc>
      </w:tr>
      <w:tr w:rsidR="00160177">
        <w:trPr>
          <w:trHeight w:val="5056"/>
        </w:trPr>
        <w:tc>
          <w:tcPr>
            <w:tcW w:w="636" w:type="dxa"/>
            <w:tcBorders>
              <w:top w:val="single" w:sz="4" w:space="0" w:color="000000"/>
              <w:left w:val="single" w:sz="4" w:space="0" w:color="000000"/>
              <w:bottom w:val="single" w:sz="4" w:space="0" w:color="000000"/>
              <w:right w:val="single" w:sz="4" w:space="0" w:color="000000"/>
            </w:tcBorders>
          </w:tcPr>
          <w:p w:rsidR="00160177" w:rsidRDefault="00061463">
            <w:pPr>
              <w:rPr>
                <w:sz w:val="24"/>
              </w:rPr>
            </w:pPr>
            <w:r>
              <w:rPr>
                <w:sz w:val="24"/>
              </w:rPr>
              <w:lastRenderedPageBreak/>
              <w:t>16.</w:t>
            </w:r>
          </w:p>
        </w:tc>
        <w:tc>
          <w:tcPr>
            <w:tcW w:w="4275" w:type="dxa"/>
            <w:tcBorders>
              <w:top w:val="single" w:sz="4" w:space="0" w:color="000000"/>
              <w:left w:val="single" w:sz="4" w:space="0" w:color="000000"/>
              <w:bottom w:val="single" w:sz="4" w:space="0" w:color="000000"/>
              <w:right w:val="single" w:sz="4" w:space="0" w:color="000000"/>
            </w:tcBorders>
          </w:tcPr>
          <w:p w:rsidR="00160177" w:rsidRDefault="00061463">
            <w:pPr>
              <w:rPr>
                <w:sz w:val="24"/>
              </w:rPr>
            </w:pPr>
            <w:r>
              <w:rPr>
                <w:sz w:val="24"/>
              </w:rPr>
              <w:t>Предоставление студенческим семьям мест в общежитии</w:t>
            </w:r>
          </w:p>
        </w:tc>
        <w:tc>
          <w:tcPr>
            <w:tcW w:w="3257"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обеспечение жильем</w:t>
            </w:r>
          </w:p>
          <w:p w:rsidR="00160177" w:rsidRDefault="00160177">
            <w:pPr>
              <w:jc w:val="center"/>
              <w:rPr>
                <w:sz w:val="24"/>
              </w:rPr>
            </w:pPr>
          </w:p>
          <w:p w:rsidR="00160177" w:rsidRDefault="00061463">
            <w:pPr>
              <w:jc w:val="center"/>
              <w:rPr>
                <w:sz w:val="24"/>
              </w:rPr>
            </w:pPr>
            <w:r>
              <w:rPr>
                <w:sz w:val="24"/>
              </w:rPr>
              <w:t>обеспечиваются жильем 100 процентов обратившихся семей.</w:t>
            </w:r>
          </w:p>
        </w:tc>
        <w:tc>
          <w:tcPr>
            <w:tcW w:w="179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2023 - 2025</w:t>
            </w:r>
          </w:p>
        </w:tc>
        <w:tc>
          <w:tcPr>
            <w:tcW w:w="252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 xml:space="preserve">Шахтинский автодорожный институт (филиал) ФГБОУ </w:t>
            </w:r>
            <w:proofErr w:type="gramStart"/>
            <w:r>
              <w:rPr>
                <w:sz w:val="24"/>
              </w:rPr>
              <w:t>ВО</w:t>
            </w:r>
            <w:proofErr w:type="gramEnd"/>
            <w:r>
              <w:rPr>
                <w:sz w:val="24"/>
              </w:rPr>
              <w:t xml:space="preserve"> «Южно-Российский государственный политехнический университет (НПИ) имени М.И. Платова»,</w:t>
            </w:r>
          </w:p>
          <w:p w:rsidR="00160177" w:rsidRDefault="00061463">
            <w:pPr>
              <w:jc w:val="center"/>
              <w:rPr>
                <w:sz w:val="24"/>
              </w:rPr>
            </w:pPr>
            <w:r>
              <w:rPr>
                <w:sz w:val="24"/>
              </w:rPr>
              <w:t xml:space="preserve">Институт сферы обслуживания и предпринимательства (филиал) ФГБОУ </w:t>
            </w:r>
            <w:proofErr w:type="gramStart"/>
            <w:r>
              <w:rPr>
                <w:sz w:val="24"/>
              </w:rPr>
              <w:t>ВО</w:t>
            </w:r>
            <w:proofErr w:type="gramEnd"/>
            <w:r>
              <w:rPr>
                <w:sz w:val="24"/>
              </w:rPr>
              <w:t xml:space="preserve"> «Донской государственный технический университет» в г. Шахты</w:t>
            </w:r>
          </w:p>
        </w:tc>
        <w:tc>
          <w:tcPr>
            <w:tcW w:w="252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финансирование не требуется</w:t>
            </w:r>
          </w:p>
        </w:tc>
      </w:tr>
      <w:tr w:rsidR="00160177">
        <w:trPr>
          <w:trHeight w:val="4245"/>
        </w:trPr>
        <w:tc>
          <w:tcPr>
            <w:tcW w:w="636" w:type="dxa"/>
            <w:tcBorders>
              <w:top w:val="single" w:sz="4" w:space="0" w:color="000000"/>
              <w:left w:val="single" w:sz="4" w:space="0" w:color="000000"/>
              <w:bottom w:val="single" w:sz="4" w:space="0" w:color="000000"/>
              <w:right w:val="single" w:sz="4" w:space="0" w:color="000000"/>
            </w:tcBorders>
          </w:tcPr>
          <w:p w:rsidR="00160177" w:rsidRDefault="00061463">
            <w:pPr>
              <w:rPr>
                <w:sz w:val="24"/>
              </w:rPr>
            </w:pPr>
            <w:r>
              <w:rPr>
                <w:sz w:val="24"/>
              </w:rPr>
              <w:t>17.</w:t>
            </w:r>
          </w:p>
        </w:tc>
        <w:tc>
          <w:tcPr>
            <w:tcW w:w="4275" w:type="dxa"/>
            <w:tcBorders>
              <w:top w:val="single" w:sz="4" w:space="0" w:color="000000"/>
              <w:left w:val="single" w:sz="4" w:space="0" w:color="000000"/>
              <w:bottom w:val="single" w:sz="4" w:space="0" w:color="000000"/>
              <w:right w:val="single" w:sz="4" w:space="0" w:color="000000"/>
            </w:tcBorders>
          </w:tcPr>
          <w:p w:rsidR="00160177" w:rsidRDefault="00061463">
            <w:pPr>
              <w:rPr>
                <w:sz w:val="24"/>
              </w:rPr>
            </w:pPr>
            <w:r>
              <w:rPr>
                <w:sz w:val="24"/>
              </w:rPr>
              <w:t>Предоставление студентам, имеющим детей, новогодних подарков</w:t>
            </w:r>
          </w:p>
        </w:tc>
        <w:tc>
          <w:tcPr>
            <w:tcW w:w="3257"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поддержка молодых семей</w:t>
            </w:r>
          </w:p>
          <w:p w:rsidR="00160177" w:rsidRDefault="00160177">
            <w:pPr>
              <w:jc w:val="center"/>
              <w:rPr>
                <w:sz w:val="24"/>
              </w:rPr>
            </w:pPr>
          </w:p>
          <w:p w:rsidR="00160177" w:rsidRDefault="00061463">
            <w:pPr>
              <w:jc w:val="center"/>
              <w:rPr>
                <w:sz w:val="24"/>
              </w:rPr>
            </w:pPr>
            <w:r>
              <w:rPr>
                <w:sz w:val="24"/>
              </w:rPr>
              <w:t>предоставлено подарков:</w:t>
            </w:r>
          </w:p>
          <w:p w:rsidR="00160177" w:rsidRDefault="00061463">
            <w:pPr>
              <w:jc w:val="center"/>
              <w:rPr>
                <w:sz w:val="24"/>
              </w:rPr>
            </w:pPr>
            <w:r>
              <w:rPr>
                <w:sz w:val="24"/>
              </w:rPr>
              <w:t>2023 год – 32,</w:t>
            </w:r>
          </w:p>
          <w:p w:rsidR="00160177" w:rsidRDefault="00061463">
            <w:pPr>
              <w:jc w:val="center"/>
              <w:rPr>
                <w:sz w:val="24"/>
              </w:rPr>
            </w:pPr>
            <w:r>
              <w:rPr>
                <w:sz w:val="24"/>
              </w:rPr>
              <w:t>2024 год – 32,</w:t>
            </w:r>
          </w:p>
          <w:p w:rsidR="00160177" w:rsidRDefault="00061463">
            <w:pPr>
              <w:jc w:val="center"/>
              <w:rPr>
                <w:sz w:val="24"/>
              </w:rPr>
            </w:pPr>
            <w:r>
              <w:rPr>
                <w:sz w:val="24"/>
              </w:rPr>
              <w:t>2025 год – 32</w:t>
            </w:r>
          </w:p>
        </w:tc>
        <w:tc>
          <w:tcPr>
            <w:tcW w:w="179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2023 - 2025</w:t>
            </w:r>
          </w:p>
        </w:tc>
        <w:tc>
          <w:tcPr>
            <w:tcW w:w="252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 xml:space="preserve">Институт сферы обслуживания и предпринимательства (филиал) ФГБОУ </w:t>
            </w:r>
            <w:proofErr w:type="gramStart"/>
            <w:r>
              <w:rPr>
                <w:sz w:val="24"/>
              </w:rPr>
              <w:t>ВО</w:t>
            </w:r>
            <w:proofErr w:type="gramEnd"/>
            <w:r>
              <w:rPr>
                <w:sz w:val="24"/>
              </w:rPr>
              <w:t xml:space="preserve"> «Донской государственный технический университет» в г. Шахты</w:t>
            </w:r>
          </w:p>
        </w:tc>
        <w:tc>
          <w:tcPr>
            <w:tcW w:w="252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материальная поддержка обучающихся производится за счет средств субсидий федерального бюджета на иные цели (стипендиальное обеспечение), а также за счет сре</w:t>
            </w:r>
            <w:proofErr w:type="gramStart"/>
            <w:r>
              <w:rPr>
                <w:sz w:val="24"/>
              </w:rPr>
              <w:t>дств пр</w:t>
            </w:r>
            <w:proofErr w:type="gramEnd"/>
            <w:r>
              <w:rPr>
                <w:sz w:val="24"/>
              </w:rPr>
              <w:t>иносящей доход деятельности и средств профсоюзной организации обучающихся</w:t>
            </w:r>
          </w:p>
        </w:tc>
      </w:tr>
      <w:tr w:rsidR="00160177">
        <w:trPr>
          <w:trHeight w:val="4173"/>
        </w:trPr>
        <w:tc>
          <w:tcPr>
            <w:tcW w:w="636" w:type="dxa"/>
            <w:tcBorders>
              <w:top w:val="single" w:sz="4" w:space="0" w:color="000000"/>
              <w:left w:val="single" w:sz="4" w:space="0" w:color="000000"/>
              <w:bottom w:val="single" w:sz="4" w:space="0" w:color="000000"/>
              <w:right w:val="single" w:sz="4" w:space="0" w:color="000000"/>
            </w:tcBorders>
          </w:tcPr>
          <w:p w:rsidR="00160177" w:rsidRDefault="00061463">
            <w:pPr>
              <w:rPr>
                <w:sz w:val="24"/>
              </w:rPr>
            </w:pPr>
            <w:r>
              <w:rPr>
                <w:sz w:val="24"/>
              </w:rPr>
              <w:lastRenderedPageBreak/>
              <w:t>18.</w:t>
            </w:r>
          </w:p>
        </w:tc>
        <w:tc>
          <w:tcPr>
            <w:tcW w:w="4275" w:type="dxa"/>
            <w:tcBorders>
              <w:top w:val="single" w:sz="4" w:space="0" w:color="000000"/>
              <w:left w:val="single" w:sz="4" w:space="0" w:color="000000"/>
              <w:bottom w:val="single" w:sz="4" w:space="0" w:color="000000"/>
              <w:right w:val="single" w:sz="4" w:space="0" w:color="000000"/>
            </w:tcBorders>
          </w:tcPr>
          <w:p w:rsidR="00160177" w:rsidRDefault="00061463">
            <w:pPr>
              <w:rPr>
                <w:sz w:val="24"/>
              </w:rPr>
            </w:pPr>
            <w:r>
              <w:rPr>
                <w:sz w:val="24"/>
              </w:rPr>
              <w:t xml:space="preserve">Предоставление выплат </w:t>
            </w:r>
            <w:proofErr w:type="gramStart"/>
            <w:r>
              <w:rPr>
                <w:sz w:val="24"/>
              </w:rPr>
              <w:t>обучающимся</w:t>
            </w:r>
            <w:proofErr w:type="gramEnd"/>
            <w:r>
              <w:rPr>
                <w:sz w:val="24"/>
              </w:rPr>
              <w:t xml:space="preserve"> при рождении ребенка</w:t>
            </w:r>
          </w:p>
        </w:tc>
        <w:tc>
          <w:tcPr>
            <w:tcW w:w="3257"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поддержка молодых семей</w:t>
            </w:r>
          </w:p>
          <w:p w:rsidR="00160177" w:rsidRDefault="00160177">
            <w:pPr>
              <w:jc w:val="center"/>
              <w:rPr>
                <w:sz w:val="24"/>
              </w:rPr>
            </w:pPr>
          </w:p>
          <w:p w:rsidR="00160177" w:rsidRDefault="00061463">
            <w:pPr>
              <w:jc w:val="center"/>
              <w:rPr>
                <w:sz w:val="24"/>
              </w:rPr>
            </w:pPr>
            <w:r>
              <w:rPr>
                <w:sz w:val="24"/>
              </w:rPr>
              <w:t>предоставлено выплат:</w:t>
            </w:r>
          </w:p>
          <w:p w:rsidR="00160177" w:rsidRDefault="00061463">
            <w:pPr>
              <w:jc w:val="center"/>
              <w:rPr>
                <w:sz w:val="24"/>
              </w:rPr>
            </w:pPr>
            <w:r>
              <w:rPr>
                <w:sz w:val="24"/>
              </w:rPr>
              <w:t>2023 год – 12,</w:t>
            </w:r>
          </w:p>
          <w:p w:rsidR="00160177" w:rsidRDefault="00061463">
            <w:pPr>
              <w:jc w:val="center"/>
              <w:rPr>
                <w:sz w:val="24"/>
              </w:rPr>
            </w:pPr>
            <w:r>
              <w:rPr>
                <w:sz w:val="24"/>
              </w:rPr>
              <w:t>2024 год – 12,</w:t>
            </w:r>
          </w:p>
          <w:p w:rsidR="00160177" w:rsidRDefault="00061463">
            <w:pPr>
              <w:jc w:val="center"/>
              <w:rPr>
                <w:sz w:val="24"/>
              </w:rPr>
            </w:pPr>
            <w:r>
              <w:rPr>
                <w:sz w:val="24"/>
              </w:rPr>
              <w:t>2025 год – 12</w:t>
            </w:r>
          </w:p>
        </w:tc>
        <w:tc>
          <w:tcPr>
            <w:tcW w:w="179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2023 - 2025</w:t>
            </w:r>
          </w:p>
        </w:tc>
        <w:tc>
          <w:tcPr>
            <w:tcW w:w="252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 xml:space="preserve">Институт сферы обслуживания и предпринимательства (филиал) ФГБОУ </w:t>
            </w:r>
            <w:proofErr w:type="gramStart"/>
            <w:r>
              <w:rPr>
                <w:sz w:val="24"/>
              </w:rPr>
              <w:t>ВО</w:t>
            </w:r>
            <w:proofErr w:type="gramEnd"/>
            <w:r>
              <w:rPr>
                <w:sz w:val="24"/>
              </w:rPr>
              <w:t xml:space="preserve"> «Донской государственный технический университет» в г. Шахты</w:t>
            </w:r>
          </w:p>
        </w:tc>
        <w:tc>
          <w:tcPr>
            <w:tcW w:w="252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материальная поддержка обучающихся производится за счет средств субсидий федерального бюджета на иные цели (стипендиальное обеспечение), а также за счет сре</w:t>
            </w:r>
            <w:proofErr w:type="gramStart"/>
            <w:r>
              <w:rPr>
                <w:sz w:val="24"/>
              </w:rPr>
              <w:t>дств пр</w:t>
            </w:r>
            <w:proofErr w:type="gramEnd"/>
            <w:r>
              <w:rPr>
                <w:sz w:val="24"/>
              </w:rPr>
              <w:t>иносящей доход деятельности и средств профсоюзной организации обучающихся</w:t>
            </w:r>
          </w:p>
        </w:tc>
      </w:tr>
      <w:tr w:rsidR="00160177">
        <w:trPr>
          <w:trHeight w:val="363"/>
        </w:trPr>
        <w:tc>
          <w:tcPr>
            <w:tcW w:w="15013" w:type="dxa"/>
            <w:gridSpan w:val="6"/>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Задача 3. Повышение благополучия семей с детьми, поддержка многодетных семей</w:t>
            </w:r>
          </w:p>
        </w:tc>
      </w:tr>
      <w:tr w:rsidR="00160177">
        <w:trPr>
          <w:trHeight w:val="3102"/>
        </w:trPr>
        <w:tc>
          <w:tcPr>
            <w:tcW w:w="636" w:type="dxa"/>
            <w:tcBorders>
              <w:top w:val="single" w:sz="4" w:space="0" w:color="000000"/>
              <w:left w:val="single" w:sz="4" w:space="0" w:color="000000"/>
              <w:bottom w:val="single" w:sz="4" w:space="0" w:color="000000"/>
              <w:right w:val="single" w:sz="4" w:space="0" w:color="000000"/>
            </w:tcBorders>
          </w:tcPr>
          <w:p w:rsidR="00160177" w:rsidRDefault="00061463">
            <w:pPr>
              <w:rPr>
                <w:sz w:val="24"/>
              </w:rPr>
            </w:pPr>
            <w:r>
              <w:rPr>
                <w:sz w:val="24"/>
              </w:rPr>
              <w:t>19.</w:t>
            </w:r>
          </w:p>
        </w:tc>
        <w:tc>
          <w:tcPr>
            <w:tcW w:w="4275" w:type="dxa"/>
            <w:tcBorders>
              <w:top w:val="single" w:sz="4" w:space="0" w:color="000000"/>
              <w:left w:val="single" w:sz="4" w:space="0" w:color="000000"/>
              <w:bottom w:val="single" w:sz="4" w:space="0" w:color="000000"/>
              <w:right w:val="single" w:sz="4" w:space="0" w:color="000000"/>
            </w:tcBorders>
          </w:tcPr>
          <w:p w:rsidR="00160177" w:rsidRDefault="00061463">
            <w:pPr>
              <w:rPr>
                <w:sz w:val="24"/>
              </w:rPr>
            </w:pPr>
            <w:r>
              <w:rPr>
                <w:sz w:val="24"/>
              </w:rPr>
              <w:t>Предоставление меры социальной поддержки малоимущим семьям, имеющим трех и более детей, в виде регионального материнского капитала</w:t>
            </w:r>
          </w:p>
        </w:tc>
        <w:tc>
          <w:tcPr>
            <w:tcW w:w="3257"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меры социальной поддержки малоимущим гражданам предоставлены в соответствии с действующим законодательством:</w:t>
            </w:r>
          </w:p>
          <w:p w:rsidR="00160177" w:rsidRDefault="00061463">
            <w:pPr>
              <w:jc w:val="center"/>
              <w:rPr>
                <w:sz w:val="24"/>
              </w:rPr>
            </w:pPr>
            <w:r>
              <w:rPr>
                <w:sz w:val="24"/>
              </w:rPr>
              <w:t xml:space="preserve">2023 год – на сумму 18 288,7 </w:t>
            </w:r>
            <w:proofErr w:type="spellStart"/>
            <w:r>
              <w:rPr>
                <w:sz w:val="24"/>
              </w:rPr>
              <w:t>тыс</w:t>
            </w:r>
            <w:proofErr w:type="gramStart"/>
            <w:r>
              <w:rPr>
                <w:sz w:val="24"/>
              </w:rPr>
              <w:t>.р</w:t>
            </w:r>
            <w:proofErr w:type="gramEnd"/>
            <w:r>
              <w:rPr>
                <w:sz w:val="24"/>
              </w:rPr>
              <w:t>уб</w:t>
            </w:r>
            <w:proofErr w:type="spellEnd"/>
            <w:r>
              <w:rPr>
                <w:sz w:val="24"/>
              </w:rPr>
              <w:t>.,</w:t>
            </w:r>
          </w:p>
          <w:p w:rsidR="00160177" w:rsidRDefault="00061463">
            <w:pPr>
              <w:jc w:val="center"/>
              <w:rPr>
                <w:sz w:val="24"/>
              </w:rPr>
            </w:pPr>
            <w:r>
              <w:rPr>
                <w:sz w:val="24"/>
              </w:rPr>
              <w:t xml:space="preserve">2024 год – на сумму 24 335,0 </w:t>
            </w:r>
            <w:proofErr w:type="spellStart"/>
            <w:r>
              <w:rPr>
                <w:sz w:val="24"/>
              </w:rPr>
              <w:t>тыс</w:t>
            </w:r>
            <w:proofErr w:type="gramStart"/>
            <w:r>
              <w:rPr>
                <w:sz w:val="24"/>
              </w:rPr>
              <w:t>.р</w:t>
            </w:r>
            <w:proofErr w:type="gramEnd"/>
            <w:r>
              <w:rPr>
                <w:sz w:val="24"/>
              </w:rPr>
              <w:t>уб</w:t>
            </w:r>
            <w:proofErr w:type="spellEnd"/>
            <w:r>
              <w:rPr>
                <w:sz w:val="24"/>
              </w:rPr>
              <w:t>.,</w:t>
            </w:r>
          </w:p>
          <w:p w:rsidR="00160177" w:rsidRDefault="00061463">
            <w:pPr>
              <w:jc w:val="center"/>
              <w:rPr>
                <w:sz w:val="24"/>
              </w:rPr>
            </w:pPr>
            <w:r>
              <w:rPr>
                <w:sz w:val="24"/>
              </w:rPr>
              <w:t xml:space="preserve">2025 год – на сумму 25 308,4 </w:t>
            </w:r>
            <w:proofErr w:type="spellStart"/>
            <w:r>
              <w:rPr>
                <w:sz w:val="24"/>
              </w:rPr>
              <w:t>тыс</w:t>
            </w:r>
            <w:proofErr w:type="gramStart"/>
            <w:r>
              <w:rPr>
                <w:sz w:val="24"/>
              </w:rPr>
              <w:t>.р</w:t>
            </w:r>
            <w:proofErr w:type="gramEnd"/>
            <w:r>
              <w:rPr>
                <w:sz w:val="24"/>
              </w:rPr>
              <w:t>уб</w:t>
            </w:r>
            <w:proofErr w:type="spellEnd"/>
            <w:r>
              <w:rPr>
                <w:sz w:val="24"/>
              </w:rPr>
              <w:t>.</w:t>
            </w:r>
          </w:p>
        </w:tc>
        <w:tc>
          <w:tcPr>
            <w:tcW w:w="179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2023 - 2025</w:t>
            </w:r>
          </w:p>
        </w:tc>
        <w:tc>
          <w:tcPr>
            <w:tcW w:w="252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Департамент труда и социального развития Администрации города Шахты</w:t>
            </w:r>
          </w:p>
        </w:tc>
        <w:tc>
          <w:tcPr>
            <w:tcW w:w="252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 xml:space="preserve">финансирование обеспечивается в рамках </w:t>
            </w:r>
            <w:hyperlink r:id="rId6" w:history="1">
              <w:r>
                <w:rPr>
                  <w:sz w:val="24"/>
                </w:rPr>
                <w:t>государственной программы</w:t>
              </w:r>
            </w:hyperlink>
            <w:r>
              <w:rPr>
                <w:sz w:val="24"/>
              </w:rPr>
              <w:t xml:space="preserve"> Ростовской области «Социальная поддержка граждан»</w:t>
            </w:r>
          </w:p>
        </w:tc>
      </w:tr>
      <w:tr w:rsidR="00160177">
        <w:trPr>
          <w:trHeight w:val="620"/>
        </w:trPr>
        <w:tc>
          <w:tcPr>
            <w:tcW w:w="636" w:type="dxa"/>
            <w:tcBorders>
              <w:top w:val="single" w:sz="4" w:space="0" w:color="000000"/>
              <w:left w:val="single" w:sz="4" w:space="0" w:color="000000"/>
              <w:bottom w:val="single" w:sz="4" w:space="0" w:color="000000"/>
              <w:right w:val="single" w:sz="4" w:space="0" w:color="000000"/>
            </w:tcBorders>
          </w:tcPr>
          <w:p w:rsidR="00160177" w:rsidRDefault="00061463">
            <w:pPr>
              <w:rPr>
                <w:sz w:val="24"/>
              </w:rPr>
            </w:pPr>
            <w:r>
              <w:rPr>
                <w:sz w:val="24"/>
              </w:rPr>
              <w:t>20.</w:t>
            </w:r>
          </w:p>
        </w:tc>
        <w:tc>
          <w:tcPr>
            <w:tcW w:w="4275" w:type="dxa"/>
            <w:tcBorders>
              <w:top w:val="single" w:sz="4" w:space="0" w:color="000000"/>
              <w:left w:val="single" w:sz="4" w:space="0" w:color="000000"/>
              <w:bottom w:val="single" w:sz="4" w:space="0" w:color="000000"/>
              <w:right w:val="single" w:sz="4" w:space="0" w:color="000000"/>
            </w:tcBorders>
          </w:tcPr>
          <w:p w:rsidR="00160177" w:rsidRDefault="00061463">
            <w:pPr>
              <w:rPr>
                <w:sz w:val="24"/>
              </w:rPr>
            </w:pPr>
            <w:r>
              <w:rPr>
                <w:sz w:val="24"/>
              </w:rPr>
              <w:t xml:space="preserve">Предоставление беременным женщинам из малоимущих семей, кормящим матерям и детям в возрасте до трех лет из малоимущих семей меры социальной поддержки в виде ежемесячной денежной выплаты на </w:t>
            </w:r>
            <w:r>
              <w:rPr>
                <w:sz w:val="24"/>
              </w:rPr>
              <w:lastRenderedPageBreak/>
              <w:t>полноценное питание</w:t>
            </w:r>
          </w:p>
        </w:tc>
        <w:tc>
          <w:tcPr>
            <w:tcW w:w="3257"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lastRenderedPageBreak/>
              <w:t>меры социальной поддержки предоставлены в соответствии с действующим законодательством:</w:t>
            </w:r>
          </w:p>
          <w:p w:rsidR="00160177" w:rsidRDefault="00061463">
            <w:pPr>
              <w:jc w:val="center"/>
              <w:rPr>
                <w:sz w:val="24"/>
              </w:rPr>
            </w:pPr>
            <w:r>
              <w:rPr>
                <w:sz w:val="24"/>
              </w:rPr>
              <w:t xml:space="preserve">2023 год – 8 040,2 </w:t>
            </w:r>
            <w:proofErr w:type="spellStart"/>
            <w:r>
              <w:rPr>
                <w:sz w:val="24"/>
              </w:rPr>
              <w:t>тыс</w:t>
            </w:r>
            <w:proofErr w:type="gramStart"/>
            <w:r>
              <w:rPr>
                <w:sz w:val="24"/>
              </w:rPr>
              <w:t>.р</w:t>
            </w:r>
            <w:proofErr w:type="gramEnd"/>
            <w:r>
              <w:rPr>
                <w:sz w:val="24"/>
              </w:rPr>
              <w:t>уб</w:t>
            </w:r>
            <w:proofErr w:type="spellEnd"/>
            <w:r>
              <w:rPr>
                <w:sz w:val="24"/>
              </w:rPr>
              <w:t>.,</w:t>
            </w:r>
          </w:p>
          <w:p w:rsidR="00160177" w:rsidRDefault="00061463">
            <w:pPr>
              <w:jc w:val="center"/>
              <w:rPr>
                <w:sz w:val="24"/>
              </w:rPr>
            </w:pPr>
            <w:r>
              <w:rPr>
                <w:sz w:val="24"/>
              </w:rPr>
              <w:t xml:space="preserve">2024 год – 9 389,8 </w:t>
            </w:r>
            <w:proofErr w:type="spellStart"/>
            <w:r>
              <w:rPr>
                <w:sz w:val="24"/>
              </w:rPr>
              <w:t>тыс</w:t>
            </w:r>
            <w:proofErr w:type="gramStart"/>
            <w:r>
              <w:rPr>
                <w:sz w:val="24"/>
              </w:rPr>
              <w:t>.р</w:t>
            </w:r>
            <w:proofErr w:type="gramEnd"/>
            <w:r>
              <w:rPr>
                <w:sz w:val="24"/>
              </w:rPr>
              <w:t>уб</w:t>
            </w:r>
            <w:proofErr w:type="spellEnd"/>
            <w:r>
              <w:rPr>
                <w:sz w:val="24"/>
              </w:rPr>
              <w:t>.,</w:t>
            </w:r>
          </w:p>
          <w:p w:rsidR="00160177" w:rsidRDefault="00061463">
            <w:pPr>
              <w:jc w:val="center"/>
              <w:rPr>
                <w:sz w:val="24"/>
              </w:rPr>
            </w:pPr>
            <w:r>
              <w:rPr>
                <w:sz w:val="24"/>
              </w:rPr>
              <w:lastRenderedPageBreak/>
              <w:t xml:space="preserve">2025 год – 9 768,2 </w:t>
            </w:r>
            <w:proofErr w:type="spellStart"/>
            <w:r>
              <w:rPr>
                <w:sz w:val="24"/>
              </w:rPr>
              <w:t>тыс</w:t>
            </w:r>
            <w:proofErr w:type="gramStart"/>
            <w:r>
              <w:rPr>
                <w:sz w:val="24"/>
              </w:rPr>
              <w:t>.р</w:t>
            </w:r>
            <w:proofErr w:type="gramEnd"/>
            <w:r>
              <w:rPr>
                <w:sz w:val="24"/>
              </w:rPr>
              <w:t>уб</w:t>
            </w:r>
            <w:proofErr w:type="spellEnd"/>
            <w:r>
              <w:rPr>
                <w:sz w:val="24"/>
              </w:rPr>
              <w:t>.</w:t>
            </w:r>
          </w:p>
        </w:tc>
        <w:tc>
          <w:tcPr>
            <w:tcW w:w="179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lastRenderedPageBreak/>
              <w:t>2023 - 2025</w:t>
            </w:r>
          </w:p>
        </w:tc>
        <w:tc>
          <w:tcPr>
            <w:tcW w:w="252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Департамент труда и социального развития Администрации города Шахты</w:t>
            </w:r>
          </w:p>
        </w:tc>
        <w:tc>
          <w:tcPr>
            <w:tcW w:w="252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 xml:space="preserve">финансирование обеспечивается в рамках </w:t>
            </w:r>
            <w:hyperlink r:id="rId7" w:history="1">
              <w:r>
                <w:rPr>
                  <w:sz w:val="24"/>
                </w:rPr>
                <w:t>государственной программы</w:t>
              </w:r>
            </w:hyperlink>
            <w:r>
              <w:rPr>
                <w:sz w:val="24"/>
              </w:rPr>
              <w:t xml:space="preserve"> Ростовской области </w:t>
            </w:r>
            <w:r>
              <w:rPr>
                <w:sz w:val="24"/>
              </w:rPr>
              <w:lastRenderedPageBreak/>
              <w:t>«Социальная поддержка граждан»</w:t>
            </w:r>
          </w:p>
        </w:tc>
      </w:tr>
      <w:tr w:rsidR="00160177">
        <w:trPr>
          <w:trHeight w:val="4500"/>
        </w:trPr>
        <w:tc>
          <w:tcPr>
            <w:tcW w:w="636" w:type="dxa"/>
            <w:tcBorders>
              <w:top w:val="single" w:sz="4" w:space="0" w:color="000000"/>
              <w:left w:val="single" w:sz="4" w:space="0" w:color="000000"/>
              <w:bottom w:val="single" w:sz="4" w:space="0" w:color="000000"/>
              <w:right w:val="single" w:sz="4" w:space="0" w:color="000000"/>
            </w:tcBorders>
          </w:tcPr>
          <w:p w:rsidR="00160177" w:rsidRDefault="00061463">
            <w:pPr>
              <w:rPr>
                <w:sz w:val="24"/>
              </w:rPr>
            </w:pPr>
            <w:r>
              <w:rPr>
                <w:sz w:val="24"/>
              </w:rPr>
              <w:lastRenderedPageBreak/>
              <w:t>21.</w:t>
            </w:r>
          </w:p>
        </w:tc>
        <w:tc>
          <w:tcPr>
            <w:tcW w:w="4275" w:type="dxa"/>
            <w:tcBorders>
              <w:top w:val="single" w:sz="4" w:space="0" w:color="000000"/>
              <w:left w:val="single" w:sz="4" w:space="0" w:color="000000"/>
              <w:bottom w:val="single" w:sz="4" w:space="0" w:color="000000"/>
              <w:right w:val="single" w:sz="4" w:space="0" w:color="000000"/>
            </w:tcBorders>
          </w:tcPr>
          <w:p w:rsidR="00160177" w:rsidRDefault="00061463">
            <w:pPr>
              <w:rPr>
                <w:sz w:val="24"/>
              </w:rPr>
            </w:pPr>
            <w:r>
              <w:rPr>
                <w:sz w:val="24"/>
              </w:rPr>
              <w:t>Прием заявлений и документов от граждан города Шахты, претендующих на представление к награждению Почетным дипломом Губернатора Ростовской области «За заслуги в воспитании детей», и передача их в министерство труда и социального развития Ростовской области</w:t>
            </w:r>
          </w:p>
        </w:tc>
        <w:tc>
          <w:tcPr>
            <w:tcW w:w="3257"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увеличение числа многодетных семей</w:t>
            </w:r>
          </w:p>
          <w:p w:rsidR="00160177" w:rsidRDefault="00160177">
            <w:pPr>
              <w:jc w:val="center"/>
              <w:rPr>
                <w:sz w:val="24"/>
              </w:rPr>
            </w:pPr>
          </w:p>
          <w:p w:rsidR="00160177" w:rsidRDefault="00061463">
            <w:pPr>
              <w:jc w:val="center"/>
              <w:rPr>
                <w:sz w:val="24"/>
              </w:rPr>
            </w:pPr>
            <w:r>
              <w:rPr>
                <w:sz w:val="24"/>
              </w:rPr>
              <w:t>передано в министерство труда и социального развития Ростовской области документов семей, претендующих на представление к награждению Почетным дипломом Губернатора Ростовской области «За заслуги в воспитании детей»:</w:t>
            </w:r>
          </w:p>
          <w:p w:rsidR="00160177" w:rsidRDefault="00061463">
            <w:pPr>
              <w:jc w:val="center"/>
              <w:rPr>
                <w:sz w:val="24"/>
              </w:rPr>
            </w:pPr>
            <w:r>
              <w:rPr>
                <w:sz w:val="24"/>
              </w:rPr>
              <w:t>2023 год – 1 семья,</w:t>
            </w:r>
          </w:p>
          <w:p w:rsidR="00160177" w:rsidRDefault="00061463">
            <w:pPr>
              <w:jc w:val="center"/>
              <w:rPr>
                <w:sz w:val="24"/>
              </w:rPr>
            </w:pPr>
            <w:r>
              <w:rPr>
                <w:sz w:val="24"/>
              </w:rPr>
              <w:t>2024 год – 1 семья,</w:t>
            </w:r>
          </w:p>
          <w:p w:rsidR="00160177" w:rsidRDefault="00061463">
            <w:pPr>
              <w:jc w:val="center"/>
              <w:rPr>
                <w:sz w:val="24"/>
              </w:rPr>
            </w:pPr>
            <w:r>
              <w:rPr>
                <w:sz w:val="24"/>
              </w:rPr>
              <w:t>2025 год – 1 семья</w:t>
            </w:r>
          </w:p>
        </w:tc>
        <w:tc>
          <w:tcPr>
            <w:tcW w:w="179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2023 - 2025</w:t>
            </w:r>
          </w:p>
        </w:tc>
        <w:tc>
          <w:tcPr>
            <w:tcW w:w="252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Департамент труда и социального развития Администрации города Шахты</w:t>
            </w:r>
          </w:p>
        </w:tc>
        <w:tc>
          <w:tcPr>
            <w:tcW w:w="252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финансирование не требуется</w:t>
            </w:r>
          </w:p>
        </w:tc>
      </w:tr>
      <w:tr w:rsidR="00160177">
        <w:trPr>
          <w:trHeight w:val="2835"/>
        </w:trPr>
        <w:tc>
          <w:tcPr>
            <w:tcW w:w="636" w:type="dxa"/>
            <w:tcBorders>
              <w:top w:val="single" w:sz="4" w:space="0" w:color="000000"/>
              <w:left w:val="single" w:sz="4" w:space="0" w:color="000000"/>
              <w:bottom w:val="single" w:sz="4" w:space="0" w:color="000000"/>
              <w:right w:val="single" w:sz="4" w:space="0" w:color="000000"/>
            </w:tcBorders>
          </w:tcPr>
          <w:p w:rsidR="00160177" w:rsidRDefault="00061463">
            <w:pPr>
              <w:rPr>
                <w:sz w:val="24"/>
              </w:rPr>
            </w:pPr>
            <w:r>
              <w:rPr>
                <w:sz w:val="24"/>
              </w:rPr>
              <w:t>22.</w:t>
            </w:r>
          </w:p>
        </w:tc>
        <w:tc>
          <w:tcPr>
            <w:tcW w:w="4275" w:type="dxa"/>
            <w:tcBorders>
              <w:top w:val="single" w:sz="4" w:space="0" w:color="000000"/>
              <w:left w:val="single" w:sz="4" w:space="0" w:color="000000"/>
              <w:bottom w:val="single" w:sz="4" w:space="0" w:color="000000"/>
              <w:right w:val="single" w:sz="4" w:space="0" w:color="000000"/>
            </w:tcBorders>
          </w:tcPr>
          <w:p w:rsidR="00160177" w:rsidRDefault="00061463">
            <w:pPr>
              <w:rPr>
                <w:sz w:val="24"/>
              </w:rPr>
            </w:pPr>
            <w:r>
              <w:rPr>
                <w:sz w:val="24"/>
              </w:rPr>
              <w:t>Функционирование и развитие муниципального клуба молодых семей «7Я»</w:t>
            </w:r>
          </w:p>
        </w:tc>
        <w:tc>
          <w:tcPr>
            <w:tcW w:w="3257"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популяризация традиционных семейных ценностей в молодежной среде</w:t>
            </w:r>
          </w:p>
          <w:p w:rsidR="00160177" w:rsidRDefault="00160177">
            <w:pPr>
              <w:jc w:val="center"/>
              <w:rPr>
                <w:sz w:val="24"/>
              </w:rPr>
            </w:pPr>
          </w:p>
          <w:p w:rsidR="00160177" w:rsidRDefault="00061463">
            <w:pPr>
              <w:jc w:val="center"/>
              <w:rPr>
                <w:sz w:val="24"/>
              </w:rPr>
            </w:pPr>
            <w:r>
              <w:rPr>
                <w:sz w:val="24"/>
              </w:rPr>
              <w:t>количество проведенных мероприятий:</w:t>
            </w:r>
          </w:p>
          <w:p w:rsidR="00160177" w:rsidRDefault="00061463">
            <w:pPr>
              <w:jc w:val="center"/>
              <w:rPr>
                <w:sz w:val="24"/>
              </w:rPr>
            </w:pPr>
            <w:r>
              <w:rPr>
                <w:sz w:val="24"/>
              </w:rPr>
              <w:t>2023 год – 62,</w:t>
            </w:r>
          </w:p>
          <w:p w:rsidR="00160177" w:rsidRDefault="00061463">
            <w:pPr>
              <w:jc w:val="center"/>
              <w:rPr>
                <w:sz w:val="24"/>
              </w:rPr>
            </w:pPr>
            <w:r>
              <w:rPr>
                <w:sz w:val="24"/>
              </w:rPr>
              <w:t>2024 год – 62,</w:t>
            </w:r>
          </w:p>
          <w:p w:rsidR="00160177" w:rsidRDefault="00061463">
            <w:pPr>
              <w:jc w:val="center"/>
              <w:rPr>
                <w:sz w:val="24"/>
              </w:rPr>
            </w:pPr>
            <w:r>
              <w:rPr>
                <w:sz w:val="24"/>
              </w:rPr>
              <w:t>2025 год – 62</w:t>
            </w:r>
          </w:p>
        </w:tc>
        <w:tc>
          <w:tcPr>
            <w:tcW w:w="179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2023 - 2025</w:t>
            </w:r>
          </w:p>
        </w:tc>
        <w:tc>
          <w:tcPr>
            <w:tcW w:w="252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 xml:space="preserve">отдел по молодежной политике </w:t>
            </w:r>
          </w:p>
        </w:tc>
        <w:tc>
          <w:tcPr>
            <w:tcW w:w="252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финансирование обеспечивается в рамках муниципальной программы «Молодежная политика и социальная активность»</w:t>
            </w:r>
          </w:p>
        </w:tc>
      </w:tr>
      <w:tr w:rsidR="00160177">
        <w:trPr>
          <w:trHeight w:val="4492"/>
        </w:trPr>
        <w:tc>
          <w:tcPr>
            <w:tcW w:w="636" w:type="dxa"/>
            <w:tcBorders>
              <w:top w:val="single" w:sz="4" w:space="0" w:color="000000"/>
              <w:left w:val="single" w:sz="4" w:space="0" w:color="000000"/>
              <w:bottom w:val="single" w:sz="4" w:space="0" w:color="000000"/>
              <w:right w:val="single" w:sz="4" w:space="0" w:color="000000"/>
            </w:tcBorders>
          </w:tcPr>
          <w:p w:rsidR="00160177" w:rsidRDefault="00061463">
            <w:pPr>
              <w:rPr>
                <w:sz w:val="24"/>
              </w:rPr>
            </w:pPr>
            <w:r>
              <w:rPr>
                <w:sz w:val="24"/>
              </w:rPr>
              <w:lastRenderedPageBreak/>
              <w:t>23.</w:t>
            </w:r>
          </w:p>
        </w:tc>
        <w:tc>
          <w:tcPr>
            <w:tcW w:w="4275" w:type="dxa"/>
            <w:tcBorders>
              <w:top w:val="single" w:sz="4" w:space="0" w:color="000000"/>
              <w:left w:val="single" w:sz="4" w:space="0" w:color="000000"/>
              <w:bottom w:val="single" w:sz="4" w:space="0" w:color="000000"/>
              <w:right w:val="single" w:sz="4" w:space="0" w:color="000000"/>
            </w:tcBorders>
          </w:tcPr>
          <w:p w:rsidR="00160177" w:rsidRDefault="00061463">
            <w:pPr>
              <w:rPr>
                <w:sz w:val="24"/>
              </w:rPr>
            </w:pPr>
            <w:r>
              <w:rPr>
                <w:sz w:val="24"/>
              </w:rPr>
              <w:t>Содействие в оформлении документов малоимущим многодетным семьям для получения автотранспортного средства (микроавтобуса) и представление их в министерство труда и социального развития Ростовской области, информирование граждан</w:t>
            </w:r>
          </w:p>
        </w:tc>
        <w:tc>
          <w:tcPr>
            <w:tcW w:w="3257"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создание комфортных условий для многодетной семьи</w:t>
            </w:r>
          </w:p>
          <w:p w:rsidR="00160177" w:rsidRDefault="00160177">
            <w:pPr>
              <w:jc w:val="center"/>
              <w:rPr>
                <w:sz w:val="24"/>
              </w:rPr>
            </w:pPr>
          </w:p>
          <w:p w:rsidR="00160177" w:rsidRDefault="00061463">
            <w:pPr>
              <w:jc w:val="center"/>
              <w:rPr>
                <w:sz w:val="24"/>
              </w:rPr>
            </w:pPr>
            <w:r>
              <w:rPr>
                <w:sz w:val="24"/>
              </w:rPr>
              <w:t>представлены в министерство труда и социального развития Ростовской области документы малоимущих многодетных семей для получения автотранспортного средства (микроавтобуса):</w:t>
            </w:r>
          </w:p>
          <w:p w:rsidR="00160177" w:rsidRDefault="00061463">
            <w:pPr>
              <w:jc w:val="center"/>
              <w:rPr>
                <w:sz w:val="24"/>
              </w:rPr>
            </w:pPr>
            <w:r>
              <w:rPr>
                <w:sz w:val="24"/>
              </w:rPr>
              <w:t>2023 год – 2,</w:t>
            </w:r>
          </w:p>
          <w:p w:rsidR="00160177" w:rsidRDefault="00061463">
            <w:pPr>
              <w:jc w:val="center"/>
              <w:rPr>
                <w:sz w:val="24"/>
              </w:rPr>
            </w:pPr>
            <w:r>
              <w:rPr>
                <w:sz w:val="24"/>
              </w:rPr>
              <w:t>2024 год – 1,</w:t>
            </w:r>
          </w:p>
          <w:p w:rsidR="00160177" w:rsidRDefault="00061463">
            <w:pPr>
              <w:jc w:val="center"/>
              <w:rPr>
                <w:sz w:val="24"/>
              </w:rPr>
            </w:pPr>
            <w:r>
              <w:rPr>
                <w:sz w:val="24"/>
              </w:rPr>
              <w:t>2025 год – 1</w:t>
            </w:r>
          </w:p>
        </w:tc>
        <w:tc>
          <w:tcPr>
            <w:tcW w:w="179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2023 - 2025</w:t>
            </w:r>
          </w:p>
        </w:tc>
        <w:tc>
          <w:tcPr>
            <w:tcW w:w="252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Департамент труда и социального развития Администрации города Шахты</w:t>
            </w:r>
          </w:p>
        </w:tc>
        <w:tc>
          <w:tcPr>
            <w:tcW w:w="252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финансирование не требуется</w:t>
            </w:r>
          </w:p>
        </w:tc>
      </w:tr>
      <w:tr w:rsidR="00160177">
        <w:trPr>
          <w:trHeight w:val="2565"/>
        </w:trPr>
        <w:tc>
          <w:tcPr>
            <w:tcW w:w="636" w:type="dxa"/>
            <w:tcBorders>
              <w:top w:val="single" w:sz="4" w:space="0" w:color="000000"/>
              <w:left w:val="single" w:sz="4" w:space="0" w:color="000000"/>
              <w:bottom w:val="single" w:sz="4" w:space="0" w:color="000000"/>
              <w:right w:val="single" w:sz="4" w:space="0" w:color="000000"/>
            </w:tcBorders>
          </w:tcPr>
          <w:p w:rsidR="00160177" w:rsidRDefault="00061463">
            <w:pPr>
              <w:rPr>
                <w:sz w:val="24"/>
              </w:rPr>
            </w:pPr>
            <w:r>
              <w:rPr>
                <w:sz w:val="24"/>
              </w:rPr>
              <w:t>24.</w:t>
            </w:r>
          </w:p>
        </w:tc>
        <w:tc>
          <w:tcPr>
            <w:tcW w:w="4275" w:type="dxa"/>
            <w:tcBorders>
              <w:top w:val="single" w:sz="4" w:space="0" w:color="000000"/>
              <w:left w:val="single" w:sz="4" w:space="0" w:color="000000"/>
              <w:bottom w:val="single" w:sz="4" w:space="0" w:color="000000"/>
              <w:right w:val="single" w:sz="4" w:space="0" w:color="000000"/>
            </w:tcBorders>
          </w:tcPr>
          <w:p w:rsidR="00160177" w:rsidRDefault="00061463">
            <w:pPr>
              <w:rPr>
                <w:sz w:val="24"/>
              </w:rPr>
            </w:pPr>
            <w:r>
              <w:rPr>
                <w:sz w:val="24"/>
              </w:rPr>
              <w:t>Предоставление родителям (законным представителям) бесплатных путевок для детей; компенсаций за самостоятельно приобретенные путевки для детей</w:t>
            </w:r>
          </w:p>
        </w:tc>
        <w:tc>
          <w:tcPr>
            <w:tcW w:w="3257"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организация отдыха и оздоровления детей в возрасте от 6 до 18 лет:</w:t>
            </w:r>
          </w:p>
          <w:p w:rsidR="00160177" w:rsidRDefault="00061463">
            <w:pPr>
              <w:jc w:val="center"/>
              <w:rPr>
                <w:sz w:val="24"/>
              </w:rPr>
            </w:pPr>
            <w:r>
              <w:rPr>
                <w:sz w:val="24"/>
              </w:rPr>
              <w:t>2023 год – 1 166 человек,</w:t>
            </w:r>
          </w:p>
          <w:p w:rsidR="00160177" w:rsidRDefault="00061463">
            <w:pPr>
              <w:jc w:val="center"/>
              <w:rPr>
                <w:sz w:val="24"/>
              </w:rPr>
            </w:pPr>
            <w:r>
              <w:rPr>
                <w:sz w:val="24"/>
              </w:rPr>
              <w:t>2024 год – 1 294 человека,</w:t>
            </w:r>
          </w:p>
          <w:p w:rsidR="00160177" w:rsidRDefault="00061463">
            <w:pPr>
              <w:jc w:val="center"/>
              <w:rPr>
                <w:sz w:val="24"/>
              </w:rPr>
            </w:pPr>
            <w:r>
              <w:rPr>
                <w:sz w:val="24"/>
              </w:rPr>
              <w:t>2025 год – 1 317 человек</w:t>
            </w:r>
          </w:p>
        </w:tc>
        <w:tc>
          <w:tcPr>
            <w:tcW w:w="179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2023 - 2025</w:t>
            </w:r>
          </w:p>
        </w:tc>
        <w:tc>
          <w:tcPr>
            <w:tcW w:w="252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Департамент труда и социального развития Администрации города Шахты</w:t>
            </w:r>
          </w:p>
        </w:tc>
        <w:tc>
          <w:tcPr>
            <w:tcW w:w="252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 xml:space="preserve">финансирование обеспечивается в рамках реализации </w:t>
            </w:r>
            <w:hyperlink r:id="rId8" w:history="1">
              <w:r>
                <w:rPr>
                  <w:sz w:val="24"/>
                </w:rPr>
                <w:t>Областного закона</w:t>
              </w:r>
            </w:hyperlink>
            <w:r>
              <w:rPr>
                <w:sz w:val="24"/>
              </w:rPr>
              <w:t xml:space="preserve"> «О социальной поддержке детства в Ростовской области» от 22.10.2004 № «165-ЗС»</w:t>
            </w:r>
          </w:p>
        </w:tc>
      </w:tr>
      <w:tr w:rsidR="00160177">
        <w:trPr>
          <w:trHeight w:val="336"/>
        </w:trPr>
        <w:tc>
          <w:tcPr>
            <w:tcW w:w="15013"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60177" w:rsidRDefault="00061463">
            <w:pPr>
              <w:jc w:val="center"/>
              <w:rPr>
                <w:sz w:val="24"/>
              </w:rPr>
            </w:pPr>
            <w:r>
              <w:rPr>
                <w:sz w:val="24"/>
              </w:rPr>
              <w:t>Задача 4. Поддержка работающих родителей</w:t>
            </w:r>
          </w:p>
        </w:tc>
      </w:tr>
      <w:tr w:rsidR="00160177">
        <w:trPr>
          <w:trHeight w:val="609"/>
        </w:trPr>
        <w:tc>
          <w:tcPr>
            <w:tcW w:w="636" w:type="dxa"/>
            <w:tcBorders>
              <w:top w:val="single" w:sz="4" w:space="0" w:color="000000"/>
              <w:left w:val="single" w:sz="4" w:space="0" w:color="000000"/>
              <w:bottom w:val="single" w:sz="4" w:space="0" w:color="000000"/>
              <w:right w:val="single" w:sz="4" w:space="0" w:color="000000"/>
            </w:tcBorders>
          </w:tcPr>
          <w:p w:rsidR="00160177" w:rsidRDefault="00061463">
            <w:pPr>
              <w:rPr>
                <w:sz w:val="24"/>
              </w:rPr>
            </w:pPr>
            <w:r>
              <w:rPr>
                <w:sz w:val="24"/>
              </w:rPr>
              <w:t>25.</w:t>
            </w:r>
          </w:p>
        </w:tc>
        <w:tc>
          <w:tcPr>
            <w:tcW w:w="4275" w:type="dxa"/>
            <w:tcBorders>
              <w:top w:val="single" w:sz="4" w:space="0" w:color="000000"/>
              <w:left w:val="single" w:sz="4" w:space="0" w:color="000000"/>
              <w:bottom w:val="single" w:sz="4" w:space="0" w:color="000000"/>
              <w:right w:val="single" w:sz="4" w:space="0" w:color="000000"/>
            </w:tcBorders>
          </w:tcPr>
          <w:p w:rsidR="00160177" w:rsidRDefault="00061463">
            <w:pPr>
              <w:rPr>
                <w:sz w:val="24"/>
              </w:rPr>
            </w:pPr>
            <w:r>
              <w:rPr>
                <w:sz w:val="24"/>
              </w:rPr>
              <w:t>Формирование банка вакансий с гибкими режимами работы</w:t>
            </w:r>
          </w:p>
        </w:tc>
        <w:tc>
          <w:tcPr>
            <w:tcW w:w="3257"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предоставление возможности осуществления трудовой деятельности с гибкими формами занятости</w:t>
            </w:r>
          </w:p>
          <w:p w:rsidR="00160177" w:rsidRDefault="00160177">
            <w:pPr>
              <w:jc w:val="center"/>
              <w:rPr>
                <w:sz w:val="24"/>
              </w:rPr>
            </w:pPr>
          </w:p>
          <w:p w:rsidR="00160177" w:rsidRDefault="00061463">
            <w:pPr>
              <w:jc w:val="center"/>
              <w:rPr>
                <w:sz w:val="24"/>
              </w:rPr>
            </w:pPr>
            <w:r>
              <w:rPr>
                <w:sz w:val="24"/>
              </w:rPr>
              <w:t xml:space="preserve">показатель формируется </w:t>
            </w:r>
            <w:r>
              <w:rPr>
                <w:sz w:val="24"/>
              </w:rPr>
              <w:lastRenderedPageBreak/>
              <w:t>исходя из фактического количества вакансий, поданных работодателями</w:t>
            </w:r>
          </w:p>
        </w:tc>
        <w:tc>
          <w:tcPr>
            <w:tcW w:w="179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lastRenderedPageBreak/>
              <w:t>2023 - 2025</w:t>
            </w:r>
          </w:p>
        </w:tc>
        <w:tc>
          <w:tcPr>
            <w:tcW w:w="252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ГКУ РО «Центр занятости населения города Шахты»</w:t>
            </w:r>
          </w:p>
        </w:tc>
        <w:tc>
          <w:tcPr>
            <w:tcW w:w="252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финансирование не требуется</w:t>
            </w:r>
          </w:p>
        </w:tc>
      </w:tr>
      <w:tr w:rsidR="00160177">
        <w:trPr>
          <w:trHeight w:val="2595"/>
        </w:trPr>
        <w:tc>
          <w:tcPr>
            <w:tcW w:w="636" w:type="dxa"/>
            <w:tcBorders>
              <w:top w:val="single" w:sz="4" w:space="0" w:color="000000"/>
              <w:left w:val="single" w:sz="4" w:space="0" w:color="000000"/>
              <w:bottom w:val="single" w:sz="4" w:space="0" w:color="000000"/>
              <w:right w:val="single" w:sz="4" w:space="0" w:color="000000"/>
            </w:tcBorders>
          </w:tcPr>
          <w:p w:rsidR="00160177" w:rsidRDefault="00061463">
            <w:pPr>
              <w:rPr>
                <w:sz w:val="24"/>
              </w:rPr>
            </w:pPr>
            <w:r>
              <w:rPr>
                <w:sz w:val="24"/>
              </w:rPr>
              <w:lastRenderedPageBreak/>
              <w:t>26.</w:t>
            </w:r>
          </w:p>
        </w:tc>
        <w:tc>
          <w:tcPr>
            <w:tcW w:w="4275" w:type="dxa"/>
            <w:tcBorders>
              <w:top w:val="single" w:sz="4" w:space="0" w:color="000000"/>
              <w:left w:val="single" w:sz="4" w:space="0" w:color="000000"/>
              <w:bottom w:val="single" w:sz="4" w:space="0" w:color="000000"/>
              <w:right w:val="single" w:sz="4" w:space="0" w:color="000000"/>
            </w:tcBorders>
          </w:tcPr>
          <w:p w:rsidR="00160177" w:rsidRDefault="00061463">
            <w:pPr>
              <w:rPr>
                <w:sz w:val="24"/>
              </w:rPr>
            </w:pPr>
            <w:r>
              <w:rPr>
                <w:sz w:val="24"/>
              </w:rPr>
              <w:t>Организация и проведение специализированных ярмарок вакансий для женщин, воспитывающих несовершеннолетних детей</w:t>
            </w:r>
          </w:p>
        </w:tc>
        <w:tc>
          <w:tcPr>
            <w:tcW w:w="3257"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расширение возможностей трудоустройства</w:t>
            </w:r>
          </w:p>
          <w:p w:rsidR="00160177" w:rsidRDefault="00160177">
            <w:pPr>
              <w:jc w:val="center"/>
              <w:rPr>
                <w:sz w:val="24"/>
              </w:rPr>
            </w:pPr>
          </w:p>
          <w:p w:rsidR="00160177" w:rsidRDefault="00061463">
            <w:pPr>
              <w:jc w:val="center"/>
              <w:rPr>
                <w:sz w:val="24"/>
              </w:rPr>
            </w:pPr>
            <w:r>
              <w:rPr>
                <w:sz w:val="24"/>
              </w:rPr>
              <w:t>количество проведенных специализированных ярмарок:</w:t>
            </w:r>
          </w:p>
          <w:p w:rsidR="00160177" w:rsidRDefault="00061463">
            <w:pPr>
              <w:jc w:val="center"/>
              <w:rPr>
                <w:sz w:val="24"/>
              </w:rPr>
            </w:pPr>
            <w:r>
              <w:rPr>
                <w:sz w:val="24"/>
              </w:rPr>
              <w:t>2023 год – 4,</w:t>
            </w:r>
          </w:p>
          <w:p w:rsidR="00160177" w:rsidRDefault="00061463">
            <w:pPr>
              <w:jc w:val="center"/>
              <w:rPr>
                <w:sz w:val="24"/>
              </w:rPr>
            </w:pPr>
            <w:r>
              <w:rPr>
                <w:sz w:val="24"/>
              </w:rPr>
              <w:t>2024 год – 4,</w:t>
            </w:r>
          </w:p>
          <w:p w:rsidR="00160177" w:rsidRDefault="00061463">
            <w:pPr>
              <w:jc w:val="center"/>
              <w:rPr>
                <w:sz w:val="24"/>
              </w:rPr>
            </w:pPr>
            <w:r>
              <w:rPr>
                <w:sz w:val="24"/>
              </w:rPr>
              <w:t>2025 год – 4</w:t>
            </w:r>
          </w:p>
        </w:tc>
        <w:tc>
          <w:tcPr>
            <w:tcW w:w="179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2023 - 2025</w:t>
            </w:r>
          </w:p>
        </w:tc>
        <w:tc>
          <w:tcPr>
            <w:tcW w:w="252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ГКУ РО «Центр занятости населения города Шахты»</w:t>
            </w:r>
          </w:p>
        </w:tc>
        <w:tc>
          <w:tcPr>
            <w:tcW w:w="252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финансирование не требуется</w:t>
            </w:r>
          </w:p>
        </w:tc>
      </w:tr>
      <w:tr w:rsidR="00160177">
        <w:trPr>
          <w:trHeight w:val="3675"/>
        </w:trPr>
        <w:tc>
          <w:tcPr>
            <w:tcW w:w="636" w:type="dxa"/>
            <w:tcBorders>
              <w:top w:val="single" w:sz="4" w:space="0" w:color="000000"/>
              <w:left w:val="single" w:sz="4" w:space="0" w:color="000000"/>
              <w:bottom w:val="single" w:sz="4" w:space="0" w:color="000000"/>
              <w:right w:val="single" w:sz="4" w:space="0" w:color="000000"/>
            </w:tcBorders>
          </w:tcPr>
          <w:p w:rsidR="00160177" w:rsidRDefault="00061463">
            <w:pPr>
              <w:rPr>
                <w:sz w:val="24"/>
              </w:rPr>
            </w:pPr>
            <w:r>
              <w:rPr>
                <w:sz w:val="24"/>
              </w:rPr>
              <w:t>27.</w:t>
            </w:r>
          </w:p>
        </w:tc>
        <w:tc>
          <w:tcPr>
            <w:tcW w:w="4275" w:type="dxa"/>
            <w:tcBorders>
              <w:top w:val="single" w:sz="4" w:space="0" w:color="000000"/>
              <w:left w:val="single" w:sz="4" w:space="0" w:color="000000"/>
              <w:bottom w:val="single" w:sz="4" w:space="0" w:color="000000"/>
              <w:right w:val="single" w:sz="4" w:space="0" w:color="000000"/>
            </w:tcBorders>
          </w:tcPr>
          <w:p w:rsidR="00160177" w:rsidRDefault="00061463">
            <w:pPr>
              <w:rPr>
                <w:sz w:val="24"/>
              </w:rPr>
            </w:pPr>
            <w:proofErr w:type="gramStart"/>
            <w:r>
              <w:rPr>
                <w:sz w:val="24"/>
              </w:rPr>
              <w:t>Оказание содействия в направлении на профессиональное обучение и дополнительное профессиональное образование граждан, фактически осуществляющих уход за ребенком и находящихся в отпуске по уходу за ребенком до достижения им возраста 3 лет, а также женщин, не состоящих в трудовых отношениях и имеющих детей дошкольного возраста в рамках федерального проекта «Содействие занятости» национального проекта «Демография»</w:t>
            </w:r>
            <w:proofErr w:type="gramEnd"/>
          </w:p>
        </w:tc>
        <w:tc>
          <w:tcPr>
            <w:tcW w:w="3257"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 xml:space="preserve">повышение </w:t>
            </w:r>
            <w:proofErr w:type="spellStart"/>
            <w:r>
              <w:rPr>
                <w:sz w:val="24"/>
              </w:rPr>
              <w:t>конкурентноспособности</w:t>
            </w:r>
            <w:proofErr w:type="spellEnd"/>
            <w:r>
              <w:rPr>
                <w:sz w:val="24"/>
              </w:rPr>
              <w:t xml:space="preserve"> на рынке труда, приобретение или развитие гражданами имеющихся знаний, компетенций и навыков, дальнейшее обеспечение занятости</w:t>
            </w:r>
          </w:p>
          <w:p w:rsidR="00160177" w:rsidRDefault="00160177">
            <w:pPr>
              <w:jc w:val="center"/>
              <w:rPr>
                <w:sz w:val="24"/>
              </w:rPr>
            </w:pPr>
          </w:p>
          <w:p w:rsidR="00160177" w:rsidRDefault="00061463">
            <w:pPr>
              <w:jc w:val="center"/>
              <w:rPr>
                <w:sz w:val="24"/>
              </w:rPr>
            </w:pPr>
            <w:r>
              <w:rPr>
                <w:sz w:val="24"/>
              </w:rPr>
              <w:t>участие в мероприятии по обучению носит заявительный характер</w:t>
            </w:r>
          </w:p>
        </w:tc>
        <w:tc>
          <w:tcPr>
            <w:tcW w:w="179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2023 - 2025</w:t>
            </w:r>
          </w:p>
        </w:tc>
        <w:tc>
          <w:tcPr>
            <w:tcW w:w="252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ГКУ РО «Центр занятости населения города Шахты»</w:t>
            </w:r>
          </w:p>
        </w:tc>
        <w:tc>
          <w:tcPr>
            <w:tcW w:w="252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финансирование не требуется</w:t>
            </w:r>
          </w:p>
        </w:tc>
      </w:tr>
      <w:tr w:rsidR="00160177">
        <w:trPr>
          <w:trHeight w:val="345"/>
        </w:trPr>
        <w:tc>
          <w:tcPr>
            <w:tcW w:w="15013" w:type="dxa"/>
            <w:gridSpan w:val="6"/>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Задача 5. Формирование ценностной основы повышения рождаемости</w:t>
            </w:r>
          </w:p>
        </w:tc>
      </w:tr>
      <w:tr w:rsidR="00160177">
        <w:trPr>
          <w:trHeight w:val="2591"/>
        </w:trPr>
        <w:tc>
          <w:tcPr>
            <w:tcW w:w="636" w:type="dxa"/>
            <w:tcBorders>
              <w:top w:val="single" w:sz="4" w:space="0" w:color="000000"/>
              <w:left w:val="single" w:sz="4" w:space="0" w:color="000000"/>
              <w:bottom w:val="single" w:sz="4" w:space="0" w:color="000000"/>
              <w:right w:val="single" w:sz="4" w:space="0" w:color="000000"/>
            </w:tcBorders>
          </w:tcPr>
          <w:p w:rsidR="00160177" w:rsidRDefault="00061463">
            <w:pPr>
              <w:rPr>
                <w:sz w:val="24"/>
              </w:rPr>
            </w:pPr>
            <w:r>
              <w:rPr>
                <w:sz w:val="24"/>
              </w:rPr>
              <w:lastRenderedPageBreak/>
              <w:t>28.</w:t>
            </w:r>
          </w:p>
        </w:tc>
        <w:tc>
          <w:tcPr>
            <w:tcW w:w="4275" w:type="dxa"/>
            <w:tcBorders>
              <w:top w:val="single" w:sz="4" w:space="0" w:color="000000"/>
              <w:left w:val="single" w:sz="4" w:space="0" w:color="000000"/>
              <w:bottom w:val="single" w:sz="4" w:space="0" w:color="000000"/>
              <w:right w:val="single" w:sz="4" w:space="0" w:color="000000"/>
            </w:tcBorders>
          </w:tcPr>
          <w:p w:rsidR="00160177" w:rsidRDefault="00061463">
            <w:pPr>
              <w:rPr>
                <w:sz w:val="24"/>
              </w:rPr>
            </w:pPr>
            <w:r>
              <w:rPr>
                <w:sz w:val="24"/>
              </w:rPr>
              <w:t>Организация и проведение торжественного мероприятия, молодежных акций, посвященных Дню семьи, любви и верности</w:t>
            </w:r>
          </w:p>
        </w:tc>
        <w:tc>
          <w:tcPr>
            <w:tcW w:w="3257"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формирование традиционных семейных ценностей молодежи</w:t>
            </w:r>
          </w:p>
          <w:p w:rsidR="00160177" w:rsidRDefault="00160177">
            <w:pPr>
              <w:jc w:val="center"/>
              <w:rPr>
                <w:sz w:val="24"/>
              </w:rPr>
            </w:pPr>
          </w:p>
          <w:p w:rsidR="00160177" w:rsidRDefault="00061463">
            <w:pPr>
              <w:jc w:val="center"/>
              <w:rPr>
                <w:sz w:val="24"/>
              </w:rPr>
            </w:pPr>
            <w:r>
              <w:rPr>
                <w:sz w:val="24"/>
              </w:rPr>
              <w:t xml:space="preserve">количество проведенных мероприятий </w:t>
            </w:r>
          </w:p>
          <w:p w:rsidR="00160177" w:rsidRDefault="00061463">
            <w:pPr>
              <w:jc w:val="center"/>
              <w:rPr>
                <w:sz w:val="24"/>
              </w:rPr>
            </w:pPr>
            <w:r>
              <w:rPr>
                <w:sz w:val="24"/>
              </w:rPr>
              <w:t>2023 год – 3,</w:t>
            </w:r>
          </w:p>
          <w:p w:rsidR="00160177" w:rsidRDefault="00061463">
            <w:pPr>
              <w:jc w:val="center"/>
              <w:rPr>
                <w:sz w:val="24"/>
              </w:rPr>
            </w:pPr>
            <w:r>
              <w:rPr>
                <w:sz w:val="24"/>
              </w:rPr>
              <w:t>2024 год – 3,</w:t>
            </w:r>
          </w:p>
          <w:p w:rsidR="00160177" w:rsidRDefault="00061463">
            <w:pPr>
              <w:jc w:val="center"/>
              <w:rPr>
                <w:sz w:val="24"/>
              </w:rPr>
            </w:pPr>
            <w:r>
              <w:rPr>
                <w:sz w:val="24"/>
              </w:rPr>
              <w:t>2025 год – 3</w:t>
            </w:r>
          </w:p>
        </w:tc>
        <w:tc>
          <w:tcPr>
            <w:tcW w:w="179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июль 2023 - 2025</w:t>
            </w:r>
          </w:p>
        </w:tc>
        <w:tc>
          <w:tcPr>
            <w:tcW w:w="252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 xml:space="preserve">отдел ЗАГС </w:t>
            </w:r>
            <w:proofErr w:type="spellStart"/>
            <w:r>
              <w:rPr>
                <w:sz w:val="24"/>
              </w:rPr>
              <w:t>г</w:t>
            </w:r>
            <w:proofErr w:type="gramStart"/>
            <w:r>
              <w:rPr>
                <w:sz w:val="24"/>
              </w:rPr>
              <w:t>.Ш</w:t>
            </w:r>
            <w:proofErr w:type="gramEnd"/>
            <w:r>
              <w:rPr>
                <w:sz w:val="24"/>
              </w:rPr>
              <w:t>ахты</w:t>
            </w:r>
            <w:proofErr w:type="spellEnd"/>
            <w:r>
              <w:rPr>
                <w:sz w:val="24"/>
              </w:rPr>
              <w:t>,</w:t>
            </w:r>
          </w:p>
          <w:p w:rsidR="00160177" w:rsidRDefault="00061463">
            <w:pPr>
              <w:jc w:val="center"/>
              <w:rPr>
                <w:sz w:val="24"/>
              </w:rPr>
            </w:pPr>
            <w:r>
              <w:rPr>
                <w:sz w:val="24"/>
              </w:rPr>
              <w:t>отдел по молодежной политике</w:t>
            </w:r>
          </w:p>
        </w:tc>
        <w:tc>
          <w:tcPr>
            <w:tcW w:w="252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финансирование не требуется</w:t>
            </w:r>
          </w:p>
        </w:tc>
      </w:tr>
      <w:tr w:rsidR="00160177">
        <w:trPr>
          <w:trHeight w:val="3345"/>
        </w:trPr>
        <w:tc>
          <w:tcPr>
            <w:tcW w:w="636" w:type="dxa"/>
            <w:tcBorders>
              <w:top w:val="single" w:sz="4" w:space="0" w:color="000000"/>
              <w:left w:val="single" w:sz="4" w:space="0" w:color="000000"/>
              <w:bottom w:val="single" w:sz="4" w:space="0" w:color="000000"/>
              <w:right w:val="single" w:sz="4" w:space="0" w:color="000000"/>
            </w:tcBorders>
          </w:tcPr>
          <w:p w:rsidR="00160177" w:rsidRDefault="00061463">
            <w:pPr>
              <w:rPr>
                <w:sz w:val="24"/>
              </w:rPr>
            </w:pPr>
            <w:r>
              <w:rPr>
                <w:sz w:val="24"/>
              </w:rPr>
              <w:t>29.</w:t>
            </w:r>
          </w:p>
        </w:tc>
        <w:tc>
          <w:tcPr>
            <w:tcW w:w="4275" w:type="dxa"/>
            <w:tcBorders>
              <w:top w:val="single" w:sz="4" w:space="0" w:color="000000"/>
              <w:left w:val="single" w:sz="4" w:space="0" w:color="000000"/>
              <w:bottom w:val="single" w:sz="4" w:space="0" w:color="000000"/>
              <w:right w:val="single" w:sz="4" w:space="0" w:color="000000"/>
            </w:tcBorders>
          </w:tcPr>
          <w:p w:rsidR="00160177" w:rsidRDefault="00061463">
            <w:pPr>
              <w:rPr>
                <w:sz w:val="24"/>
              </w:rPr>
            </w:pPr>
            <w:r>
              <w:rPr>
                <w:sz w:val="24"/>
              </w:rPr>
              <w:t>Оказание содействия гражданам в формировании пакета документов для участия в региональном этапе Всероссийского конкурса «Семья года» и представление их в министерство труда и социального развития Ростовской области, информирование граждан</w:t>
            </w:r>
          </w:p>
        </w:tc>
        <w:tc>
          <w:tcPr>
            <w:tcW w:w="3257"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 xml:space="preserve">повышение общественного престижа семейного образа жизни, ценностей семьи и ответственного </w:t>
            </w:r>
            <w:proofErr w:type="spellStart"/>
            <w:r>
              <w:rPr>
                <w:sz w:val="24"/>
              </w:rPr>
              <w:t>родительства</w:t>
            </w:r>
            <w:proofErr w:type="spellEnd"/>
          </w:p>
          <w:p w:rsidR="00160177" w:rsidRDefault="00160177">
            <w:pPr>
              <w:jc w:val="center"/>
              <w:rPr>
                <w:sz w:val="24"/>
              </w:rPr>
            </w:pPr>
          </w:p>
          <w:p w:rsidR="00160177" w:rsidRDefault="00061463">
            <w:pPr>
              <w:jc w:val="center"/>
              <w:rPr>
                <w:sz w:val="24"/>
              </w:rPr>
            </w:pPr>
            <w:r>
              <w:rPr>
                <w:sz w:val="24"/>
              </w:rPr>
              <w:t xml:space="preserve">сформировано и передано в министерство труда и социального развития Ростовской области: </w:t>
            </w:r>
          </w:p>
          <w:p w:rsidR="00160177" w:rsidRDefault="00061463">
            <w:pPr>
              <w:jc w:val="center"/>
              <w:rPr>
                <w:sz w:val="24"/>
              </w:rPr>
            </w:pPr>
            <w:r>
              <w:rPr>
                <w:sz w:val="24"/>
              </w:rPr>
              <w:t>2023 год – 3 пакета,</w:t>
            </w:r>
          </w:p>
          <w:p w:rsidR="00160177" w:rsidRDefault="00061463">
            <w:pPr>
              <w:jc w:val="center"/>
              <w:rPr>
                <w:sz w:val="24"/>
              </w:rPr>
            </w:pPr>
            <w:r>
              <w:rPr>
                <w:sz w:val="24"/>
              </w:rPr>
              <w:t>2024 год – 6 пакетов,</w:t>
            </w:r>
          </w:p>
          <w:p w:rsidR="00160177" w:rsidRDefault="00061463">
            <w:pPr>
              <w:jc w:val="center"/>
              <w:rPr>
                <w:sz w:val="24"/>
              </w:rPr>
            </w:pPr>
            <w:r>
              <w:rPr>
                <w:sz w:val="24"/>
              </w:rPr>
              <w:t>2025 год – 6 пакетов</w:t>
            </w:r>
          </w:p>
        </w:tc>
        <w:tc>
          <w:tcPr>
            <w:tcW w:w="179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2023 - 2025</w:t>
            </w:r>
          </w:p>
        </w:tc>
        <w:tc>
          <w:tcPr>
            <w:tcW w:w="252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Департамент труда и социального развития Администрации города Шахты</w:t>
            </w:r>
          </w:p>
        </w:tc>
        <w:tc>
          <w:tcPr>
            <w:tcW w:w="252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финансирование не требуется</w:t>
            </w:r>
          </w:p>
        </w:tc>
      </w:tr>
      <w:tr w:rsidR="00160177">
        <w:trPr>
          <w:trHeight w:val="673"/>
        </w:trPr>
        <w:tc>
          <w:tcPr>
            <w:tcW w:w="636" w:type="dxa"/>
            <w:tcBorders>
              <w:top w:val="single" w:sz="4" w:space="0" w:color="000000"/>
              <w:left w:val="single" w:sz="4" w:space="0" w:color="000000"/>
              <w:bottom w:val="single" w:sz="4" w:space="0" w:color="000000"/>
              <w:right w:val="single" w:sz="4" w:space="0" w:color="000000"/>
            </w:tcBorders>
          </w:tcPr>
          <w:p w:rsidR="00160177" w:rsidRDefault="00061463">
            <w:pPr>
              <w:rPr>
                <w:sz w:val="24"/>
              </w:rPr>
            </w:pPr>
            <w:r>
              <w:rPr>
                <w:sz w:val="24"/>
              </w:rPr>
              <w:t>30.</w:t>
            </w:r>
          </w:p>
        </w:tc>
        <w:tc>
          <w:tcPr>
            <w:tcW w:w="4275" w:type="dxa"/>
            <w:tcBorders>
              <w:top w:val="single" w:sz="4" w:space="0" w:color="000000"/>
              <w:left w:val="single" w:sz="4" w:space="0" w:color="000000"/>
              <w:bottom w:val="single" w:sz="4" w:space="0" w:color="000000"/>
              <w:right w:val="single" w:sz="4" w:space="0" w:color="000000"/>
            </w:tcBorders>
          </w:tcPr>
          <w:p w:rsidR="00160177" w:rsidRDefault="00061463">
            <w:pPr>
              <w:rPr>
                <w:sz w:val="24"/>
              </w:rPr>
            </w:pPr>
            <w:r>
              <w:rPr>
                <w:sz w:val="24"/>
              </w:rPr>
              <w:t>Освещение в средствах массовой информации мероприятий, направленных на финансовую поддержку семей при рождении детей</w:t>
            </w:r>
          </w:p>
        </w:tc>
        <w:tc>
          <w:tcPr>
            <w:tcW w:w="3257"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проведение информационной кампании в муниципальных СМИ</w:t>
            </w:r>
          </w:p>
          <w:p w:rsidR="00160177" w:rsidRDefault="00160177">
            <w:pPr>
              <w:jc w:val="center"/>
              <w:rPr>
                <w:sz w:val="24"/>
              </w:rPr>
            </w:pPr>
          </w:p>
          <w:p w:rsidR="00160177" w:rsidRDefault="00061463">
            <w:pPr>
              <w:jc w:val="center"/>
              <w:rPr>
                <w:sz w:val="24"/>
              </w:rPr>
            </w:pPr>
            <w:r>
              <w:rPr>
                <w:sz w:val="24"/>
              </w:rPr>
              <w:t>количество публикаций:</w:t>
            </w:r>
          </w:p>
          <w:p w:rsidR="00160177" w:rsidRDefault="00061463">
            <w:pPr>
              <w:jc w:val="center"/>
              <w:rPr>
                <w:sz w:val="24"/>
              </w:rPr>
            </w:pPr>
            <w:r>
              <w:rPr>
                <w:sz w:val="24"/>
              </w:rPr>
              <w:t>2023 год: печатные издания – 17,</w:t>
            </w:r>
          </w:p>
          <w:p w:rsidR="00160177" w:rsidRDefault="00061463">
            <w:pPr>
              <w:jc w:val="center"/>
              <w:rPr>
                <w:sz w:val="24"/>
              </w:rPr>
            </w:pPr>
            <w:proofErr w:type="spellStart"/>
            <w:r>
              <w:rPr>
                <w:sz w:val="24"/>
              </w:rPr>
              <w:t>интернет-ресурсы</w:t>
            </w:r>
            <w:proofErr w:type="spellEnd"/>
            <w:r>
              <w:rPr>
                <w:sz w:val="24"/>
              </w:rPr>
              <w:t xml:space="preserve"> – 870;</w:t>
            </w:r>
          </w:p>
          <w:p w:rsidR="00160177" w:rsidRDefault="00061463">
            <w:pPr>
              <w:jc w:val="center"/>
              <w:rPr>
                <w:sz w:val="24"/>
              </w:rPr>
            </w:pPr>
            <w:r>
              <w:rPr>
                <w:sz w:val="24"/>
              </w:rPr>
              <w:t>2024 год: печатные издания – 18,</w:t>
            </w:r>
          </w:p>
          <w:p w:rsidR="00160177" w:rsidRDefault="00061463">
            <w:pPr>
              <w:jc w:val="center"/>
              <w:rPr>
                <w:sz w:val="24"/>
              </w:rPr>
            </w:pPr>
            <w:proofErr w:type="spellStart"/>
            <w:r>
              <w:rPr>
                <w:sz w:val="24"/>
              </w:rPr>
              <w:t>интернет-ресурсы</w:t>
            </w:r>
            <w:proofErr w:type="spellEnd"/>
            <w:r>
              <w:rPr>
                <w:sz w:val="24"/>
              </w:rPr>
              <w:t xml:space="preserve"> – 875;</w:t>
            </w:r>
          </w:p>
          <w:p w:rsidR="00160177" w:rsidRDefault="00061463">
            <w:pPr>
              <w:jc w:val="center"/>
              <w:rPr>
                <w:sz w:val="24"/>
              </w:rPr>
            </w:pPr>
            <w:r>
              <w:rPr>
                <w:sz w:val="24"/>
              </w:rPr>
              <w:t xml:space="preserve">2025 год: печатные издания – </w:t>
            </w:r>
            <w:r>
              <w:rPr>
                <w:sz w:val="24"/>
              </w:rPr>
              <w:lastRenderedPageBreak/>
              <w:t>19,</w:t>
            </w:r>
          </w:p>
          <w:p w:rsidR="00160177" w:rsidRDefault="00061463">
            <w:pPr>
              <w:jc w:val="center"/>
              <w:rPr>
                <w:sz w:val="24"/>
              </w:rPr>
            </w:pPr>
            <w:proofErr w:type="spellStart"/>
            <w:r>
              <w:rPr>
                <w:sz w:val="24"/>
              </w:rPr>
              <w:t>интернет-ресурсы</w:t>
            </w:r>
            <w:proofErr w:type="spellEnd"/>
            <w:r>
              <w:rPr>
                <w:sz w:val="24"/>
              </w:rPr>
              <w:t xml:space="preserve"> – 880</w:t>
            </w:r>
          </w:p>
        </w:tc>
        <w:tc>
          <w:tcPr>
            <w:tcW w:w="179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lastRenderedPageBreak/>
              <w:t>2023 - 2025</w:t>
            </w:r>
          </w:p>
        </w:tc>
        <w:tc>
          <w:tcPr>
            <w:tcW w:w="252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Департамент труда и социального развития Администрации города Шахты</w:t>
            </w:r>
          </w:p>
        </w:tc>
        <w:tc>
          <w:tcPr>
            <w:tcW w:w="252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финансирование не требуется</w:t>
            </w:r>
          </w:p>
        </w:tc>
      </w:tr>
      <w:tr w:rsidR="00160177">
        <w:trPr>
          <w:trHeight w:val="3675"/>
        </w:trPr>
        <w:tc>
          <w:tcPr>
            <w:tcW w:w="636" w:type="dxa"/>
            <w:tcBorders>
              <w:top w:val="single" w:sz="4" w:space="0" w:color="000000"/>
              <w:left w:val="single" w:sz="4" w:space="0" w:color="000000"/>
              <w:bottom w:val="single" w:sz="4" w:space="0" w:color="000000"/>
              <w:right w:val="single" w:sz="4" w:space="0" w:color="000000"/>
            </w:tcBorders>
          </w:tcPr>
          <w:p w:rsidR="00160177" w:rsidRDefault="00061463">
            <w:pPr>
              <w:rPr>
                <w:sz w:val="24"/>
              </w:rPr>
            </w:pPr>
            <w:r>
              <w:rPr>
                <w:sz w:val="24"/>
              </w:rPr>
              <w:lastRenderedPageBreak/>
              <w:t>31.</w:t>
            </w:r>
          </w:p>
        </w:tc>
        <w:tc>
          <w:tcPr>
            <w:tcW w:w="4275" w:type="dxa"/>
            <w:tcBorders>
              <w:top w:val="single" w:sz="4" w:space="0" w:color="000000"/>
              <w:left w:val="single" w:sz="4" w:space="0" w:color="000000"/>
              <w:bottom w:val="single" w:sz="4" w:space="0" w:color="000000"/>
              <w:right w:val="single" w:sz="4" w:space="0" w:color="000000"/>
            </w:tcBorders>
          </w:tcPr>
          <w:p w:rsidR="00160177" w:rsidRDefault="00061463">
            <w:pPr>
              <w:rPr>
                <w:sz w:val="24"/>
              </w:rPr>
            </w:pPr>
            <w:r>
              <w:rPr>
                <w:sz w:val="24"/>
              </w:rPr>
              <w:t>Проведение Всероссийского праздника «День матери»</w:t>
            </w:r>
          </w:p>
        </w:tc>
        <w:tc>
          <w:tcPr>
            <w:tcW w:w="3257"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организация и проведение торжественных мероприятий, в том числе награждение лучших многодетных матерей, достойно воспитывающих четырех и более детей</w:t>
            </w:r>
          </w:p>
          <w:p w:rsidR="00160177" w:rsidRDefault="00160177">
            <w:pPr>
              <w:jc w:val="center"/>
              <w:rPr>
                <w:sz w:val="24"/>
              </w:rPr>
            </w:pPr>
          </w:p>
          <w:p w:rsidR="00160177" w:rsidRDefault="00061463">
            <w:pPr>
              <w:jc w:val="center"/>
              <w:rPr>
                <w:sz w:val="24"/>
              </w:rPr>
            </w:pPr>
            <w:r>
              <w:rPr>
                <w:sz w:val="24"/>
              </w:rPr>
              <w:t>количество проведенных мероприятий:</w:t>
            </w:r>
          </w:p>
          <w:p w:rsidR="00160177" w:rsidRDefault="00061463">
            <w:pPr>
              <w:jc w:val="center"/>
              <w:rPr>
                <w:sz w:val="24"/>
              </w:rPr>
            </w:pPr>
            <w:r>
              <w:rPr>
                <w:sz w:val="24"/>
              </w:rPr>
              <w:t>2023 год – 3 мероприятия,</w:t>
            </w:r>
          </w:p>
          <w:p w:rsidR="00160177" w:rsidRDefault="00061463">
            <w:pPr>
              <w:jc w:val="center"/>
              <w:rPr>
                <w:sz w:val="24"/>
              </w:rPr>
            </w:pPr>
            <w:r>
              <w:rPr>
                <w:sz w:val="24"/>
              </w:rPr>
              <w:t>2024 год – 3 мероприятия,</w:t>
            </w:r>
          </w:p>
          <w:p w:rsidR="00160177" w:rsidRDefault="00061463">
            <w:pPr>
              <w:jc w:val="center"/>
              <w:rPr>
                <w:sz w:val="24"/>
              </w:rPr>
            </w:pPr>
            <w:r>
              <w:rPr>
                <w:sz w:val="24"/>
              </w:rPr>
              <w:t>2025 год – 3 мероприятия</w:t>
            </w:r>
          </w:p>
        </w:tc>
        <w:tc>
          <w:tcPr>
            <w:tcW w:w="179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2023 - 2025</w:t>
            </w:r>
          </w:p>
        </w:tc>
        <w:tc>
          <w:tcPr>
            <w:tcW w:w="252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отдел по молодежной политике</w:t>
            </w:r>
          </w:p>
        </w:tc>
        <w:tc>
          <w:tcPr>
            <w:tcW w:w="252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финансирование не требуется</w:t>
            </w:r>
          </w:p>
        </w:tc>
      </w:tr>
      <w:tr w:rsidR="00160177">
        <w:trPr>
          <w:trHeight w:val="341"/>
        </w:trPr>
        <w:tc>
          <w:tcPr>
            <w:tcW w:w="15013" w:type="dxa"/>
            <w:gridSpan w:val="6"/>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Задача 6. Улучшение жилищных условий семей с детьми</w:t>
            </w:r>
          </w:p>
        </w:tc>
      </w:tr>
      <w:tr w:rsidR="00160177">
        <w:trPr>
          <w:trHeight w:val="6540"/>
        </w:trPr>
        <w:tc>
          <w:tcPr>
            <w:tcW w:w="636" w:type="dxa"/>
            <w:tcBorders>
              <w:top w:val="single" w:sz="4" w:space="0" w:color="000000"/>
              <w:left w:val="single" w:sz="4" w:space="0" w:color="000000"/>
              <w:bottom w:val="single" w:sz="4" w:space="0" w:color="000000"/>
              <w:right w:val="single" w:sz="4" w:space="0" w:color="000000"/>
            </w:tcBorders>
          </w:tcPr>
          <w:p w:rsidR="00160177" w:rsidRDefault="00061463">
            <w:pPr>
              <w:rPr>
                <w:sz w:val="24"/>
              </w:rPr>
            </w:pPr>
            <w:r>
              <w:rPr>
                <w:sz w:val="24"/>
              </w:rPr>
              <w:lastRenderedPageBreak/>
              <w:t>32.</w:t>
            </w:r>
          </w:p>
        </w:tc>
        <w:tc>
          <w:tcPr>
            <w:tcW w:w="4275" w:type="dxa"/>
            <w:tcBorders>
              <w:top w:val="single" w:sz="4" w:space="0" w:color="000000"/>
              <w:left w:val="single" w:sz="4" w:space="0" w:color="000000"/>
              <w:bottom w:val="single" w:sz="4" w:space="0" w:color="000000"/>
              <w:right w:val="single" w:sz="4" w:space="0" w:color="000000"/>
            </w:tcBorders>
          </w:tcPr>
          <w:p w:rsidR="00160177" w:rsidRDefault="00061463">
            <w:pPr>
              <w:rPr>
                <w:sz w:val="24"/>
              </w:rPr>
            </w:pPr>
            <w:r>
              <w:rPr>
                <w:sz w:val="24"/>
              </w:rPr>
              <w:t xml:space="preserve">Обеспечение жильем молодых семей </w:t>
            </w:r>
          </w:p>
        </w:tc>
        <w:tc>
          <w:tcPr>
            <w:tcW w:w="3257"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 xml:space="preserve">предоставление государственной поддержки в решении жилищной проблемы молодым семьям, признанным в установленном </w:t>
            </w:r>
            <w:proofErr w:type="gramStart"/>
            <w:r>
              <w:rPr>
                <w:sz w:val="24"/>
              </w:rPr>
              <w:t>порядке</w:t>
            </w:r>
            <w:proofErr w:type="gramEnd"/>
            <w:r>
              <w:rPr>
                <w:sz w:val="24"/>
              </w:rPr>
              <w:t xml:space="preserve"> нуждающимися в улучшении жилищных условий</w:t>
            </w:r>
          </w:p>
          <w:p w:rsidR="00160177" w:rsidRDefault="00160177">
            <w:pPr>
              <w:jc w:val="center"/>
              <w:rPr>
                <w:sz w:val="24"/>
              </w:rPr>
            </w:pPr>
          </w:p>
          <w:p w:rsidR="00160177" w:rsidRDefault="00061463">
            <w:pPr>
              <w:jc w:val="center"/>
              <w:rPr>
                <w:sz w:val="24"/>
              </w:rPr>
            </w:pPr>
            <w:r>
              <w:rPr>
                <w:sz w:val="24"/>
              </w:rPr>
              <w:t>количество выданных свидетельств о праве на получение социальной выплаты на приобретение жилья:</w:t>
            </w:r>
          </w:p>
          <w:p w:rsidR="00160177" w:rsidRDefault="00061463">
            <w:pPr>
              <w:jc w:val="center"/>
              <w:rPr>
                <w:sz w:val="24"/>
              </w:rPr>
            </w:pPr>
            <w:r>
              <w:rPr>
                <w:sz w:val="24"/>
              </w:rPr>
              <w:t>2023 год – 1,</w:t>
            </w:r>
          </w:p>
          <w:p w:rsidR="00160177" w:rsidRDefault="00061463">
            <w:pPr>
              <w:jc w:val="center"/>
              <w:rPr>
                <w:sz w:val="24"/>
              </w:rPr>
            </w:pPr>
            <w:r>
              <w:rPr>
                <w:sz w:val="24"/>
              </w:rPr>
              <w:t>2024 год – 1,</w:t>
            </w:r>
          </w:p>
          <w:p w:rsidR="00160177" w:rsidRDefault="00061463">
            <w:pPr>
              <w:jc w:val="center"/>
              <w:rPr>
                <w:sz w:val="24"/>
              </w:rPr>
            </w:pPr>
            <w:r>
              <w:rPr>
                <w:sz w:val="24"/>
              </w:rPr>
              <w:t>2025 год – 1</w:t>
            </w:r>
          </w:p>
        </w:tc>
        <w:tc>
          <w:tcPr>
            <w:tcW w:w="179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2023 - 2025</w:t>
            </w:r>
          </w:p>
        </w:tc>
        <w:tc>
          <w:tcPr>
            <w:tcW w:w="252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управление реализации бюджетных программ в сфере жилищного строительства Администрации города Шахты</w:t>
            </w:r>
          </w:p>
        </w:tc>
        <w:tc>
          <w:tcPr>
            <w:tcW w:w="252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финансирование обеспечивается в рамках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r>
      <w:tr w:rsidR="00160177">
        <w:trPr>
          <w:trHeight w:val="377"/>
        </w:trPr>
        <w:tc>
          <w:tcPr>
            <w:tcW w:w="15013" w:type="dxa"/>
            <w:gridSpan w:val="6"/>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Задача 7. Улучшение социально-педагогических условий в городе для семей с детьми</w:t>
            </w:r>
          </w:p>
        </w:tc>
      </w:tr>
      <w:tr w:rsidR="00160177">
        <w:trPr>
          <w:trHeight w:val="2027"/>
        </w:trPr>
        <w:tc>
          <w:tcPr>
            <w:tcW w:w="636" w:type="dxa"/>
            <w:tcBorders>
              <w:top w:val="single" w:sz="4" w:space="0" w:color="000000"/>
              <w:left w:val="single" w:sz="4" w:space="0" w:color="000000"/>
              <w:bottom w:val="single" w:sz="4" w:space="0" w:color="000000"/>
              <w:right w:val="single" w:sz="4" w:space="0" w:color="000000"/>
            </w:tcBorders>
          </w:tcPr>
          <w:p w:rsidR="00160177" w:rsidRDefault="00061463">
            <w:pPr>
              <w:rPr>
                <w:sz w:val="24"/>
              </w:rPr>
            </w:pPr>
            <w:r>
              <w:rPr>
                <w:sz w:val="24"/>
              </w:rPr>
              <w:t>33.</w:t>
            </w:r>
          </w:p>
        </w:tc>
        <w:tc>
          <w:tcPr>
            <w:tcW w:w="4275" w:type="dxa"/>
            <w:tcBorders>
              <w:top w:val="single" w:sz="4" w:space="0" w:color="000000"/>
              <w:left w:val="single" w:sz="4" w:space="0" w:color="000000"/>
              <w:bottom w:val="single" w:sz="4" w:space="0" w:color="000000"/>
              <w:right w:val="single" w:sz="4" w:space="0" w:color="000000"/>
            </w:tcBorders>
          </w:tcPr>
          <w:p w:rsidR="00160177" w:rsidRDefault="00061463">
            <w:pPr>
              <w:rPr>
                <w:sz w:val="24"/>
              </w:rPr>
            </w:pPr>
            <w:r>
              <w:rPr>
                <w:sz w:val="24"/>
              </w:rPr>
              <w:t xml:space="preserve">Создание дошкольных мест путем </w:t>
            </w:r>
            <w:proofErr w:type="spellStart"/>
            <w:r>
              <w:rPr>
                <w:sz w:val="24"/>
              </w:rPr>
              <w:t>перепрофилизации</w:t>
            </w:r>
            <w:proofErr w:type="spellEnd"/>
            <w:r>
              <w:rPr>
                <w:sz w:val="24"/>
              </w:rPr>
              <w:t xml:space="preserve"> групп, в том числе для детей в возрасте до 3 лет</w:t>
            </w:r>
          </w:p>
        </w:tc>
        <w:tc>
          <w:tcPr>
            <w:tcW w:w="3257"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увеличение количества дошкольных мест, в том числе для детей в возрасте до 3 лет</w:t>
            </w:r>
          </w:p>
          <w:p w:rsidR="00160177" w:rsidRDefault="00160177">
            <w:pPr>
              <w:jc w:val="center"/>
              <w:rPr>
                <w:sz w:val="24"/>
              </w:rPr>
            </w:pPr>
          </w:p>
          <w:p w:rsidR="00160177" w:rsidRDefault="00061463">
            <w:pPr>
              <w:jc w:val="center"/>
              <w:rPr>
                <w:sz w:val="24"/>
              </w:rPr>
            </w:pPr>
            <w:r>
              <w:rPr>
                <w:sz w:val="24"/>
              </w:rPr>
              <w:t xml:space="preserve">создано дошкольных мест для детей в возрасте до 3 лет в результате </w:t>
            </w:r>
            <w:proofErr w:type="spellStart"/>
            <w:r>
              <w:rPr>
                <w:sz w:val="24"/>
              </w:rPr>
              <w:lastRenderedPageBreak/>
              <w:t>перепрофилизации</w:t>
            </w:r>
            <w:proofErr w:type="spellEnd"/>
            <w:r>
              <w:rPr>
                <w:sz w:val="24"/>
              </w:rPr>
              <w:t xml:space="preserve"> групп:</w:t>
            </w:r>
          </w:p>
          <w:p w:rsidR="00160177" w:rsidRDefault="00061463">
            <w:pPr>
              <w:jc w:val="center"/>
              <w:rPr>
                <w:sz w:val="24"/>
              </w:rPr>
            </w:pPr>
            <w:r>
              <w:rPr>
                <w:sz w:val="24"/>
              </w:rPr>
              <w:t>2023 год – 74.</w:t>
            </w:r>
          </w:p>
          <w:p w:rsidR="00160177" w:rsidRDefault="00061463">
            <w:pPr>
              <w:jc w:val="center"/>
              <w:rPr>
                <w:sz w:val="24"/>
              </w:rPr>
            </w:pPr>
            <w:r>
              <w:rPr>
                <w:sz w:val="24"/>
              </w:rPr>
              <w:t xml:space="preserve">В 2024 и 2025 годах </w:t>
            </w:r>
            <w:proofErr w:type="spellStart"/>
            <w:r>
              <w:rPr>
                <w:sz w:val="24"/>
              </w:rPr>
              <w:t>перепрофилизация</w:t>
            </w:r>
            <w:proofErr w:type="spellEnd"/>
            <w:r>
              <w:rPr>
                <w:sz w:val="24"/>
              </w:rPr>
              <w:t xml:space="preserve"> групп будет проводиться по мере поступления заявок в РАИС «Электронный детский сад»</w:t>
            </w:r>
          </w:p>
        </w:tc>
        <w:tc>
          <w:tcPr>
            <w:tcW w:w="179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lastRenderedPageBreak/>
              <w:t>2023</w:t>
            </w:r>
          </w:p>
        </w:tc>
        <w:tc>
          <w:tcPr>
            <w:tcW w:w="252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 xml:space="preserve">Департамент образования </w:t>
            </w:r>
            <w:proofErr w:type="spellStart"/>
            <w:r>
              <w:rPr>
                <w:sz w:val="24"/>
              </w:rPr>
              <w:t>г</w:t>
            </w:r>
            <w:proofErr w:type="gramStart"/>
            <w:r>
              <w:rPr>
                <w:sz w:val="24"/>
              </w:rPr>
              <w:t>.Ш</w:t>
            </w:r>
            <w:proofErr w:type="gramEnd"/>
            <w:r>
              <w:rPr>
                <w:sz w:val="24"/>
              </w:rPr>
              <w:t>ахты</w:t>
            </w:r>
            <w:proofErr w:type="spellEnd"/>
          </w:p>
        </w:tc>
        <w:tc>
          <w:tcPr>
            <w:tcW w:w="252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финансирование не требуется</w:t>
            </w:r>
          </w:p>
        </w:tc>
      </w:tr>
      <w:tr w:rsidR="00160177">
        <w:trPr>
          <w:trHeight w:val="1845"/>
        </w:trPr>
        <w:tc>
          <w:tcPr>
            <w:tcW w:w="636" w:type="dxa"/>
            <w:tcBorders>
              <w:top w:val="single" w:sz="4" w:space="0" w:color="000000"/>
              <w:left w:val="single" w:sz="4" w:space="0" w:color="000000"/>
              <w:bottom w:val="single" w:sz="4" w:space="0" w:color="000000"/>
              <w:right w:val="single" w:sz="4" w:space="0" w:color="000000"/>
            </w:tcBorders>
          </w:tcPr>
          <w:p w:rsidR="00160177" w:rsidRDefault="00061463">
            <w:pPr>
              <w:rPr>
                <w:sz w:val="24"/>
              </w:rPr>
            </w:pPr>
            <w:r>
              <w:rPr>
                <w:sz w:val="24"/>
              </w:rPr>
              <w:lastRenderedPageBreak/>
              <w:t>34.</w:t>
            </w:r>
          </w:p>
        </w:tc>
        <w:tc>
          <w:tcPr>
            <w:tcW w:w="4275" w:type="dxa"/>
            <w:tcBorders>
              <w:top w:val="single" w:sz="4" w:space="0" w:color="000000"/>
              <w:left w:val="single" w:sz="4" w:space="0" w:color="000000"/>
              <w:bottom w:val="single" w:sz="4" w:space="0" w:color="000000"/>
              <w:right w:val="single" w:sz="4" w:space="0" w:color="000000"/>
            </w:tcBorders>
          </w:tcPr>
          <w:p w:rsidR="00160177" w:rsidRDefault="00061463">
            <w:pPr>
              <w:rPr>
                <w:sz w:val="24"/>
              </w:rPr>
            </w:pPr>
            <w:r>
              <w:rPr>
                <w:sz w:val="24"/>
              </w:rPr>
              <w:t>Осуществление в группах продленного дня присмотра и ухода за детьми, их воспитания и подготовки к учебным занятиям, а также проведение физкультурно-оздоровительных и культурных мероприятий</w:t>
            </w:r>
          </w:p>
        </w:tc>
        <w:tc>
          <w:tcPr>
            <w:tcW w:w="3257"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развитие и воспитание детей, занимающихся в группах продленного дня:</w:t>
            </w:r>
          </w:p>
          <w:p w:rsidR="00160177" w:rsidRDefault="00061463">
            <w:pPr>
              <w:jc w:val="center"/>
              <w:rPr>
                <w:sz w:val="24"/>
              </w:rPr>
            </w:pPr>
            <w:r>
              <w:rPr>
                <w:sz w:val="24"/>
              </w:rPr>
              <w:t>2023 год – 164 человека,</w:t>
            </w:r>
          </w:p>
          <w:p w:rsidR="00160177" w:rsidRDefault="00061463">
            <w:pPr>
              <w:jc w:val="center"/>
              <w:rPr>
                <w:sz w:val="24"/>
              </w:rPr>
            </w:pPr>
            <w:r>
              <w:rPr>
                <w:sz w:val="24"/>
              </w:rPr>
              <w:t>2024 год – 164 человека,</w:t>
            </w:r>
          </w:p>
          <w:p w:rsidR="00160177" w:rsidRDefault="00061463">
            <w:pPr>
              <w:jc w:val="center"/>
              <w:rPr>
                <w:sz w:val="24"/>
              </w:rPr>
            </w:pPr>
            <w:r>
              <w:rPr>
                <w:sz w:val="24"/>
              </w:rPr>
              <w:t>2025 год – 164 человека</w:t>
            </w:r>
          </w:p>
        </w:tc>
        <w:tc>
          <w:tcPr>
            <w:tcW w:w="179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2023 - 2025</w:t>
            </w:r>
          </w:p>
        </w:tc>
        <w:tc>
          <w:tcPr>
            <w:tcW w:w="252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 xml:space="preserve">Департамент образования </w:t>
            </w:r>
            <w:proofErr w:type="spellStart"/>
            <w:r>
              <w:rPr>
                <w:sz w:val="24"/>
              </w:rPr>
              <w:t>г</w:t>
            </w:r>
            <w:proofErr w:type="gramStart"/>
            <w:r>
              <w:rPr>
                <w:sz w:val="24"/>
              </w:rPr>
              <w:t>.Ш</w:t>
            </w:r>
            <w:proofErr w:type="gramEnd"/>
            <w:r>
              <w:rPr>
                <w:sz w:val="24"/>
              </w:rPr>
              <w:t>ахты</w:t>
            </w:r>
            <w:proofErr w:type="spellEnd"/>
          </w:p>
        </w:tc>
        <w:tc>
          <w:tcPr>
            <w:tcW w:w="252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финансирование не требуется</w:t>
            </w:r>
          </w:p>
        </w:tc>
      </w:tr>
      <w:tr w:rsidR="00160177">
        <w:trPr>
          <w:trHeight w:val="383"/>
        </w:trPr>
        <w:tc>
          <w:tcPr>
            <w:tcW w:w="15013" w:type="dxa"/>
            <w:gridSpan w:val="6"/>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Задача 8. Укрепление института семьи и профилактика разводов</w:t>
            </w:r>
          </w:p>
        </w:tc>
      </w:tr>
      <w:tr w:rsidR="00160177">
        <w:trPr>
          <w:trHeight w:val="4267"/>
        </w:trPr>
        <w:tc>
          <w:tcPr>
            <w:tcW w:w="636" w:type="dxa"/>
            <w:tcBorders>
              <w:top w:val="single" w:sz="4" w:space="0" w:color="000000"/>
              <w:left w:val="single" w:sz="4" w:space="0" w:color="000000"/>
              <w:bottom w:val="single" w:sz="4" w:space="0" w:color="000000"/>
              <w:right w:val="single" w:sz="4" w:space="0" w:color="000000"/>
            </w:tcBorders>
          </w:tcPr>
          <w:p w:rsidR="00160177" w:rsidRDefault="00061463">
            <w:pPr>
              <w:rPr>
                <w:sz w:val="24"/>
              </w:rPr>
            </w:pPr>
            <w:r>
              <w:rPr>
                <w:sz w:val="24"/>
              </w:rPr>
              <w:t>35.</w:t>
            </w:r>
          </w:p>
        </w:tc>
        <w:tc>
          <w:tcPr>
            <w:tcW w:w="4275" w:type="dxa"/>
            <w:tcBorders>
              <w:top w:val="single" w:sz="4" w:space="0" w:color="000000"/>
              <w:left w:val="single" w:sz="4" w:space="0" w:color="000000"/>
              <w:bottom w:val="single" w:sz="4" w:space="0" w:color="000000"/>
              <w:right w:val="single" w:sz="4" w:space="0" w:color="000000"/>
            </w:tcBorders>
          </w:tcPr>
          <w:p w:rsidR="00160177" w:rsidRDefault="00061463">
            <w:pPr>
              <w:rPr>
                <w:sz w:val="24"/>
              </w:rPr>
            </w:pPr>
            <w:r>
              <w:rPr>
                <w:sz w:val="24"/>
              </w:rPr>
              <w:t>Проведение мероприятий по чествованию юбиляров семейной жизни</w:t>
            </w:r>
          </w:p>
        </w:tc>
        <w:tc>
          <w:tcPr>
            <w:tcW w:w="3257"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популяризация традиционных семейных ценностей и формирование положительного образа семьи</w:t>
            </w:r>
          </w:p>
          <w:p w:rsidR="00160177" w:rsidRDefault="00160177">
            <w:pPr>
              <w:jc w:val="center"/>
              <w:rPr>
                <w:sz w:val="24"/>
              </w:rPr>
            </w:pPr>
          </w:p>
          <w:p w:rsidR="00160177" w:rsidRDefault="00061463">
            <w:pPr>
              <w:jc w:val="center"/>
              <w:rPr>
                <w:sz w:val="24"/>
              </w:rPr>
            </w:pPr>
            <w:r>
              <w:rPr>
                <w:sz w:val="24"/>
              </w:rPr>
              <w:t>количество проведенных мероприятий:</w:t>
            </w:r>
          </w:p>
          <w:p w:rsidR="00160177" w:rsidRDefault="00061463">
            <w:pPr>
              <w:jc w:val="center"/>
              <w:rPr>
                <w:sz w:val="24"/>
              </w:rPr>
            </w:pPr>
            <w:r>
              <w:rPr>
                <w:sz w:val="24"/>
              </w:rPr>
              <w:t>2023 год – 48,</w:t>
            </w:r>
          </w:p>
          <w:p w:rsidR="00160177" w:rsidRDefault="00061463">
            <w:pPr>
              <w:jc w:val="center"/>
              <w:rPr>
                <w:sz w:val="24"/>
              </w:rPr>
            </w:pPr>
            <w:r>
              <w:rPr>
                <w:sz w:val="24"/>
              </w:rPr>
              <w:t>2024 год – не менее 30 (носит заявительный характер),</w:t>
            </w:r>
          </w:p>
          <w:p w:rsidR="00160177" w:rsidRDefault="00061463">
            <w:pPr>
              <w:jc w:val="center"/>
              <w:rPr>
                <w:sz w:val="24"/>
              </w:rPr>
            </w:pPr>
            <w:r>
              <w:rPr>
                <w:sz w:val="24"/>
              </w:rPr>
              <w:t>2025 год – не менее 30 (носит заявительный характер)</w:t>
            </w:r>
          </w:p>
        </w:tc>
        <w:tc>
          <w:tcPr>
            <w:tcW w:w="179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2023 - 2025</w:t>
            </w:r>
          </w:p>
        </w:tc>
        <w:tc>
          <w:tcPr>
            <w:tcW w:w="252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 xml:space="preserve">отдел ЗАГС </w:t>
            </w:r>
            <w:proofErr w:type="spellStart"/>
            <w:r>
              <w:rPr>
                <w:sz w:val="24"/>
              </w:rPr>
              <w:t>г</w:t>
            </w:r>
            <w:proofErr w:type="gramStart"/>
            <w:r>
              <w:rPr>
                <w:sz w:val="24"/>
              </w:rPr>
              <w:t>.Ш</w:t>
            </w:r>
            <w:proofErr w:type="gramEnd"/>
            <w:r>
              <w:rPr>
                <w:sz w:val="24"/>
              </w:rPr>
              <w:t>ахты</w:t>
            </w:r>
            <w:proofErr w:type="spellEnd"/>
          </w:p>
        </w:tc>
        <w:tc>
          <w:tcPr>
            <w:tcW w:w="252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финансирование не требуется</w:t>
            </w:r>
          </w:p>
        </w:tc>
      </w:tr>
      <w:tr w:rsidR="00160177">
        <w:trPr>
          <w:trHeight w:val="3934"/>
        </w:trPr>
        <w:tc>
          <w:tcPr>
            <w:tcW w:w="636" w:type="dxa"/>
            <w:tcBorders>
              <w:top w:val="single" w:sz="4" w:space="0" w:color="000000"/>
              <w:left w:val="single" w:sz="4" w:space="0" w:color="000000"/>
              <w:bottom w:val="single" w:sz="4" w:space="0" w:color="000000"/>
              <w:right w:val="single" w:sz="4" w:space="0" w:color="000000"/>
            </w:tcBorders>
          </w:tcPr>
          <w:p w:rsidR="00160177" w:rsidRDefault="00061463">
            <w:pPr>
              <w:rPr>
                <w:sz w:val="24"/>
              </w:rPr>
            </w:pPr>
            <w:r>
              <w:rPr>
                <w:sz w:val="24"/>
              </w:rPr>
              <w:lastRenderedPageBreak/>
              <w:t>36.</w:t>
            </w:r>
          </w:p>
        </w:tc>
        <w:tc>
          <w:tcPr>
            <w:tcW w:w="4275" w:type="dxa"/>
            <w:tcBorders>
              <w:top w:val="single" w:sz="4" w:space="0" w:color="000000"/>
              <w:left w:val="single" w:sz="4" w:space="0" w:color="000000"/>
              <w:bottom w:val="single" w:sz="4" w:space="0" w:color="000000"/>
              <w:right w:val="single" w:sz="4" w:space="0" w:color="000000"/>
            </w:tcBorders>
          </w:tcPr>
          <w:p w:rsidR="00160177" w:rsidRDefault="00061463">
            <w:pPr>
              <w:rPr>
                <w:sz w:val="24"/>
              </w:rPr>
            </w:pPr>
            <w:r>
              <w:rPr>
                <w:sz w:val="24"/>
              </w:rPr>
              <w:t xml:space="preserve">Проведение торжественного обряда </w:t>
            </w:r>
            <w:proofErr w:type="spellStart"/>
            <w:r>
              <w:rPr>
                <w:sz w:val="24"/>
              </w:rPr>
              <w:t>имянаречения</w:t>
            </w:r>
            <w:proofErr w:type="spellEnd"/>
            <w:r>
              <w:rPr>
                <w:sz w:val="24"/>
              </w:rPr>
              <w:t xml:space="preserve"> при рождении в семье близнецов (двойни, тройни), третьего и последующих детей</w:t>
            </w:r>
          </w:p>
        </w:tc>
        <w:tc>
          <w:tcPr>
            <w:tcW w:w="3257"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популяризация многодетных семей</w:t>
            </w:r>
          </w:p>
          <w:p w:rsidR="00160177" w:rsidRDefault="00160177">
            <w:pPr>
              <w:jc w:val="center"/>
              <w:rPr>
                <w:sz w:val="24"/>
              </w:rPr>
            </w:pPr>
          </w:p>
          <w:p w:rsidR="00160177" w:rsidRDefault="00061463">
            <w:pPr>
              <w:jc w:val="center"/>
              <w:rPr>
                <w:sz w:val="24"/>
              </w:rPr>
            </w:pPr>
            <w:r>
              <w:rPr>
                <w:sz w:val="24"/>
              </w:rPr>
              <w:t>количество проведенных торжественных регистраций детей:</w:t>
            </w:r>
          </w:p>
          <w:p w:rsidR="00160177" w:rsidRDefault="00061463">
            <w:pPr>
              <w:jc w:val="center"/>
              <w:rPr>
                <w:sz w:val="24"/>
              </w:rPr>
            </w:pPr>
            <w:r>
              <w:rPr>
                <w:sz w:val="24"/>
              </w:rPr>
              <w:t>2023 год – 15,</w:t>
            </w:r>
          </w:p>
          <w:p w:rsidR="00160177" w:rsidRDefault="00061463">
            <w:pPr>
              <w:jc w:val="center"/>
              <w:rPr>
                <w:sz w:val="24"/>
              </w:rPr>
            </w:pPr>
            <w:r>
              <w:rPr>
                <w:sz w:val="24"/>
              </w:rPr>
              <w:t>2024 год – не менее 15 (носит заявительный характер),</w:t>
            </w:r>
          </w:p>
          <w:p w:rsidR="00160177" w:rsidRDefault="00061463">
            <w:pPr>
              <w:jc w:val="center"/>
              <w:rPr>
                <w:sz w:val="24"/>
              </w:rPr>
            </w:pPr>
            <w:r>
              <w:rPr>
                <w:sz w:val="24"/>
              </w:rPr>
              <w:t>2025 год – не менее 15 (носит заявительный характер)</w:t>
            </w:r>
          </w:p>
        </w:tc>
        <w:tc>
          <w:tcPr>
            <w:tcW w:w="179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2023 - 2025</w:t>
            </w:r>
          </w:p>
        </w:tc>
        <w:tc>
          <w:tcPr>
            <w:tcW w:w="252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 xml:space="preserve">отдел ЗАГС </w:t>
            </w:r>
            <w:proofErr w:type="spellStart"/>
            <w:r>
              <w:rPr>
                <w:sz w:val="24"/>
              </w:rPr>
              <w:t>г</w:t>
            </w:r>
            <w:proofErr w:type="gramStart"/>
            <w:r>
              <w:rPr>
                <w:sz w:val="24"/>
              </w:rPr>
              <w:t>.Ш</w:t>
            </w:r>
            <w:proofErr w:type="gramEnd"/>
            <w:r>
              <w:rPr>
                <w:sz w:val="24"/>
              </w:rPr>
              <w:t>ахты</w:t>
            </w:r>
            <w:proofErr w:type="spellEnd"/>
          </w:p>
          <w:p w:rsidR="00160177" w:rsidRDefault="00160177">
            <w:pPr>
              <w:jc w:val="center"/>
              <w:rPr>
                <w:sz w:val="24"/>
              </w:rPr>
            </w:pPr>
          </w:p>
        </w:tc>
        <w:tc>
          <w:tcPr>
            <w:tcW w:w="252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финансирование не требуется</w:t>
            </w:r>
          </w:p>
        </w:tc>
      </w:tr>
      <w:tr w:rsidR="00160177">
        <w:trPr>
          <w:trHeight w:val="3990"/>
        </w:trPr>
        <w:tc>
          <w:tcPr>
            <w:tcW w:w="636" w:type="dxa"/>
            <w:tcBorders>
              <w:top w:val="single" w:sz="4" w:space="0" w:color="000000"/>
              <w:left w:val="single" w:sz="4" w:space="0" w:color="000000"/>
              <w:bottom w:val="single" w:sz="4" w:space="0" w:color="000000"/>
              <w:right w:val="single" w:sz="4" w:space="0" w:color="000000"/>
            </w:tcBorders>
          </w:tcPr>
          <w:p w:rsidR="00160177" w:rsidRDefault="00061463">
            <w:pPr>
              <w:rPr>
                <w:sz w:val="24"/>
              </w:rPr>
            </w:pPr>
            <w:r>
              <w:rPr>
                <w:sz w:val="24"/>
              </w:rPr>
              <w:t>37.</w:t>
            </w:r>
          </w:p>
        </w:tc>
        <w:tc>
          <w:tcPr>
            <w:tcW w:w="4275" w:type="dxa"/>
            <w:tcBorders>
              <w:top w:val="single" w:sz="4" w:space="0" w:color="000000"/>
              <w:left w:val="single" w:sz="4" w:space="0" w:color="000000"/>
              <w:bottom w:val="single" w:sz="4" w:space="0" w:color="000000"/>
              <w:right w:val="single" w:sz="4" w:space="0" w:color="000000"/>
            </w:tcBorders>
          </w:tcPr>
          <w:p w:rsidR="00160177" w:rsidRDefault="00061463">
            <w:pPr>
              <w:rPr>
                <w:sz w:val="24"/>
              </w:rPr>
            </w:pPr>
            <w:r>
              <w:rPr>
                <w:sz w:val="24"/>
              </w:rPr>
              <w:t>Анкетирование супругов, подавших заявление о расторжении брака (в течение года)</w:t>
            </w:r>
          </w:p>
        </w:tc>
        <w:tc>
          <w:tcPr>
            <w:tcW w:w="3257"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проведение анализа причин и факторов, влияющих на государственную регистрацию расторжения брака</w:t>
            </w:r>
          </w:p>
          <w:p w:rsidR="00160177" w:rsidRDefault="00160177">
            <w:pPr>
              <w:jc w:val="center"/>
              <w:rPr>
                <w:sz w:val="24"/>
              </w:rPr>
            </w:pPr>
          </w:p>
          <w:p w:rsidR="00160177" w:rsidRDefault="00061463">
            <w:pPr>
              <w:jc w:val="center"/>
              <w:rPr>
                <w:sz w:val="24"/>
              </w:rPr>
            </w:pPr>
            <w:r>
              <w:rPr>
                <w:sz w:val="24"/>
              </w:rPr>
              <w:t>количество заполненных анкет:</w:t>
            </w:r>
          </w:p>
          <w:p w:rsidR="00160177" w:rsidRDefault="00061463">
            <w:pPr>
              <w:jc w:val="center"/>
              <w:rPr>
                <w:sz w:val="24"/>
              </w:rPr>
            </w:pPr>
            <w:r>
              <w:rPr>
                <w:sz w:val="24"/>
              </w:rPr>
              <w:t>2023 год – 910,</w:t>
            </w:r>
          </w:p>
          <w:p w:rsidR="00160177" w:rsidRDefault="00061463">
            <w:pPr>
              <w:jc w:val="center"/>
              <w:rPr>
                <w:sz w:val="24"/>
              </w:rPr>
            </w:pPr>
            <w:r>
              <w:rPr>
                <w:sz w:val="24"/>
              </w:rPr>
              <w:t>2024 год – не менее 800,</w:t>
            </w:r>
          </w:p>
          <w:p w:rsidR="00160177" w:rsidRDefault="00061463">
            <w:pPr>
              <w:jc w:val="center"/>
              <w:rPr>
                <w:sz w:val="24"/>
              </w:rPr>
            </w:pPr>
            <w:r>
              <w:rPr>
                <w:sz w:val="24"/>
              </w:rPr>
              <w:t>2025 год – не менее 800</w:t>
            </w:r>
          </w:p>
        </w:tc>
        <w:tc>
          <w:tcPr>
            <w:tcW w:w="179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2023 - 2025</w:t>
            </w:r>
          </w:p>
        </w:tc>
        <w:tc>
          <w:tcPr>
            <w:tcW w:w="252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 xml:space="preserve">отдел ЗАГС </w:t>
            </w:r>
            <w:proofErr w:type="spellStart"/>
            <w:r>
              <w:rPr>
                <w:sz w:val="24"/>
              </w:rPr>
              <w:t>г</w:t>
            </w:r>
            <w:proofErr w:type="gramStart"/>
            <w:r>
              <w:rPr>
                <w:sz w:val="24"/>
              </w:rPr>
              <w:t>.Ш</w:t>
            </w:r>
            <w:proofErr w:type="gramEnd"/>
            <w:r>
              <w:rPr>
                <w:sz w:val="24"/>
              </w:rPr>
              <w:t>ахты</w:t>
            </w:r>
            <w:proofErr w:type="spellEnd"/>
          </w:p>
          <w:p w:rsidR="00160177" w:rsidRDefault="00160177">
            <w:pPr>
              <w:jc w:val="center"/>
              <w:rPr>
                <w:sz w:val="24"/>
              </w:rPr>
            </w:pPr>
          </w:p>
        </w:tc>
        <w:tc>
          <w:tcPr>
            <w:tcW w:w="252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финансирование не требуется</w:t>
            </w:r>
          </w:p>
        </w:tc>
      </w:tr>
      <w:tr w:rsidR="00160177">
        <w:trPr>
          <w:trHeight w:val="1650"/>
        </w:trPr>
        <w:tc>
          <w:tcPr>
            <w:tcW w:w="636" w:type="dxa"/>
            <w:tcBorders>
              <w:top w:val="single" w:sz="4" w:space="0" w:color="000000"/>
              <w:left w:val="single" w:sz="4" w:space="0" w:color="000000"/>
              <w:bottom w:val="single" w:sz="4" w:space="0" w:color="000000"/>
              <w:right w:val="single" w:sz="4" w:space="0" w:color="000000"/>
            </w:tcBorders>
          </w:tcPr>
          <w:p w:rsidR="00160177" w:rsidRDefault="00061463">
            <w:pPr>
              <w:rPr>
                <w:sz w:val="24"/>
              </w:rPr>
            </w:pPr>
            <w:r>
              <w:rPr>
                <w:sz w:val="24"/>
              </w:rPr>
              <w:lastRenderedPageBreak/>
              <w:t>38.</w:t>
            </w:r>
          </w:p>
        </w:tc>
        <w:tc>
          <w:tcPr>
            <w:tcW w:w="4275" w:type="dxa"/>
            <w:tcBorders>
              <w:top w:val="single" w:sz="4" w:space="0" w:color="000000"/>
              <w:left w:val="single" w:sz="4" w:space="0" w:color="000000"/>
              <w:bottom w:val="single" w:sz="4" w:space="0" w:color="000000"/>
              <w:right w:val="single" w:sz="4" w:space="0" w:color="000000"/>
            </w:tcBorders>
          </w:tcPr>
          <w:p w:rsidR="00160177" w:rsidRDefault="00061463">
            <w:pPr>
              <w:rPr>
                <w:sz w:val="24"/>
              </w:rPr>
            </w:pPr>
            <w:r>
              <w:rPr>
                <w:sz w:val="24"/>
              </w:rPr>
              <w:t>Осуществление мониторинга реализации «Дорожной карты» и предоставление сводной информации в министерство труда и социального развития Ростовской области</w:t>
            </w:r>
          </w:p>
        </w:tc>
        <w:tc>
          <w:tcPr>
            <w:tcW w:w="3257"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 xml:space="preserve">в срок до 30 января года, следующего за </w:t>
            </w:r>
            <w:proofErr w:type="gramStart"/>
            <w:r>
              <w:rPr>
                <w:sz w:val="24"/>
              </w:rPr>
              <w:t>отчетным</w:t>
            </w:r>
            <w:proofErr w:type="gramEnd"/>
          </w:p>
        </w:tc>
        <w:tc>
          <w:tcPr>
            <w:tcW w:w="179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2023 - 2025</w:t>
            </w:r>
          </w:p>
        </w:tc>
        <w:tc>
          <w:tcPr>
            <w:tcW w:w="252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Департамент труда и социального развития Администрации города Шахты</w:t>
            </w:r>
          </w:p>
          <w:p w:rsidR="00160177" w:rsidRDefault="00160177">
            <w:pPr>
              <w:jc w:val="center"/>
              <w:rPr>
                <w:sz w:val="24"/>
              </w:rPr>
            </w:pPr>
          </w:p>
        </w:tc>
        <w:tc>
          <w:tcPr>
            <w:tcW w:w="2525" w:type="dxa"/>
            <w:tcBorders>
              <w:top w:val="single" w:sz="4" w:space="0" w:color="000000"/>
              <w:left w:val="single" w:sz="4" w:space="0" w:color="000000"/>
              <w:bottom w:val="single" w:sz="4" w:space="0" w:color="000000"/>
              <w:right w:val="single" w:sz="4" w:space="0" w:color="000000"/>
            </w:tcBorders>
          </w:tcPr>
          <w:p w:rsidR="00160177" w:rsidRDefault="00061463">
            <w:pPr>
              <w:jc w:val="center"/>
              <w:rPr>
                <w:sz w:val="24"/>
              </w:rPr>
            </w:pPr>
            <w:r>
              <w:rPr>
                <w:sz w:val="24"/>
              </w:rPr>
              <w:t>финансирование не требуется</w:t>
            </w:r>
          </w:p>
        </w:tc>
      </w:tr>
    </w:tbl>
    <w:p w:rsidR="00160177" w:rsidRDefault="00160177">
      <w:pPr>
        <w:rPr>
          <w:rFonts w:ascii="Times New Roman CYR" w:hAnsi="Times New Roman CYR"/>
          <w:sz w:val="28"/>
        </w:rPr>
      </w:pPr>
    </w:p>
    <w:p w:rsidR="00160177" w:rsidRDefault="00061463">
      <w:pPr>
        <w:rPr>
          <w:rFonts w:ascii="Times New Roman CYR" w:hAnsi="Times New Roman CYR"/>
          <w:sz w:val="28"/>
        </w:rPr>
      </w:pPr>
      <w:r w:rsidRPr="00061463">
        <w:rPr>
          <w:color w:val="26282F"/>
          <w:sz w:val="28"/>
        </w:rPr>
        <w:t>Примечание</w:t>
      </w:r>
      <w:r>
        <w:rPr>
          <w:rFonts w:ascii="Times New Roman CYR" w:hAnsi="Times New Roman CYR"/>
          <w:sz w:val="28"/>
        </w:rPr>
        <w:t>:</w:t>
      </w:r>
    </w:p>
    <w:p w:rsidR="00160177" w:rsidRDefault="00061463">
      <w:pPr>
        <w:jc w:val="both"/>
        <w:rPr>
          <w:sz w:val="28"/>
        </w:rPr>
      </w:pPr>
      <w:r>
        <w:rPr>
          <w:rFonts w:ascii="Times New Roman CYR" w:hAnsi="Times New Roman CYR"/>
          <w:sz w:val="28"/>
        </w:rPr>
        <w:t>Список используемых сокращений:</w:t>
      </w:r>
    </w:p>
    <w:p w:rsidR="00160177" w:rsidRDefault="00061463">
      <w:pPr>
        <w:jc w:val="both"/>
        <w:rPr>
          <w:sz w:val="28"/>
        </w:rPr>
      </w:pPr>
      <w:r>
        <w:rPr>
          <w:sz w:val="28"/>
        </w:rPr>
        <w:t>ГБУ РО – государственное бюджетное учреждение Ростовской области;</w:t>
      </w:r>
    </w:p>
    <w:p w:rsidR="00160177" w:rsidRDefault="00061463">
      <w:pPr>
        <w:jc w:val="both"/>
        <w:rPr>
          <w:rFonts w:ascii="Times New Roman CYR" w:hAnsi="Times New Roman CYR"/>
          <w:sz w:val="28"/>
        </w:rPr>
      </w:pPr>
      <w:r>
        <w:rPr>
          <w:sz w:val="28"/>
        </w:rPr>
        <w:t xml:space="preserve">ФГБОУ </w:t>
      </w:r>
      <w:proofErr w:type="gramStart"/>
      <w:r>
        <w:rPr>
          <w:sz w:val="28"/>
        </w:rPr>
        <w:t>ВО</w:t>
      </w:r>
      <w:proofErr w:type="gramEnd"/>
      <w:r>
        <w:rPr>
          <w:sz w:val="28"/>
        </w:rPr>
        <w:t xml:space="preserve"> - </w:t>
      </w:r>
      <w:r>
        <w:rPr>
          <w:rFonts w:ascii="Times New Roman CYR" w:hAnsi="Times New Roman CYR"/>
          <w:sz w:val="28"/>
        </w:rPr>
        <w:t>федеральное государственное бюджетное образовательное учреждение высшего образования;</w:t>
      </w:r>
    </w:p>
    <w:p w:rsidR="00160177" w:rsidRDefault="00061463">
      <w:pPr>
        <w:jc w:val="both"/>
        <w:rPr>
          <w:rFonts w:ascii="Times New Roman CYR" w:hAnsi="Times New Roman CYR"/>
          <w:sz w:val="28"/>
        </w:rPr>
      </w:pPr>
      <w:r>
        <w:rPr>
          <w:sz w:val="28"/>
        </w:rPr>
        <w:t>ГБПОУ РО – государственное бюджетное профессионал</w:t>
      </w:r>
      <w:r>
        <w:rPr>
          <w:rFonts w:ascii="Times New Roman CYR" w:hAnsi="Times New Roman CYR"/>
          <w:sz w:val="28"/>
        </w:rPr>
        <w:t>ьное образовательное учреждение Ростовской области;</w:t>
      </w:r>
    </w:p>
    <w:p w:rsidR="00160177" w:rsidRDefault="00061463">
      <w:pPr>
        <w:jc w:val="both"/>
        <w:rPr>
          <w:rFonts w:ascii="Times New Roman CYR" w:hAnsi="Times New Roman CYR"/>
          <w:sz w:val="28"/>
        </w:rPr>
      </w:pPr>
      <w:r>
        <w:rPr>
          <w:rFonts w:ascii="Times New Roman CYR" w:hAnsi="Times New Roman CYR"/>
          <w:sz w:val="28"/>
        </w:rPr>
        <w:t>ГКУ РО «Центр занятости населения города Шахты» – государственное казенное учреждение «Центр занятости населения города Шахты»;</w:t>
      </w:r>
    </w:p>
    <w:p w:rsidR="00160177" w:rsidRDefault="00061463">
      <w:pPr>
        <w:jc w:val="both"/>
        <w:rPr>
          <w:sz w:val="28"/>
        </w:rPr>
      </w:pPr>
      <w:r>
        <w:rPr>
          <w:sz w:val="28"/>
        </w:rPr>
        <w:t>отдел ЗАГС – отдел записи актов гражданского состояния.</w:t>
      </w:r>
    </w:p>
    <w:p w:rsidR="00160177" w:rsidRDefault="00160177">
      <w:pPr>
        <w:jc w:val="both"/>
        <w:rPr>
          <w:sz w:val="28"/>
        </w:rPr>
      </w:pPr>
    </w:p>
    <w:p w:rsidR="00160177" w:rsidRDefault="00160177">
      <w:pPr>
        <w:jc w:val="both"/>
        <w:rPr>
          <w:sz w:val="28"/>
        </w:rPr>
      </w:pPr>
    </w:p>
    <w:p w:rsidR="008250BE" w:rsidRPr="008250BE" w:rsidRDefault="008250BE" w:rsidP="008250BE">
      <w:pPr>
        <w:ind w:right="-2"/>
        <w:rPr>
          <w:color w:val="auto"/>
          <w:sz w:val="28"/>
        </w:rPr>
      </w:pPr>
      <w:r w:rsidRPr="008250BE">
        <w:rPr>
          <w:color w:val="auto"/>
          <w:sz w:val="28"/>
        </w:rPr>
        <w:t>Руководитель аппарата Администрации</w:t>
      </w:r>
      <w:r w:rsidRPr="008250BE">
        <w:rPr>
          <w:color w:val="auto"/>
          <w:sz w:val="28"/>
        </w:rPr>
        <w:tab/>
      </w:r>
      <w:r w:rsidRPr="008250BE">
        <w:rPr>
          <w:color w:val="auto"/>
          <w:sz w:val="28"/>
        </w:rPr>
        <w:tab/>
      </w:r>
      <w:r w:rsidRPr="008250BE">
        <w:rPr>
          <w:color w:val="auto"/>
          <w:sz w:val="28"/>
        </w:rPr>
        <w:tab/>
      </w:r>
      <w:r w:rsidRPr="008250BE">
        <w:rPr>
          <w:color w:val="auto"/>
          <w:sz w:val="28"/>
        </w:rPr>
        <w:tab/>
      </w:r>
      <w:r w:rsidRPr="008250BE">
        <w:rPr>
          <w:color w:val="auto"/>
          <w:sz w:val="28"/>
        </w:rPr>
        <w:tab/>
      </w:r>
      <w:r>
        <w:rPr>
          <w:color w:val="auto"/>
          <w:sz w:val="28"/>
        </w:rPr>
        <w:t xml:space="preserve">                                                                     </w:t>
      </w:r>
      <w:r w:rsidRPr="008250BE">
        <w:rPr>
          <w:color w:val="auto"/>
          <w:sz w:val="28"/>
        </w:rPr>
        <w:t xml:space="preserve">Н.Т. </w:t>
      </w:r>
      <w:proofErr w:type="spellStart"/>
      <w:r w:rsidRPr="008250BE">
        <w:rPr>
          <w:color w:val="auto"/>
          <w:sz w:val="28"/>
        </w:rPr>
        <w:t>Обоймова</w:t>
      </w:r>
      <w:proofErr w:type="spellEnd"/>
    </w:p>
    <w:p w:rsidR="00160177" w:rsidRDefault="00160177" w:rsidP="008250BE">
      <w:pPr>
        <w:jc w:val="both"/>
        <w:rPr>
          <w:sz w:val="28"/>
        </w:rPr>
      </w:pPr>
    </w:p>
    <w:sectPr w:rsidR="00160177">
      <w:pgSz w:w="16848" w:h="11908" w:orient="landscape"/>
      <w:pgMar w:top="1701" w:right="1134" w:bottom="567"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XO Thames">
    <w:panose1 w:val="02020603050405020304"/>
    <w:charset w:val="CC"/>
    <w:family w:val="roman"/>
    <w:pitch w:val="variable"/>
    <w:sig w:usb0="800002FF" w:usb1="0000084A" w:usb2="00000000" w:usb3="00000000" w:csb0="00000015"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
  <w:rsids>
    <w:rsidRoot w:val="00160177"/>
    <w:rsid w:val="00061463"/>
    <w:rsid w:val="00160177"/>
    <w:rsid w:val="00246992"/>
    <w:rsid w:val="007A5E81"/>
    <w:rsid w:val="008250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style>
  <w:style w:type="paragraph" w:styleId="10">
    <w:name w:val="heading 1"/>
    <w:basedOn w:val="a"/>
    <w:next w:val="a"/>
    <w:link w:val="11"/>
    <w:uiPriority w:val="9"/>
    <w:qFormat/>
    <w:pPr>
      <w:keepNext/>
      <w:jc w:val="center"/>
      <w:outlineLvl w:val="0"/>
    </w:pPr>
    <w:rPr>
      <w:b/>
      <w:sz w:val="2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1"/>
    <w:uiPriority w:val="9"/>
    <w:qFormat/>
    <w:pPr>
      <w:spacing w:before="240" w:after="60"/>
      <w:outlineLvl w:val="4"/>
    </w:pPr>
    <w:rPr>
      <w:rFonts w:ascii="Calibri" w:hAnsi="Calibri"/>
      <w:b/>
      <w:i/>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a3">
    <w:name w:val="List Paragraph"/>
    <w:basedOn w:val="a"/>
    <w:link w:val="a4"/>
    <w:pPr>
      <w:ind w:left="720"/>
      <w:contextualSpacing/>
    </w:pPr>
    <w:rPr>
      <w:sz w:val="24"/>
    </w:rPr>
  </w:style>
  <w:style w:type="character" w:customStyle="1" w:styleId="a4">
    <w:name w:val="Абзац списка Знак"/>
    <w:basedOn w:val="1"/>
    <w:link w:val="a3"/>
    <w:rPr>
      <w:sz w:val="24"/>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50">
    <w:name w:val="Заголовок 5 Знак"/>
    <w:basedOn w:val="12"/>
    <w:link w:val="52"/>
    <w:rPr>
      <w:rFonts w:ascii="Calibri" w:hAnsi="Calibri"/>
      <w:b/>
      <w:i/>
      <w:sz w:val="26"/>
    </w:rPr>
  </w:style>
  <w:style w:type="character" w:customStyle="1" w:styleId="52">
    <w:name w:val="Заголовок 5 Знак"/>
    <w:basedOn w:val="13"/>
    <w:link w:val="50"/>
    <w:rPr>
      <w:rFonts w:ascii="Calibri" w:hAnsi="Calibri"/>
      <w:b/>
      <w:i/>
      <w:sz w:val="26"/>
    </w:rPr>
  </w:style>
  <w:style w:type="paragraph" w:customStyle="1" w:styleId="14">
    <w:name w:val="Выделение1"/>
    <w:link w:val="15"/>
    <w:rPr>
      <w:i/>
    </w:rPr>
  </w:style>
  <w:style w:type="character" w:customStyle="1" w:styleId="15">
    <w:name w:val="Выделение1"/>
    <w:link w:val="14"/>
    <w:rPr>
      <w: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styleId="a5">
    <w:name w:val="Body Text Indent"/>
    <w:basedOn w:val="a"/>
    <w:link w:val="a6"/>
    <w:pPr>
      <w:ind w:firstLine="720"/>
      <w:jc w:val="both"/>
    </w:pPr>
    <w:rPr>
      <w:sz w:val="26"/>
    </w:rPr>
  </w:style>
  <w:style w:type="character" w:customStyle="1" w:styleId="a6">
    <w:name w:val="Основной текст с отступом Знак"/>
    <w:basedOn w:val="1"/>
    <w:link w:val="a5"/>
    <w:rPr>
      <w:sz w:val="26"/>
    </w:rPr>
  </w:style>
  <w:style w:type="paragraph" w:customStyle="1" w:styleId="16">
    <w:name w:val="Строгий1"/>
    <w:link w:val="17"/>
    <w:rPr>
      <w:b/>
    </w:rPr>
  </w:style>
  <w:style w:type="character" w:customStyle="1" w:styleId="17">
    <w:name w:val="Строгий1"/>
    <w:link w:val="16"/>
    <w:rPr>
      <w:b/>
    </w:rPr>
  </w:style>
  <w:style w:type="paragraph" w:styleId="a7">
    <w:name w:val="Balloon Text"/>
    <w:basedOn w:val="a"/>
    <w:link w:val="a8"/>
    <w:rPr>
      <w:rFonts w:ascii="Tahoma" w:hAnsi="Tahoma"/>
      <w:sz w:val="16"/>
    </w:rPr>
  </w:style>
  <w:style w:type="character" w:customStyle="1" w:styleId="a8">
    <w:name w:val="Текст выноски Знак"/>
    <w:basedOn w:val="1"/>
    <w:link w:val="a7"/>
    <w:rPr>
      <w:rFonts w:ascii="Tahoma" w:hAnsi="Tahoma"/>
      <w:sz w:val="16"/>
    </w:rPr>
  </w:style>
  <w:style w:type="character" w:customStyle="1" w:styleId="30">
    <w:name w:val="Заголовок 3 Знак"/>
    <w:link w:val="3"/>
    <w:rPr>
      <w:rFonts w:ascii="XO Thames" w:hAnsi="XO Thames"/>
      <w:b/>
      <w:sz w:val="26"/>
    </w:rPr>
  </w:style>
  <w:style w:type="paragraph" w:customStyle="1" w:styleId="18">
    <w:name w:val="Название объекта1"/>
    <w:basedOn w:val="a"/>
    <w:next w:val="a"/>
    <w:link w:val="19"/>
    <w:pPr>
      <w:jc w:val="center"/>
    </w:pPr>
    <w:rPr>
      <w:b/>
      <w:spacing w:val="30"/>
      <w:sz w:val="24"/>
    </w:rPr>
  </w:style>
  <w:style w:type="character" w:customStyle="1" w:styleId="19">
    <w:name w:val="Название объекта1"/>
    <w:basedOn w:val="1"/>
    <w:link w:val="18"/>
    <w:rPr>
      <w:b/>
      <w:spacing w:val="30"/>
      <w:sz w:val="24"/>
    </w:rPr>
  </w:style>
  <w:style w:type="paragraph" w:customStyle="1" w:styleId="textdefault">
    <w:name w:val="text_default"/>
    <w:link w:val="textdefault0"/>
    <w:rPr>
      <w:rFonts w:ascii="Verdana" w:hAnsi="Verdana"/>
      <w:color w:val="5E6466"/>
      <w:sz w:val="25"/>
    </w:rPr>
  </w:style>
  <w:style w:type="character" w:customStyle="1" w:styleId="textdefault0">
    <w:name w:val="text_default"/>
    <w:link w:val="textdefault"/>
    <w:rPr>
      <w:rFonts w:ascii="Verdana" w:hAnsi="Verdana"/>
      <w:color w:val="5E6466"/>
      <w:sz w:val="25"/>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link w:val="2CharCharCharCharCharCharCharCharCharCharCharCharCharCharCharChar0"/>
    <w:pPr>
      <w:spacing w:beforeAutospacing="1" w:afterAutospacing="1"/>
    </w:pPr>
    <w:rPr>
      <w:rFonts w:ascii="Tahoma" w:hAnsi="Tahoma"/>
    </w:rPr>
  </w:style>
  <w:style w:type="character" w:customStyle="1" w:styleId="2CharCharCharCharCharCharCharCharCharCharCharCharCharCharCharChar0">
    <w:name w:val="Знак Знак2 Char Char Знак Знак Char Char Знак Знак Char Char Знак Знак Char Char Знак Знак Char Char Знак Знак Char Char Знак Знак Char Char Знак Знак Char Char"/>
    <w:basedOn w:val="1"/>
    <w:link w:val="2CharCharCharCharCharCharCharCharCharCharCharCharCharCharCharChar"/>
    <w:rPr>
      <w:rFonts w:ascii="Tahoma" w:hAnsi="Tahoma"/>
    </w:rPr>
  </w:style>
  <w:style w:type="paragraph" w:customStyle="1" w:styleId="1a">
    <w:name w:val="Основной шрифт абзаца1"/>
    <w:link w:val="1b"/>
  </w:style>
  <w:style w:type="character" w:customStyle="1" w:styleId="1b">
    <w:name w:val="Основной шрифт абзаца1"/>
    <w:link w:val="1a"/>
  </w:style>
  <w:style w:type="paragraph" w:customStyle="1" w:styleId="ConsPlusNormal">
    <w:name w:val="ConsPlusNormal"/>
    <w:link w:val="ConsPlusNormal0"/>
    <w:rPr>
      <w:rFonts w:ascii="Arial" w:hAnsi="Arial"/>
    </w:rPr>
  </w:style>
  <w:style w:type="character" w:customStyle="1" w:styleId="ConsPlusNormal0">
    <w:name w:val="ConsPlusNormal"/>
    <w:link w:val="ConsPlusNormal"/>
    <w:rPr>
      <w:rFonts w:ascii="Arial" w:hAnsi="Arial"/>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
    <w:basedOn w:val="a"/>
    <w:link w:val="2CharCharCharCharCharCharCharCharCharCharCharCharCharCharCharChar2"/>
    <w:pPr>
      <w:spacing w:beforeAutospacing="1" w:afterAutospacing="1"/>
    </w:pPr>
    <w:rPr>
      <w:rFonts w:ascii="Tahoma" w:hAnsi="Tahoma"/>
    </w:rPr>
  </w:style>
  <w:style w:type="character" w:customStyle="1" w:styleId="2CharCharCharCharCharCharCharCharCharCharCharCharCharCharCharChar2">
    <w:name w:val="Знак Знак2 Char Char Знак Знак Char Char Знак Знак Char Char Знак Знак Char Char Знак Знак Char Char Знак Знак Char Char Знак Знак Char Char Знак Знак Char Char"/>
    <w:basedOn w:val="1"/>
    <w:link w:val="2CharCharCharCharCharCharCharCharCharCharCharCharCharCharCharChar1"/>
    <w:rPr>
      <w:rFonts w:ascii="Tahoma" w:hAnsi="Tahoma"/>
    </w:rPr>
  </w:style>
  <w:style w:type="paragraph" w:customStyle="1" w:styleId="1c">
    <w:name w:val="Просмотренная гиперссылка1"/>
    <w:basedOn w:val="1a"/>
    <w:link w:val="1d"/>
    <w:rPr>
      <w:color w:val="800080"/>
      <w:u w:val="single"/>
    </w:rPr>
  </w:style>
  <w:style w:type="character" w:customStyle="1" w:styleId="1d">
    <w:name w:val="Просмотренная гиперссылка1"/>
    <w:basedOn w:val="1b"/>
    <w:link w:val="1c"/>
    <w:rPr>
      <w:color w:val="800080"/>
      <w:u w:val="single"/>
    </w:rPr>
  </w:style>
  <w:style w:type="character" w:customStyle="1" w:styleId="51">
    <w:name w:val="Заголовок 5 Знак1"/>
    <w:basedOn w:val="1"/>
    <w:link w:val="5"/>
    <w:rPr>
      <w:rFonts w:ascii="Calibri" w:hAnsi="Calibri"/>
      <w:b/>
      <w:i/>
      <w:sz w:val="26"/>
    </w:rPr>
  </w:style>
  <w:style w:type="paragraph" w:customStyle="1" w:styleId="a9">
    <w:name w:val="Содержимое таблицы"/>
    <w:basedOn w:val="a"/>
    <w:link w:val="aa"/>
    <w:pPr>
      <w:widowControl w:val="0"/>
    </w:pPr>
    <w:rPr>
      <w:sz w:val="24"/>
    </w:rPr>
  </w:style>
  <w:style w:type="character" w:customStyle="1" w:styleId="aa">
    <w:name w:val="Содержимое таблицы"/>
    <w:basedOn w:val="1"/>
    <w:link w:val="a9"/>
    <w:rPr>
      <w:sz w:val="24"/>
    </w:rPr>
  </w:style>
  <w:style w:type="character" w:customStyle="1" w:styleId="11">
    <w:name w:val="Заголовок 1 Знак"/>
    <w:basedOn w:val="1"/>
    <w:link w:val="10"/>
    <w:rPr>
      <w:b/>
      <w:sz w:val="22"/>
    </w:rPr>
  </w:style>
  <w:style w:type="paragraph" w:customStyle="1" w:styleId="1e">
    <w:name w:val="Гиперссылка1"/>
    <w:link w:val="ab"/>
    <w:rPr>
      <w:color w:val="0000FF"/>
      <w:u w:val="single"/>
    </w:rPr>
  </w:style>
  <w:style w:type="character" w:styleId="ab">
    <w:name w:val="Hyperlink"/>
    <w:link w:val="1e"/>
    <w:rPr>
      <w:color w:val="0000FF"/>
      <w:u w:val="single"/>
    </w:rPr>
  </w:style>
  <w:style w:type="paragraph" w:customStyle="1" w:styleId="Footnote">
    <w:name w:val="Footnote"/>
    <w:link w:val="Footnote0"/>
    <w:pPr>
      <w:ind w:firstLine="851"/>
      <w:jc w:val="both"/>
    </w:pPr>
    <w:rPr>
      <w:rFonts w:ascii="XO Thames" w:hAnsi="XO Thames"/>
      <w:sz w:val="22"/>
    </w:rPr>
  </w:style>
  <w:style w:type="character" w:customStyle="1" w:styleId="Footnote0">
    <w:name w:val="Footnote"/>
    <w:link w:val="Footnote"/>
    <w:rPr>
      <w:rFonts w:ascii="XO Thames" w:hAnsi="XO Thames"/>
      <w:sz w:val="22"/>
    </w:rPr>
  </w:style>
  <w:style w:type="paragraph" w:styleId="1f">
    <w:name w:val="toc 1"/>
    <w:next w:val="a"/>
    <w:link w:val="1f0"/>
    <w:uiPriority w:val="39"/>
    <w:rPr>
      <w:rFonts w:ascii="XO Thames" w:hAnsi="XO Thames"/>
      <w:b/>
      <w:sz w:val="28"/>
    </w:rPr>
  </w:style>
  <w:style w:type="character" w:customStyle="1" w:styleId="1f0">
    <w:name w:val="Оглавление 1 Знак"/>
    <w:link w:val="1f"/>
    <w:rPr>
      <w:rFonts w:ascii="XO Thames" w:hAnsi="XO Thames"/>
      <w:b/>
      <w:sz w:val="28"/>
    </w:rPr>
  </w:style>
  <w:style w:type="paragraph" w:styleId="23">
    <w:name w:val="Body Text Indent 2"/>
    <w:basedOn w:val="a"/>
    <w:link w:val="24"/>
    <w:pPr>
      <w:spacing w:after="120" w:line="480" w:lineRule="auto"/>
      <w:ind w:left="283"/>
    </w:pPr>
    <w:rPr>
      <w:sz w:val="24"/>
    </w:rPr>
  </w:style>
  <w:style w:type="character" w:customStyle="1" w:styleId="24">
    <w:name w:val="Основной текст с отступом 2 Знак"/>
    <w:basedOn w:val="1"/>
    <w:link w:val="23"/>
    <w:rPr>
      <w:sz w:val="24"/>
    </w:rPr>
  </w:style>
  <w:style w:type="paragraph" w:customStyle="1" w:styleId="HeaderandFooter">
    <w:name w:val="Header and Footer"/>
    <w:link w:val="HeaderandFooter0"/>
    <w:pPr>
      <w:jc w:val="both"/>
    </w:pPr>
    <w:rPr>
      <w:rFonts w:ascii="XO Thames" w:hAnsi="XO Thames"/>
    </w:rPr>
  </w:style>
  <w:style w:type="character" w:customStyle="1" w:styleId="HeaderandFooter0">
    <w:name w:val="Header and Footer"/>
    <w:link w:val="HeaderandFooter"/>
    <w:rPr>
      <w:rFonts w:ascii="XO Thames" w:hAnsi="XO Thames"/>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1f1">
    <w:name w:val="Гиперссылка1"/>
    <w:link w:val="1f2"/>
    <w:rPr>
      <w:color w:val="0000FF"/>
      <w:u w:val="single"/>
    </w:rPr>
  </w:style>
  <w:style w:type="character" w:customStyle="1" w:styleId="1f2">
    <w:name w:val="Гиперссылка1"/>
    <w:link w:val="1f1"/>
    <w:rPr>
      <w:color w:val="0000FF"/>
      <w:u w:val="single"/>
    </w:rPr>
  </w:style>
  <w:style w:type="paragraph" w:styleId="ac">
    <w:name w:val="Body Text"/>
    <w:basedOn w:val="a"/>
    <w:link w:val="ad"/>
    <w:pPr>
      <w:spacing w:after="120" w:line="276" w:lineRule="auto"/>
    </w:pPr>
    <w:rPr>
      <w:rFonts w:ascii="Calibri" w:hAnsi="Calibri"/>
      <w:sz w:val="22"/>
    </w:rPr>
  </w:style>
  <w:style w:type="character" w:customStyle="1" w:styleId="ad">
    <w:name w:val="Основной текст Знак"/>
    <w:basedOn w:val="1"/>
    <w:link w:val="ac"/>
    <w:rPr>
      <w:rFonts w:ascii="Calibri" w:hAnsi="Calibri"/>
      <w:sz w:val="22"/>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25">
    <w:name w:val="Основной шрифт абзаца2"/>
  </w:style>
  <w:style w:type="paragraph" w:styleId="53">
    <w:name w:val="toc 5"/>
    <w:next w:val="a"/>
    <w:link w:val="54"/>
    <w:uiPriority w:val="39"/>
    <w:pPr>
      <w:ind w:left="800"/>
    </w:pPr>
    <w:rPr>
      <w:rFonts w:ascii="XO Thames" w:hAnsi="XO Thames"/>
      <w:sz w:val="28"/>
    </w:rPr>
  </w:style>
  <w:style w:type="character" w:customStyle="1" w:styleId="54">
    <w:name w:val="Оглавление 5 Знак"/>
    <w:link w:val="53"/>
    <w:rPr>
      <w:rFonts w:ascii="XO Thames" w:hAnsi="XO Thames"/>
      <w:sz w:val="28"/>
    </w:rPr>
  </w:style>
  <w:style w:type="paragraph" w:customStyle="1" w:styleId="12">
    <w:name w:val="Обычный1"/>
    <w:link w:val="13"/>
  </w:style>
  <w:style w:type="character" w:customStyle="1" w:styleId="13">
    <w:name w:val="Обычный1"/>
    <w:link w:val="12"/>
  </w:style>
  <w:style w:type="paragraph" w:styleId="ae">
    <w:name w:val="Subtitle"/>
    <w:next w:val="a"/>
    <w:link w:val="af"/>
    <w:uiPriority w:val="11"/>
    <w:qFormat/>
    <w:pPr>
      <w:jc w:val="both"/>
    </w:pPr>
    <w:rPr>
      <w:rFonts w:ascii="XO Thames" w:hAnsi="XO Thames"/>
      <w:i/>
      <w:sz w:val="24"/>
    </w:rPr>
  </w:style>
  <w:style w:type="character" w:customStyle="1" w:styleId="af">
    <w:name w:val="Подзаголовок Знак"/>
    <w:link w:val="ae"/>
    <w:rPr>
      <w:rFonts w:ascii="XO Thames" w:hAnsi="XO Thames"/>
      <w:i/>
      <w:sz w:val="24"/>
    </w:rPr>
  </w:style>
  <w:style w:type="paragraph" w:styleId="af0">
    <w:name w:val="header"/>
    <w:basedOn w:val="a"/>
    <w:link w:val="af1"/>
    <w:pPr>
      <w:tabs>
        <w:tab w:val="center" w:pos="4677"/>
        <w:tab w:val="right" w:pos="9355"/>
      </w:tabs>
    </w:pPr>
  </w:style>
  <w:style w:type="character" w:customStyle="1" w:styleId="af1">
    <w:name w:val="Верхний колонтитул Знак"/>
    <w:basedOn w:val="1"/>
    <w:link w:val="af0"/>
  </w:style>
  <w:style w:type="paragraph" w:styleId="af2">
    <w:name w:val="Title"/>
    <w:next w:val="a"/>
    <w:link w:val="af3"/>
    <w:uiPriority w:val="10"/>
    <w:qFormat/>
    <w:pPr>
      <w:spacing w:before="567" w:after="567"/>
      <w:jc w:val="center"/>
    </w:pPr>
    <w:rPr>
      <w:rFonts w:ascii="XO Thames" w:hAnsi="XO Thames"/>
      <w:b/>
      <w:caps/>
      <w:sz w:val="40"/>
    </w:rPr>
  </w:style>
  <w:style w:type="character" w:customStyle="1" w:styleId="af3">
    <w:name w:val="Название Знак"/>
    <w:link w:val="af2"/>
    <w:rPr>
      <w:rFonts w:ascii="XO Thames" w:hAnsi="XO Thames"/>
      <w:b/>
      <w:caps/>
      <w:sz w:val="40"/>
    </w:rPr>
  </w:style>
  <w:style w:type="character" w:customStyle="1" w:styleId="40">
    <w:name w:val="Заголовок 4 Знак"/>
    <w:link w:val="4"/>
    <w:rPr>
      <w:rFonts w:ascii="XO Thames" w:hAnsi="XO Thames"/>
      <w:b/>
      <w:sz w:val="24"/>
    </w:rPr>
  </w:style>
  <w:style w:type="paragraph" w:customStyle="1" w:styleId="ConsPlusTitle">
    <w:name w:val="ConsPlusTitle"/>
    <w:link w:val="ConsPlusTitle0"/>
    <w:rPr>
      <w:rFonts w:ascii="Calibri" w:hAnsi="Calibri"/>
      <w:b/>
      <w:sz w:val="32"/>
    </w:rPr>
  </w:style>
  <w:style w:type="character" w:customStyle="1" w:styleId="ConsPlusTitle0">
    <w:name w:val="ConsPlusTitle"/>
    <w:link w:val="ConsPlusTitle"/>
    <w:rPr>
      <w:rFonts w:ascii="Calibri" w:hAnsi="Calibri"/>
      <w:b/>
      <w:sz w:val="32"/>
    </w:rPr>
  </w:style>
  <w:style w:type="character" w:customStyle="1" w:styleId="20">
    <w:name w:val="Заголовок 2 Знак"/>
    <w:link w:val="2"/>
    <w:rPr>
      <w:rFonts w:ascii="XO Thames" w:hAnsi="XO Thames"/>
      <w:b/>
      <w:sz w:val="28"/>
    </w:rPr>
  </w:style>
  <w:style w:type="paragraph" w:customStyle="1" w:styleId="ConsPlusCell">
    <w:name w:val="ConsPlusCell"/>
    <w:link w:val="ConsPlusCell0"/>
    <w:rPr>
      <w:sz w:val="28"/>
    </w:rPr>
  </w:style>
  <w:style w:type="character" w:customStyle="1" w:styleId="ConsPlusCell0">
    <w:name w:val="ConsPlusCell"/>
    <w:link w:val="ConsPlusCell"/>
    <w:rPr>
      <w:sz w:val="28"/>
    </w:rPr>
  </w:style>
  <w:style w:type="table" w:styleId="af4">
    <w:name w:val="Table Grid"/>
    <w:basedOn w:val="a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style>
  <w:style w:type="paragraph" w:styleId="10">
    <w:name w:val="heading 1"/>
    <w:basedOn w:val="a"/>
    <w:next w:val="a"/>
    <w:link w:val="11"/>
    <w:uiPriority w:val="9"/>
    <w:qFormat/>
    <w:pPr>
      <w:keepNext/>
      <w:jc w:val="center"/>
      <w:outlineLvl w:val="0"/>
    </w:pPr>
    <w:rPr>
      <w:b/>
      <w:sz w:val="2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1"/>
    <w:uiPriority w:val="9"/>
    <w:qFormat/>
    <w:pPr>
      <w:spacing w:before="240" w:after="60"/>
      <w:outlineLvl w:val="4"/>
    </w:pPr>
    <w:rPr>
      <w:rFonts w:ascii="Calibri" w:hAnsi="Calibri"/>
      <w:b/>
      <w:i/>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a3">
    <w:name w:val="List Paragraph"/>
    <w:basedOn w:val="a"/>
    <w:link w:val="a4"/>
    <w:pPr>
      <w:ind w:left="720"/>
      <w:contextualSpacing/>
    </w:pPr>
    <w:rPr>
      <w:sz w:val="24"/>
    </w:rPr>
  </w:style>
  <w:style w:type="character" w:customStyle="1" w:styleId="a4">
    <w:name w:val="Абзац списка Знак"/>
    <w:basedOn w:val="1"/>
    <w:link w:val="a3"/>
    <w:rPr>
      <w:sz w:val="24"/>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50">
    <w:name w:val="Заголовок 5 Знак"/>
    <w:basedOn w:val="12"/>
    <w:link w:val="52"/>
    <w:rPr>
      <w:rFonts w:ascii="Calibri" w:hAnsi="Calibri"/>
      <w:b/>
      <w:i/>
      <w:sz w:val="26"/>
    </w:rPr>
  </w:style>
  <w:style w:type="character" w:customStyle="1" w:styleId="52">
    <w:name w:val="Заголовок 5 Знак"/>
    <w:basedOn w:val="13"/>
    <w:link w:val="50"/>
    <w:rPr>
      <w:rFonts w:ascii="Calibri" w:hAnsi="Calibri"/>
      <w:b/>
      <w:i/>
      <w:sz w:val="26"/>
    </w:rPr>
  </w:style>
  <w:style w:type="paragraph" w:customStyle="1" w:styleId="14">
    <w:name w:val="Выделение1"/>
    <w:link w:val="15"/>
    <w:rPr>
      <w:i/>
    </w:rPr>
  </w:style>
  <w:style w:type="character" w:customStyle="1" w:styleId="15">
    <w:name w:val="Выделение1"/>
    <w:link w:val="14"/>
    <w:rPr>
      <w: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styleId="a5">
    <w:name w:val="Body Text Indent"/>
    <w:basedOn w:val="a"/>
    <w:link w:val="a6"/>
    <w:pPr>
      <w:ind w:firstLine="720"/>
      <w:jc w:val="both"/>
    </w:pPr>
    <w:rPr>
      <w:sz w:val="26"/>
    </w:rPr>
  </w:style>
  <w:style w:type="character" w:customStyle="1" w:styleId="a6">
    <w:name w:val="Основной текст с отступом Знак"/>
    <w:basedOn w:val="1"/>
    <w:link w:val="a5"/>
    <w:rPr>
      <w:sz w:val="26"/>
    </w:rPr>
  </w:style>
  <w:style w:type="paragraph" w:customStyle="1" w:styleId="16">
    <w:name w:val="Строгий1"/>
    <w:link w:val="17"/>
    <w:rPr>
      <w:b/>
    </w:rPr>
  </w:style>
  <w:style w:type="character" w:customStyle="1" w:styleId="17">
    <w:name w:val="Строгий1"/>
    <w:link w:val="16"/>
    <w:rPr>
      <w:b/>
    </w:rPr>
  </w:style>
  <w:style w:type="paragraph" w:styleId="a7">
    <w:name w:val="Balloon Text"/>
    <w:basedOn w:val="a"/>
    <w:link w:val="a8"/>
    <w:rPr>
      <w:rFonts w:ascii="Tahoma" w:hAnsi="Tahoma"/>
      <w:sz w:val="16"/>
    </w:rPr>
  </w:style>
  <w:style w:type="character" w:customStyle="1" w:styleId="a8">
    <w:name w:val="Текст выноски Знак"/>
    <w:basedOn w:val="1"/>
    <w:link w:val="a7"/>
    <w:rPr>
      <w:rFonts w:ascii="Tahoma" w:hAnsi="Tahoma"/>
      <w:sz w:val="16"/>
    </w:rPr>
  </w:style>
  <w:style w:type="character" w:customStyle="1" w:styleId="30">
    <w:name w:val="Заголовок 3 Знак"/>
    <w:link w:val="3"/>
    <w:rPr>
      <w:rFonts w:ascii="XO Thames" w:hAnsi="XO Thames"/>
      <w:b/>
      <w:sz w:val="26"/>
    </w:rPr>
  </w:style>
  <w:style w:type="paragraph" w:customStyle="1" w:styleId="18">
    <w:name w:val="Название объекта1"/>
    <w:basedOn w:val="a"/>
    <w:next w:val="a"/>
    <w:link w:val="19"/>
    <w:pPr>
      <w:jc w:val="center"/>
    </w:pPr>
    <w:rPr>
      <w:b/>
      <w:spacing w:val="30"/>
      <w:sz w:val="24"/>
    </w:rPr>
  </w:style>
  <w:style w:type="character" w:customStyle="1" w:styleId="19">
    <w:name w:val="Название объекта1"/>
    <w:basedOn w:val="1"/>
    <w:link w:val="18"/>
    <w:rPr>
      <w:b/>
      <w:spacing w:val="30"/>
      <w:sz w:val="24"/>
    </w:rPr>
  </w:style>
  <w:style w:type="paragraph" w:customStyle="1" w:styleId="textdefault">
    <w:name w:val="text_default"/>
    <w:link w:val="textdefault0"/>
    <w:rPr>
      <w:rFonts w:ascii="Verdana" w:hAnsi="Verdana"/>
      <w:color w:val="5E6466"/>
      <w:sz w:val="25"/>
    </w:rPr>
  </w:style>
  <w:style w:type="character" w:customStyle="1" w:styleId="textdefault0">
    <w:name w:val="text_default"/>
    <w:link w:val="textdefault"/>
    <w:rPr>
      <w:rFonts w:ascii="Verdana" w:hAnsi="Verdana"/>
      <w:color w:val="5E6466"/>
      <w:sz w:val="25"/>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link w:val="2CharCharCharCharCharCharCharCharCharCharCharCharCharCharCharChar0"/>
    <w:pPr>
      <w:spacing w:beforeAutospacing="1" w:afterAutospacing="1"/>
    </w:pPr>
    <w:rPr>
      <w:rFonts w:ascii="Tahoma" w:hAnsi="Tahoma"/>
    </w:rPr>
  </w:style>
  <w:style w:type="character" w:customStyle="1" w:styleId="2CharCharCharCharCharCharCharCharCharCharCharCharCharCharCharChar0">
    <w:name w:val="Знак Знак2 Char Char Знак Знак Char Char Знак Знак Char Char Знак Знак Char Char Знак Знак Char Char Знак Знак Char Char Знак Знак Char Char Знак Знак Char Char"/>
    <w:basedOn w:val="1"/>
    <w:link w:val="2CharCharCharCharCharCharCharCharCharCharCharCharCharCharCharChar"/>
    <w:rPr>
      <w:rFonts w:ascii="Tahoma" w:hAnsi="Tahoma"/>
    </w:rPr>
  </w:style>
  <w:style w:type="paragraph" w:customStyle="1" w:styleId="1a">
    <w:name w:val="Основной шрифт абзаца1"/>
    <w:link w:val="1b"/>
  </w:style>
  <w:style w:type="character" w:customStyle="1" w:styleId="1b">
    <w:name w:val="Основной шрифт абзаца1"/>
    <w:link w:val="1a"/>
  </w:style>
  <w:style w:type="paragraph" w:customStyle="1" w:styleId="ConsPlusNormal">
    <w:name w:val="ConsPlusNormal"/>
    <w:link w:val="ConsPlusNormal0"/>
    <w:rPr>
      <w:rFonts w:ascii="Arial" w:hAnsi="Arial"/>
    </w:rPr>
  </w:style>
  <w:style w:type="character" w:customStyle="1" w:styleId="ConsPlusNormal0">
    <w:name w:val="ConsPlusNormal"/>
    <w:link w:val="ConsPlusNormal"/>
    <w:rPr>
      <w:rFonts w:ascii="Arial" w:hAnsi="Arial"/>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
    <w:basedOn w:val="a"/>
    <w:link w:val="2CharCharCharCharCharCharCharCharCharCharCharCharCharCharCharChar2"/>
    <w:pPr>
      <w:spacing w:beforeAutospacing="1" w:afterAutospacing="1"/>
    </w:pPr>
    <w:rPr>
      <w:rFonts w:ascii="Tahoma" w:hAnsi="Tahoma"/>
    </w:rPr>
  </w:style>
  <w:style w:type="character" w:customStyle="1" w:styleId="2CharCharCharCharCharCharCharCharCharCharCharCharCharCharCharChar2">
    <w:name w:val="Знак Знак2 Char Char Знак Знак Char Char Знак Знак Char Char Знак Знак Char Char Знак Знак Char Char Знак Знак Char Char Знак Знак Char Char Знак Знак Char Char"/>
    <w:basedOn w:val="1"/>
    <w:link w:val="2CharCharCharCharCharCharCharCharCharCharCharCharCharCharCharChar1"/>
    <w:rPr>
      <w:rFonts w:ascii="Tahoma" w:hAnsi="Tahoma"/>
    </w:rPr>
  </w:style>
  <w:style w:type="paragraph" w:customStyle="1" w:styleId="1c">
    <w:name w:val="Просмотренная гиперссылка1"/>
    <w:basedOn w:val="1a"/>
    <w:link w:val="1d"/>
    <w:rPr>
      <w:color w:val="800080"/>
      <w:u w:val="single"/>
    </w:rPr>
  </w:style>
  <w:style w:type="character" w:customStyle="1" w:styleId="1d">
    <w:name w:val="Просмотренная гиперссылка1"/>
    <w:basedOn w:val="1b"/>
    <w:link w:val="1c"/>
    <w:rPr>
      <w:color w:val="800080"/>
      <w:u w:val="single"/>
    </w:rPr>
  </w:style>
  <w:style w:type="character" w:customStyle="1" w:styleId="51">
    <w:name w:val="Заголовок 5 Знак1"/>
    <w:basedOn w:val="1"/>
    <w:link w:val="5"/>
    <w:rPr>
      <w:rFonts w:ascii="Calibri" w:hAnsi="Calibri"/>
      <w:b/>
      <w:i/>
      <w:sz w:val="26"/>
    </w:rPr>
  </w:style>
  <w:style w:type="paragraph" w:customStyle="1" w:styleId="a9">
    <w:name w:val="Содержимое таблицы"/>
    <w:basedOn w:val="a"/>
    <w:link w:val="aa"/>
    <w:pPr>
      <w:widowControl w:val="0"/>
    </w:pPr>
    <w:rPr>
      <w:sz w:val="24"/>
    </w:rPr>
  </w:style>
  <w:style w:type="character" w:customStyle="1" w:styleId="aa">
    <w:name w:val="Содержимое таблицы"/>
    <w:basedOn w:val="1"/>
    <w:link w:val="a9"/>
    <w:rPr>
      <w:sz w:val="24"/>
    </w:rPr>
  </w:style>
  <w:style w:type="character" w:customStyle="1" w:styleId="11">
    <w:name w:val="Заголовок 1 Знак"/>
    <w:basedOn w:val="1"/>
    <w:link w:val="10"/>
    <w:rPr>
      <w:b/>
      <w:sz w:val="22"/>
    </w:rPr>
  </w:style>
  <w:style w:type="paragraph" w:customStyle="1" w:styleId="1e">
    <w:name w:val="Гиперссылка1"/>
    <w:link w:val="ab"/>
    <w:rPr>
      <w:color w:val="0000FF"/>
      <w:u w:val="single"/>
    </w:rPr>
  </w:style>
  <w:style w:type="character" w:styleId="ab">
    <w:name w:val="Hyperlink"/>
    <w:link w:val="1e"/>
    <w:rPr>
      <w:color w:val="0000FF"/>
      <w:u w:val="single"/>
    </w:rPr>
  </w:style>
  <w:style w:type="paragraph" w:customStyle="1" w:styleId="Footnote">
    <w:name w:val="Footnote"/>
    <w:link w:val="Footnote0"/>
    <w:pPr>
      <w:ind w:firstLine="851"/>
      <w:jc w:val="both"/>
    </w:pPr>
    <w:rPr>
      <w:rFonts w:ascii="XO Thames" w:hAnsi="XO Thames"/>
      <w:sz w:val="22"/>
    </w:rPr>
  </w:style>
  <w:style w:type="character" w:customStyle="1" w:styleId="Footnote0">
    <w:name w:val="Footnote"/>
    <w:link w:val="Footnote"/>
    <w:rPr>
      <w:rFonts w:ascii="XO Thames" w:hAnsi="XO Thames"/>
      <w:sz w:val="22"/>
    </w:rPr>
  </w:style>
  <w:style w:type="paragraph" w:styleId="1f">
    <w:name w:val="toc 1"/>
    <w:next w:val="a"/>
    <w:link w:val="1f0"/>
    <w:uiPriority w:val="39"/>
    <w:rPr>
      <w:rFonts w:ascii="XO Thames" w:hAnsi="XO Thames"/>
      <w:b/>
      <w:sz w:val="28"/>
    </w:rPr>
  </w:style>
  <w:style w:type="character" w:customStyle="1" w:styleId="1f0">
    <w:name w:val="Оглавление 1 Знак"/>
    <w:link w:val="1f"/>
    <w:rPr>
      <w:rFonts w:ascii="XO Thames" w:hAnsi="XO Thames"/>
      <w:b/>
      <w:sz w:val="28"/>
    </w:rPr>
  </w:style>
  <w:style w:type="paragraph" w:styleId="23">
    <w:name w:val="Body Text Indent 2"/>
    <w:basedOn w:val="a"/>
    <w:link w:val="24"/>
    <w:pPr>
      <w:spacing w:after="120" w:line="480" w:lineRule="auto"/>
      <w:ind w:left="283"/>
    </w:pPr>
    <w:rPr>
      <w:sz w:val="24"/>
    </w:rPr>
  </w:style>
  <w:style w:type="character" w:customStyle="1" w:styleId="24">
    <w:name w:val="Основной текст с отступом 2 Знак"/>
    <w:basedOn w:val="1"/>
    <w:link w:val="23"/>
    <w:rPr>
      <w:sz w:val="24"/>
    </w:rPr>
  </w:style>
  <w:style w:type="paragraph" w:customStyle="1" w:styleId="HeaderandFooter">
    <w:name w:val="Header and Footer"/>
    <w:link w:val="HeaderandFooter0"/>
    <w:pPr>
      <w:jc w:val="both"/>
    </w:pPr>
    <w:rPr>
      <w:rFonts w:ascii="XO Thames" w:hAnsi="XO Thames"/>
    </w:rPr>
  </w:style>
  <w:style w:type="character" w:customStyle="1" w:styleId="HeaderandFooter0">
    <w:name w:val="Header and Footer"/>
    <w:link w:val="HeaderandFooter"/>
    <w:rPr>
      <w:rFonts w:ascii="XO Thames" w:hAnsi="XO Thames"/>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1f1">
    <w:name w:val="Гиперссылка1"/>
    <w:link w:val="1f2"/>
    <w:rPr>
      <w:color w:val="0000FF"/>
      <w:u w:val="single"/>
    </w:rPr>
  </w:style>
  <w:style w:type="character" w:customStyle="1" w:styleId="1f2">
    <w:name w:val="Гиперссылка1"/>
    <w:link w:val="1f1"/>
    <w:rPr>
      <w:color w:val="0000FF"/>
      <w:u w:val="single"/>
    </w:rPr>
  </w:style>
  <w:style w:type="paragraph" w:styleId="ac">
    <w:name w:val="Body Text"/>
    <w:basedOn w:val="a"/>
    <w:link w:val="ad"/>
    <w:pPr>
      <w:spacing w:after="120" w:line="276" w:lineRule="auto"/>
    </w:pPr>
    <w:rPr>
      <w:rFonts w:ascii="Calibri" w:hAnsi="Calibri"/>
      <w:sz w:val="22"/>
    </w:rPr>
  </w:style>
  <w:style w:type="character" w:customStyle="1" w:styleId="ad">
    <w:name w:val="Основной текст Знак"/>
    <w:basedOn w:val="1"/>
    <w:link w:val="ac"/>
    <w:rPr>
      <w:rFonts w:ascii="Calibri" w:hAnsi="Calibri"/>
      <w:sz w:val="22"/>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25">
    <w:name w:val="Основной шрифт абзаца2"/>
  </w:style>
  <w:style w:type="paragraph" w:styleId="53">
    <w:name w:val="toc 5"/>
    <w:next w:val="a"/>
    <w:link w:val="54"/>
    <w:uiPriority w:val="39"/>
    <w:pPr>
      <w:ind w:left="800"/>
    </w:pPr>
    <w:rPr>
      <w:rFonts w:ascii="XO Thames" w:hAnsi="XO Thames"/>
      <w:sz w:val="28"/>
    </w:rPr>
  </w:style>
  <w:style w:type="character" w:customStyle="1" w:styleId="54">
    <w:name w:val="Оглавление 5 Знак"/>
    <w:link w:val="53"/>
    <w:rPr>
      <w:rFonts w:ascii="XO Thames" w:hAnsi="XO Thames"/>
      <w:sz w:val="28"/>
    </w:rPr>
  </w:style>
  <w:style w:type="paragraph" w:customStyle="1" w:styleId="12">
    <w:name w:val="Обычный1"/>
    <w:link w:val="13"/>
  </w:style>
  <w:style w:type="character" w:customStyle="1" w:styleId="13">
    <w:name w:val="Обычный1"/>
    <w:link w:val="12"/>
  </w:style>
  <w:style w:type="paragraph" w:styleId="ae">
    <w:name w:val="Subtitle"/>
    <w:next w:val="a"/>
    <w:link w:val="af"/>
    <w:uiPriority w:val="11"/>
    <w:qFormat/>
    <w:pPr>
      <w:jc w:val="both"/>
    </w:pPr>
    <w:rPr>
      <w:rFonts w:ascii="XO Thames" w:hAnsi="XO Thames"/>
      <w:i/>
      <w:sz w:val="24"/>
    </w:rPr>
  </w:style>
  <w:style w:type="character" w:customStyle="1" w:styleId="af">
    <w:name w:val="Подзаголовок Знак"/>
    <w:link w:val="ae"/>
    <w:rPr>
      <w:rFonts w:ascii="XO Thames" w:hAnsi="XO Thames"/>
      <w:i/>
      <w:sz w:val="24"/>
    </w:rPr>
  </w:style>
  <w:style w:type="paragraph" w:styleId="af0">
    <w:name w:val="header"/>
    <w:basedOn w:val="a"/>
    <w:link w:val="af1"/>
    <w:pPr>
      <w:tabs>
        <w:tab w:val="center" w:pos="4677"/>
        <w:tab w:val="right" w:pos="9355"/>
      </w:tabs>
    </w:pPr>
  </w:style>
  <w:style w:type="character" w:customStyle="1" w:styleId="af1">
    <w:name w:val="Верхний колонтитул Знак"/>
    <w:basedOn w:val="1"/>
    <w:link w:val="af0"/>
  </w:style>
  <w:style w:type="paragraph" w:styleId="af2">
    <w:name w:val="Title"/>
    <w:next w:val="a"/>
    <w:link w:val="af3"/>
    <w:uiPriority w:val="10"/>
    <w:qFormat/>
    <w:pPr>
      <w:spacing w:before="567" w:after="567"/>
      <w:jc w:val="center"/>
    </w:pPr>
    <w:rPr>
      <w:rFonts w:ascii="XO Thames" w:hAnsi="XO Thames"/>
      <w:b/>
      <w:caps/>
      <w:sz w:val="40"/>
    </w:rPr>
  </w:style>
  <w:style w:type="character" w:customStyle="1" w:styleId="af3">
    <w:name w:val="Название Знак"/>
    <w:link w:val="af2"/>
    <w:rPr>
      <w:rFonts w:ascii="XO Thames" w:hAnsi="XO Thames"/>
      <w:b/>
      <w:caps/>
      <w:sz w:val="40"/>
    </w:rPr>
  </w:style>
  <w:style w:type="character" w:customStyle="1" w:styleId="40">
    <w:name w:val="Заголовок 4 Знак"/>
    <w:link w:val="4"/>
    <w:rPr>
      <w:rFonts w:ascii="XO Thames" w:hAnsi="XO Thames"/>
      <w:b/>
      <w:sz w:val="24"/>
    </w:rPr>
  </w:style>
  <w:style w:type="paragraph" w:customStyle="1" w:styleId="ConsPlusTitle">
    <w:name w:val="ConsPlusTitle"/>
    <w:link w:val="ConsPlusTitle0"/>
    <w:rPr>
      <w:rFonts w:ascii="Calibri" w:hAnsi="Calibri"/>
      <w:b/>
      <w:sz w:val="32"/>
    </w:rPr>
  </w:style>
  <w:style w:type="character" w:customStyle="1" w:styleId="ConsPlusTitle0">
    <w:name w:val="ConsPlusTitle"/>
    <w:link w:val="ConsPlusTitle"/>
    <w:rPr>
      <w:rFonts w:ascii="Calibri" w:hAnsi="Calibri"/>
      <w:b/>
      <w:sz w:val="32"/>
    </w:rPr>
  </w:style>
  <w:style w:type="character" w:customStyle="1" w:styleId="20">
    <w:name w:val="Заголовок 2 Знак"/>
    <w:link w:val="2"/>
    <w:rPr>
      <w:rFonts w:ascii="XO Thames" w:hAnsi="XO Thames"/>
      <w:b/>
      <w:sz w:val="28"/>
    </w:rPr>
  </w:style>
  <w:style w:type="paragraph" w:customStyle="1" w:styleId="ConsPlusCell">
    <w:name w:val="ConsPlusCell"/>
    <w:link w:val="ConsPlusCell0"/>
    <w:rPr>
      <w:sz w:val="28"/>
    </w:rPr>
  </w:style>
  <w:style w:type="character" w:customStyle="1" w:styleId="ConsPlusCell0">
    <w:name w:val="ConsPlusCell"/>
    <w:link w:val="ConsPlusCell"/>
    <w:rPr>
      <w:sz w:val="28"/>
    </w:rPr>
  </w:style>
  <w:style w:type="table" w:styleId="af4">
    <w:name w:val="Table Grid"/>
    <w:basedOn w:val="a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document/redirect/9904759/0" TargetMode="External"/><Relationship Id="rId3" Type="http://schemas.openxmlformats.org/officeDocument/2006/relationships/settings" Target="settings.xml"/><Relationship Id="rId7" Type="http://schemas.openxmlformats.org/officeDocument/2006/relationships/hyperlink" Target="https://internet.garant.ru/document/redirect/43778138/1000"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internet.garant.ru/document/redirect/43778138/1000"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23</Pages>
  <Words>4509</Words>
  <Characters>25706</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Назарян Анастасия Витальевна</dc:creator>
  <cp:lastModifiedBy>Назарян Анастасия Витальевна</cp:lastModifiedBy>
  <cp:revision>2</cp:revision>
  <cp:lastPrinted>2024-04-27T06:12:00Z</cp:lastPrinted>
  <dcterms:created xsi:type="dcterms:W3CDTF">2024-04-27T07:16:00Z</dcterms:created>
  <dcterms:modified xsi:type="dcterms:W3CDTF">2024-04-27T07:16:00Z</dcterms:modified>
</cp:coreProperties>
</file>