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97E" w:rsidRDefault="0057497E" w:rsidP="0057497E">
      <w:pPr>
        <w:jc w:val="center"/>
        <w:rPr>
          <w:b/>
          <w:spacing w:val="6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8E94E3" wp14:editId="51F28C16">
            <wp:simplePos x="0" y="0"/>
            <wp:positionH relativeFrom="column">
              <wp:posOffset>2713254</wp:posOffset>
            </wp:positionH>
            <wp:positionV relativeFrom="paragraph">
              <wp:posOffset>-12700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497E" w:rsidRDefault="0057497E" w:rsidP="0057497E">
      <w:pPr>
        <w:jc w:val="center"/>
        <w:rPr>
          <w:b/>
          <w:spacing w:val="60"/>
          <w:sz w:val="36"/>
          <w:szCs w:val="36"/>
        </w:rPr>
      </w:pPr>
    </w:p>
    <w:p w:rsidR="0057497E" w:rsidRDefault="0057497E" w:rsidP="0057497E">
      <w:pPr>
        <w:jc w:val="center"/>
        <w:rPr>
          <w:b/>
          <w:spacing w:val="60"/>
          <w:sz w:val="36"/>
          <w:szCs w:val="36"/>
        </w:rPr>
      </w:pPr>
    </w:p>
    <w:p w:rsidR="0057497E" w:rsidRDefault="0057497E" w:rsidP="0057497E">
      <w:pPr>
        <w:jc w:val="center"/>
        <w:rPr>
          <w:b/>
          <w:bCs/>
          <w:spacing w:val="38"/>
          <w:sz w:val="36"/>
          <w:szCs w:val="36"/>
        </w:rPr>
      </w:pPr>
    </w:p>
    <w:p w:rsidR="0057497E" w:rsidRPr="001E207C" w:rsidRDefault="0057497E" w:rsidP="0057497E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57497E" w:rsidRPr="0057497E" w:rsidRDefault="0057497E" w:rsidP="0057497E">
      <w:pPr>
        <w:jc w:val="center"/>
        <w:rPr>
          <w:b/>
          <w:spacing w:val="60"/>
          <w:sz w:val="28"/>
          <w:szCs w:val="28"/>
        </w:rPr>
      </w:pPr>
    </w:p>
    <w:p w:rsidR="0057497E" w:rsidRDefault="0057497E" w:rsidP="0057497E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57497E" w:rsidRDefault="0057497E" w:rsidP="0057497E">
      <w:pPr>
        <w:jc w:val="center"/>
        <w:rPr>
          <w:sz w:val="28"/>
          <w:szCs w:val="28"/>
        </w:rPr>
      </w:pPr>
    </w:p>
    <w:p w:rsidR="0057497E" w:rsidRPr="001E207C" w:rsidRDefault="0057497E" w:rsidP="005749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0107">
        <w:rPr>
          <w:sz w:val="28"/>
          <w:szCs w:val="28"/>
        </w:rPr>
        <w:t>31.08.</w:t>
      </w:r>
      <w:r>
        <w:rPr>
          <w:sz w:val="28"/>
          <w:szCs w:val="28"/>
        </w:rPr>
        <w:t>2023</w:t>
      </w:r>
      <w:r w:rsidRPr="001E207C">
        <w:rPr>
          <w:sz w:val="28"/>
          <w:szCs w:val="28"/>
        </w:rPr>
        <w:t xml:space="preserve"> №</w:t>
      </w:r>
      <w:r w:rsidR="00850107">
        <w:rPr>
          <w:sz w:val="28"/>
          <w:szCs w:val="28"/>
        </w:rPr>
        <w:t>2776</w:t>
      </w:r>
    </w:p>
    <w:p w:rsidR="00BF07A5" w:rsidRDefault="00BF07A5" w:rsidP="00BF07A5">
      <w:pPr>
        <w:ind w:right="-62"/>
        <w:rPr>
          <w:sz w:val="28"/>
          <w:szCs w:val="28"/>
        </w:rPr>
      </w:pPr>
    </w:p>
    <w:p w:rsidR="00E46A9A" w:rsidRPr="0057497E" w:rsidRDefault="00E46A9A" w:rsidP="00E46A9A">
      <w:pPr>
        <w:ind w:right="140"/>
        <w:jc w:val="center"/>
        <w:rPr>
          <w:b/>
          <w:kern w:val="28"/>
          <w:sz w:val="28"/>
          <w:szCs w:val="28"/>
        </w:rPr>
      </w:pPr>
      <w:r w:rsidRPr="0057497E">
        <w:rPr>
          <w:rFonts w:eastAsia="TimesNewRomanPSMT"/>
          <w:b/>
          <w:sz w:val="28"/>
          <w:szCs w:val="28"/>
        </w:rPr>
        <w:t xml:space="preserve">О внесении изменений в </w:t>
      </w:r>
      <w:r w:rsidRPr="0057497E">
        <w:rPr>
          <w:b/>
          <w:sz w:val="28"/>
          <w:szCs w:val="28"/>
        </w:rPr>
        <w:t>постановление Администра</w:t>
      </w:r>
      <w:r w:rsidR="0017128D" w:rsidRPr="0057497E">
        <w:rPr>
          <w:b/>
          <w:sz w:val="28"/>
          <w:szCs w:val="28"/>
        </w:rPr>
        <w:t>ции города Шахты от 26.03.2018</w:t>
      </w:r>
      <w:r w:rsidRPr="0057497E">
        <w:rPr>
          <w:b/>
          <w:sz w:val="28"/>
          <w:szCs w:val="28"/>
        </w:rPr>
        <w:t xml:space="preserve"> №1550 «</w:t>
      </w:r>
      <w:r w:rsidRPr="0057497E">
        <w:rPr>
          <w:rFonts w:eastAsia="TimesNewRomanPSMT"/>
          <w:b/>
          <w:sz w:val="28"/>
          <w:szCs w:val="28"/>
        </w:rPr>
        <w:t xml:space="preserve">Об утверждении реестра муниципальных услуг </w:t>
      </w:r>
      <w:proofErr w:type="spellStart"/>
      <w:r w:rsidRPr="0057497E">
        <w:rPr>
          <w:rFonts w:eastAsia="TimesNewRomanPSMT"/>
          <w:b/>
          <w:sz w:val="28"/>
          <w:szCs w:val="28"/>
        </w:rPr>
        <w:t>г</w:t>
      </w:r>
      <w:proofErr w:type="gramStart"/>
      <w:r w:rsidRPr="0057497E">
        <w:rPr>
          <w:rFonts w:eastAsia="TimesNewRomanPSMT"/>
          <w:b/>
          <w:sz w:val="28"/>
          <w:szCs w:val="28"/>
        </w:rPr>
        <w:t>.Ш</w:t>
      </w:r>
      <w:proofErr w:type="gramEnd"/>
      <w:r w:rsidRPr="0057497E">
        <w:rPr>
          <w:rFonts w:eastAsia="TimesNewRomanPSMT"/>
          <w:b/>
          <w:sz w:val="28"/>
          <w:szCs w:val="28"/>
        </w:rPr>
        <w:t>ахты</w:t>
      </w:r>
      <w:proofErr w:type="spellEnd"/>
      <w:r w:rsidRPr="0057497E">
        <w:rPr>
          <w:b/>
          <w:sz w:val="28"/>
          <w:szCs w:val="28"/>
        </w:rPr>
        <w:t>»</w:t>
      </w:r>
    </w:p>
    <w:p w:rsidR="00917AB2" w:rsidRDefault="00917AB2" w:rsidP="00BF07A5">
      <w:pPr>
        <w:tabs>
          <w:tab w:val="left" w:pos="4560"/>
        </w:tabs>
        <w:ind w:right="5645"/>
        <w:jc w:val="both"/>
        <w:rPr>
          <w:sz w:val="28"/>
          <w:szCs w:val="28"/>
        </w:rPr>
      </w:pPr>
    </w:p>
    <w:p w:rsidR="007011AF" w:rsidRPr="00C67DC8" w:rsidRDefault="00BF07A5" w:rsidP="00C67DC8">
      <w:pPr>
        <w:pStyle w:val="Default"/>
        <w:ind w:firstLine="720"/>
        <w:jc w:val="both"/>
      </w:pPr>
      <w:r w:rsidRPr="005B705A">
        <w:rPr>
          <w:sz w:val="28"/>
          <w:szCs w:val="28"/>
        </w:rPr>
        <w:t>В</w:t>
      </w:r>
      <w:r w:rsidR="002E322A" w:rsidRPr="005B705A">
        <w:rPr>
          <w:sz w:val="28"/>
          <w:szCs w:val="28"/>
        </w:rPr>
        <w:t xml:space="preserve"> соответствии с</w:t>
      </w:r>
      <w:r w:rsidR="0046559D" w:rsidRPr="005B705A">
        <w:rPr>
          <w:sz w:val="28"/>
          <w:szCs w:val="28"/>
        </w:rPr>
        <w:t xml:space="preserve"> </w:t>
      </w:r>
      <w:r w:rsidR="007A01E0" w:rsidRPr="005B705A">
        <w:rPr>
          <w:sz w:val="28"/>
          <w:szCs w:val="28"/>
        </w:rPr>
        <w:t xml:space="preserve">постановлением Администрации города Шахты от 10.04.2017 №1961 «Об утверждении Порядка формирования и ведения реестра муниципальных услуг </w:t>
      </w:r>
      <w:proofErr w:type="spellStart"/>
      <w:r w:rsidR="007A01E0" w:rsidRPr="005B705A">
        <w:rPr>
          <w:sz w:val="28"/>
          <w:szCs w:val="28"/>
        </w:rPr>
        <w:t>г</w:t>
      </w:r>
      <w:proofErr w:type="gramStart"/>
      <w:r w:rsidR="00890865" w:rsidRPr="005B705A">
        <w:rPr>
          <w:sz w:val="28"/>
          <w:szCs w:val="28"/>
        </w:rPr>
        <w:t>.</w:t>
      </w:r>
      <w:r w:rsidR="007A01E0" w:rsidRPr="005B705A">
        <w:rPr>
          <w:sz w:val="28"/>
          <w:szCs w:val="28"/>
        </w:rPr>
        <w:t>Ш</w:t>
      </w:r>
      <w:proofErr w:type="gramEnd"/>
      <w:r w:rsidR="007A01E0" w:rsidRPr="005B705A">
        <w:rPr>
          <w:sz w:val="28"/>
          <w:szCs w:val="28"/>
        </w:rPr>
        <w:t>ахты</w:t>
      </w:r>
      <w:proofErr w:type="spellEnd"/>
      <w:r w:rsidR="007A01E0" w:rsidRPr="005B705A">
        <w:rPr>
          <w:sz w:val="28"/>
          <w:szCs w:val="28"/>
        </w:rPr>
        <w:t>»</w:t>
      </w:r>
      <w:r w:rsidR="00E22C14" w:rsidRPr="005B705A">
        <w:rPr>
          <w:sz w:val="28"/>
          <w:szCs w:val="28"/>
        </w:rPr>
        <w:t>,</w:t>
      </w:r>
      <w:r w:rsidR="005F2103" w:rsidRPr="005F2103">
        <w:t xml:space="preserve"> </w:t>
      </w:r>
      <w:r w:rsidR="005F2103" w:rsidRPr="005F2103">
        <w:rPr>
          <w:sz w:val="28"/>
          <w:szCs w:val="28"/>
        </w:rPr>
        <w:t xml:space="preserve">постановлением </w:t>
      </w:r>
      <w:r w:rsidR="00316D65" w:rsidRPr="00316D65">
        <w:rPr>
          <w:sz w:val="28"/>
          <w:szCs w:val="28"/>
        </w:rPr>
        <w:t>Администрации города</w:t>
      </w:r>
      <w:r w:rsidR="00FB0D97">
        <w:rPr>
          <w:sz w:val="28"/>
          <w:szCs w:val="28"/>
        </w:rPr>
        <w:t xml:space="preserve"> </w:t>
      </w:r>
      <w:proofErr w:type="gramStart"/>
      <w:r w:rsidR="00FB0D97">
        <w:rPr>
          <w:sz w:val="28"/>
          <w:szCs w:val="28"/>
        </w:rPr>
        <w:t>Шахты от 28.04.2023 №</w:t>
      </w:r>
      <w:r w:rsidR="005F2103" w:rsidRPr="005F2103">
        <w:rPr>
          <w:sz w:val="28"/>
          <w:szCs w:val="28"/>
        </w:rPr>
        <w:t>1335 «Об утверждении административного регламента предоставления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</w:t>
      </w:r>
      <w:r w:rsidR="005F2103">
        <w:rPr>
          <w:sz w:val="28"/>
          <w:szCs w:val="28"/>
        </w:rPr>
        <w:t>,</w:t>
      </w:r>
      <w:r w:rsidR="007011AF" w:rsidRPr="005B705A">
        <w:rPr>
          <w:sz w:val="28"/>
          <w:szCs w:val="28"/>
        </w:rPr>
        <w:t xml:space="preserve"> </w:t>
      </w:r>
      <w:r w:rsidR="005F2103">
        <w:rPr>
          <w:bCs/>
          <w:sz w:val="28"/>
          <w:szCs w:val="28"/>
        </w:rPr>
        <w:t>п</w:t>
      </w:r>
      <w:r w:rsidR="005F2103" w:rsidRPr="00D33619">
        <w:rPr>
          <w:bCs/>
          <w:sz w:val="28"/>
          <w:szCs w:val="28"/>
        </w:rPr>
        <w:t>остановление</w:t>
      </w:r>
      <w:r w:rsidR="005F2103">
        <w:rPr>
          <w:bCs/>
          <w:sz w:val="28"/>
          <w:szCs w:val="28"/>
        </w:rPr>
        <w:t>м</w:t>
      </w:r>
      <w:r w:rsidR="005F2103" w:rsidRPr="00D33619">
        <w:rPr>
          <w:bCs/>
          <w:sz w:val="28"/>
          <w:szCs w:val="28"/>
        </w:rPr>
        <w:t xml:space="preserve"> </w:t>
      </w:r>
      <w:r w:rsidR="005F2103" w:rsidRPr="00316D65">
        <w:rPr>
          <w:bCs/>
          <w:sz w:val="28"/>
          <w:szCs w:val="28"/>
        </w:rPr>
        <w:t>Администрации г</w:t>
      </w:r>
      <w:r w:rsidR="00316D65" w:rsidRPr="00316D65">
        <w:rPr>
          <w:bCs/>
          <w:sz w:val="28"/>
          <w:szCs w:val="28"/>
        </w:rPr>
        <w:t>орода</w:t>
      </w:r>
      <w:r w:rsidR="00FB0D97">
        <w:rPr>
          <w:bCs/>
          <w:sz w:val="28"/>
          <w:szCs w:val="28"/>
        </w:rPr>
        <w:t xml:space="preserve"> Шахты от 05.05.2023 №</w:t>
      </w:r>
      <w:r w:rsidR="005F2103">
        <w:rPr>
          <w:bCs/>
          <w:sz w:val="28"/>
          <w:szCs w:val="28"/>
        </w:rPr>
        <w:t>1410 «</w:t>
      </w:r>
      <w:r w:rsidR="005F2103" w:rsidRPr="00D33619">
        <w:rPr>
          <w:bCs/>
          <w:sz w:val="28"/>
          <w:szCs w:val="28"/>
        </w:rPr>
        <w:t>Об утверждении Административного регламента предо</w:t>
      </w:r>
      <w:r w:rsidR="005F2103">
        <w:rPr>
          <w:bCs/>
          <w:sz w:val="28"/>
          <w:szCs w:val="28"/>
        </w:rPr>
        <w:t>ставления муниципальной услуги «</w:t>
      </w:r>
      <w:r w:rsidR="005F2103" w:rsidRPr="00D33619">
        <w:rPr>
          <w:bCs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</w:t>
      </w:r>
      <w:proofErr w:type="gramEnd"/>
      <w:r w:rsidR="005F2103" w:rsidRPr="00D33619">
        <w:rPr>
          <w:bCs/>
          <w:sz w:val="28"/>
          <w:szCs w:val="28"/>
        </w:rPr>
        <w:t xml:space="preserve"> </w:t>
      </w:r>
      <w:proofErr w:type="gramStart"/>
      <w:r w:rsidR="005F2103" w:rsidRPr="00D33619">
        <w:rPr>
          <w:bCs/>
          <w:sz w:val="28"/>
          <w:szCs w:val="28"/>
        </w:rPr>
        <w:t>изменений в разрешение на строительство объекта капитального строительства в связи с продлением ср</w:t>
      </w:r>
      <w:r w:rsidR="005F2103">
        <w:rPr>
          <w:bCs/>
          <w:sz w:val="28"/>
          <w:szCs w:val="28"/>
        </w:rPr>
        <w:t>ока действия такого разрешения)», п</w:t>
      </w:r>
      <w:r w:rsidR="005F2103" w:rsidRPr="00F65690">
        <w:rPr>
          <w:bCs/>
          <w:sz w:val="28"/>
          <w:szCs w:val="28"/>
        </w:rPr>
        <w:t>остановление</w:t>
      </w:r>
      <w:r w:rsidR="005F2103">
        <w:rPr>
          <w:bCs/>
          <w:sz w:val="28"/>
          <w:szCs w:val="28"/>
        </w:rPr>
        <w:t>м</w:t>
      </w:r>
      <w:r w:rsidR="005F2103" w:rsidRPr="00F65690">
        <w:rPr>
          <w:bCs/>
          <w:sz w:val="28"/>
          <w:szCs w:val="28"/>
        </w:rPr>
        <w:t xml:space="preserve"> Админи</w:t>
      </w:r>
      <w:r w:rsidR="005F2103">
        <w:rPr>
          <w:bCs/>
          <w:sz w:val="28"/>
          <w:szCs w:val="28"/>
        </w:rPr>
        <w:t xml:space="preserve">страции </w:t>
      </w:r>
      <w:r w:rsidR="00316D65" w:rsidRPr="00316D65">
        <w:rPr>
          <w:bCs/>
          <w:sz w:val="28"/>
          <w:szCs w:val="28"/>
        </w:rPr>
        <w:t>го</w:t>
      </w:r>
      <w:r w:rsidR="00316D65">
        <w:rPr>
          <w:bCs/>
          <w:sz w:val="28"/>
          <w:szCs w:val="28"/>
        </w:rPr>
        <w:t>рода</w:t>
      </w:r>
      <w:r w:rsidR="00FB0D97">
        <w:rPr>
          <w:bCs/>
          <w:sz w:val="28"/>
          <w:szCs w:val="28"/>
        </w:rPr>
        <w:t xml:space="preserve"> Шахты от 05.05.2023 №</w:t>
      </w:r>
      <w:r w:rsidR="005F2103">
        <w:rPr>
          <w:bCs/>
          <w:sz w:val="28"/>
          <w:szCs w:val="28"/>
        </w:rPr>
        <w:t>1404 «</w:t>
      </w:r>
      <w:r w:rsidR="005F2103" w:rsidRPr="00F65690">
        <w:rPr>
          <w:bCs/>
          <w:sz w:val="28"/>
          <w:szCs w:val="28"/>
        </w:rPr>
        <w:t>Об утверждении Административного регламента предо</w:t>
      </w:r>
      <w:r w:rsidR="005F2103">
        <w:rPr>
          <w:bCs/>
          <w:sz w:val="28"/>
          <w:szCs w:val="28"/>
        </w:rPr>
        <w:t>ставления муниципальной услуги «</w:t>
      </w:r>
      <w:r w:rsidR="005F2103" w:rsidRPr="00F65690">
        <w:rPr>
          <w:bCs/>
          <w:sz w:val="28"/>
          <w:szCs w:val="28"/>
        </w:rPr>
        <w:t>Выдача разрешения</w:t>
      </w:r>
      <w:r w:rsidR="005F2103">
        <w:rPr>
          <w:bCs/>
          <w:sz w:val="28"/>
          <w:szCs w:val="28"/>
        </w:rPr>
        <w:t xml:space="preserve"> на ввод объекта в эксплуатацию», п</w:t>
      </w:r>
      <w:r w:rsidR="005F2103" w:rsidRPr="00B43357">
        <w:rPr>
          <w:bCs/>
          <w:sz w:val="28"/>
          <w:szCs w:val="28"/>
        </w:rPr>
        <w:t>остановление</w:t>
      </w:r>
      <w:r w:rsidR="005F2103">
        <w:rPr>
          <w:bCs/>
          <w:sz w:val="28"/>
          <w:szCs w:val="28"/>
        </w:rPr>
        <w:t>м</w:t>
      </w:r>
      <w:r w:rsidR="005F2103" w:rsidRPr="00B43357">
        <w:rPr>
          <w:bCs/>
          <w:sz w:val="28"/>
          <w:szCs w:val="28"/>
        </w:rPr>
        <w:t xml:space="preserve"> Админ</w:t>
      </w:r>
      <w:r w:rsidR="005F2103">
        <w:rPr>
          <w:bCs/>
          <w:sz w:val="28"/>
          <w:szCs w:val="28"/>
        </w:rPr>
        <w:t xml:space="preserve">истрации </w:t>
      </w:r>
      <w:r w:rsidR="00316D65" w:rsidRPr="00316D65">
        <w:rPr>
          <w:bCs/>
          <w:sz w:val="28"/>
          <w:szCs w:val="28"/>
        </w:rPr>
        <w:t>го</w:t>
      </w:r>
      <w:r w:rsidR="00316D65">
        <w:rPr>
          <w:bCs/>
          <w:sz w:val="28"/>
          <w:szCs w:val="28"/>
        </w:rPr>
        <w:t>рода</w:t>
      </w:r>
      <w:r w:rsidR="00FB0D97">
        <w:rPr>
          <w:bCs/>
          <w:sz w:val="28"/>
          <w:szCs w:val="28"/>
        </w:rPr>
        <w:t xml:space="preserve"> Шахты от 23.05.2023 №</w:t>
      </w:r>
      <w:r w:rsidR="005F2103">
        <w:rPr>
          <w:bCs/>
          <w:sz w:val="28"/>
          <w:szCs w:val="28"/>
        </w:rPr>
        <w:t>1507 «</w:t>
      </w:r>
      <w:r w:rsidR="005F2103" w:rsidRPr="00B43357">
        <w:rPr>
          <w:bCs/>
          <w:sz w:val="28"/>
          <w:szCs w:val="28"/>
        </w:rPr>
        <w:t>Об утверждении Административного регламента предо</w:t>
      </w:r>
      <w:r w:rsidR="005F2103">
        <w:rPr>
          <w:bCs/>
          <w:sz w:val="28"/>
          <w:szCs w:val="28"/>
        </w:rPr>
        <w:t>ставления муниципальной услуги «</w:t>
      </w:r>
      <w:r w:rsidR="005F2103" w:rsidRPr="00B43357">
        <w:rPr>
          <w:bCs/>
          <w:sz w:val="28"/>
          <w:szCs w:val="28"/>
        </w:rPr>
        <w:t>Выдача разрешения на использование земель или земельного участка, которые</w:t>
      </w:r>
      <w:proofErr w:type="gramEnd"/>
      <w:r w:rsidR="005F2103" w:rsidRPr="00B43357">
        <w:rPr>
          <w:bCs/>
          <w:sz w:val="28"/>
          <w:szCs w:val="28"/>
        </w:rPr>
        <w:t xml:space="preserve"> </w:t>
      </w:r>
      <w:proofErr w:type="gramStart"/>
      <w:r w:rsidR="005F2103" w:rsidRPr="00B43357">
        <w:rPr>
          <w:bCs/>
          <w:sz w:val="28"/>
          <w:szCs w:val="28"/>
        </w:rPr>
        <w:t xml:space="preserve">находятся в государственной или муниципальной собственности, без предоставления земельных участков и установления </w:t>
      </w:r>
      <w:r w:rsidR="005F2103">
        <w:rPr>
          <w:bCs/>
          <w:sz w:val="28"/>
          <w:szCs w:val="28"/>
        </w:rPr>
        <w:t xml:space="preserve">сервитута, публичного сервитута», </w:t>
      </w:r>
      <w:r w:rsidR="00E22E4F">
        <w:rPr>
          <w:sz w:val="28"/>
          <w:szCs w:val="28"/>
        </w:rPr>
        <w:t>п</w:t>
      </w:r>
      <w:r w:rsidR="00E22E4F" w:rsidRPr="00E22E4F">
        <w:rPr>
          <w:sz w:val="28"/>
          <w:szCs w:val="28"/>
        </w:rPr>
        <w:t>остановление</w:t>
      </w:r>
      <w:r w:rsidR="00E22E4F">
        <w:rPr>
          <w:sz w:val="28"/>
          <w:szCs w:val="28"/>
        </w:rPr>
        <w:t>м</w:t>
      </w:r>
      <w:r w:rsidR="00E22E4F" w:rsidRPr="00E22E4F">
        <w:rPr>
          <w:sz w:val="28"/>
          <w:szCs w:val="28"/>
        </w:rPr>
        <w:t xml:space="preserve"> Админи</w:t>
      </w:r>
      <w:r w:rsidR="00E22E4F">
        <w:rPr>
          <w:sz w:val="28"/>
          <w:szCs w:val="28"/>
        </w:rPr>
        <w:t>страции г</w:t>
      </w:r>
      <w:r w:rsidR="00534E69">
        <w:rPr>
          <w:sz w:val="28"/>
          <w:szCs w:val="28"/>
        </w:rPr>
        <w:t>орода</w:t>
      </w:r>
      <w:r w:rsidR="00FB0D97">
        <w:rPr>
          <w:sz w:val="28"/>
          <w:szCs w:val="28"/>
        </w:rPr>
        <w:t xml:space="preserve"> Шахты от 05.06.2023 №</w:t>
      </w:r>
      <w:r w:rsidR="00E22E4F">
        <w:rPr>
          <w:sz w:val="28"/>
          <w:szCs w:val="28"/>
        </w:rPr>
        <w:t>1719 «</w:t>
      </w:r>
      <w:r w:rsidR="00E22E4F" w:rsidRPr="00E22E4F">
        <w:rPr>
          <w:sz w:val="28"/>
          <w:szCs w:val="28"/>
        </w:rPr>
        <w:t>Об утверждении административного регламента предо</w:t>
      </w:r>
      <w:r w:rsidR="00E22E4F">
        <w:rPr>
          <w:sz w:val="28"/>
          <w:szCs w:val="28"/>
        </w:rPr>
        <w:t>ставления муниципальной услуги «</w:t>
      </w:r>
      <w:r w:rsidR="00E22E4F" w:rsidRPr="00E22E4F">
        <w:rPr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</w:t>
      </w:r>
      <w:r w:rsidR="00E22E4F">
        <w:rPr>
          <w:sz w:val="28"/>
          <w:szCs w:val="28"/>
        </w:rPr>
        <w:t>тельства»</w:t>
      </w:r>
      <w:r w:rsidR="00386098" w:rsidRPr="005B705A">
        <w:rPr>
          <w:sz w:val="28"/>
          <w:szCs w:val="28"/>
        </w:rPr>
        <w:t xml:space="preserve">, </w:t>
      </w:r>
      <w:r w:rsidR="00534E69">
        <w:rPr>
          <w:sz w:val="28"/>
          <w:szCs w:val="28"/>
        </w:rPr>
        <w:t>п</w:t>
      </w:r>
      <w:r w:rsidR="00E22E4F" w:rsidRPr="00E22E4F">
        <w:rPr>
          <w:sz w:val="28"/>
          <w:szCs w:val="28"/>
        </w:rPr>
        <w:t>остановление</w:t>
      </w:r>
      <w:r w:rsidR="00534E69">
        <w:rPr>
          <w:sz w:val="28"/>
          <w:szCs w:val="28"/>
        </w:rPr>
        <w:t>м</w:t>
      </w:r>
      <w:r w:rsidR="00E22E4F" w:rsidRPr="00E22E4F">
        <w:rPr>
          <w:sz w:val="28"/>
          <w:szCs w:val="28"/>
        </w:rPr>
        <w:t xml:space="preserve"> Админи</w:t>
      </w:r>
      <w:r w:rsidR="00E22E4F">
        <w:rPr>
          <w:sz w:val="28"/>
          <w:szCs w:val="28"/>
        </w:rPr>
        <w:t>страции г</w:t>
      </w:r>
      <w:r w:rsidR="00534E69">
        <w:rPr>
          <w:sz w:val="28"/>
          <w:szCs w:val="28"/>
        </w:rPr>
        <w:t>орода</w:t>
      </w:r>
      <w:r w:rsidR="00FB0D97">
        <w:rPr>
          <w:sz w:val="28"/>
          <w:szCs w:val="28"/>
        </w:rPr>
        <w:t xml:space="preserve"> Шахты от 09.06.2023 №</w:t>
      </w:r>
      <w:r w:rsidR="00E22E4F">
        <w:rPr>
          <w:sz w:val="28"/>
          <w:szCs w:val="28"/>
        </w:rPr>
        <w:t>1790 «</w:t>
      </w:r>
      <w:r w:rsidR="00E22E4F" w:rsidRPr="00E22E4F">
        <w:rPr>
          <w:sz w:val="28"/>
          <w:szCs w:val="28"/>
        </w:rPr>
        <w:t>О внесении изменений в постановление Администра</w:t>
      </w:r>
      <w:r w:rsidR="00E22E4F">
        <w:rPr>
          <w:sz w:val="28"/>
          <w:szCs w:val="28"/>
        </w:rPr>
        <w:t>ц</w:t>
      </w:r>
      <w:r w:rsidR="00FB0D97">
        <w:rPr>
          <w:sz w:val="28"/>
          <w:szCs w:val="28"/>
        </w:rPr>
        <w:t>ии города Шахты от 25.07.2019 №</w:t>
      </w:r>
      <w:r w:rsidR="00E22E4F">
        <w:rPr>
          <w:sz w:val="28"/>
          <w:szCs w:val="28"/>
        </w:rPr>
        <w:t>2826</w:t>
      </w:r>
      <w:proofErr w:type="gramEnd"/>
      <w:r w:rsidR="00E22E4F">
        <w:rPr>
          <w:sz w:val="28"/>
          <w:szCs w:val="28"/>
        </w:rPr>
        <w:t xml:space="preserve"> «</w:t>
      </w:r>
      <w:proofErr w:type="gramStart"/>
      <w:r w:rsidR="00E22E4F" w:rsidRPr="00E22E4F">
        <w:rPr>
          <w:sz w:val="28"/>
          <w:szCs w:val="28"/>
        </w:rPr>
        <w:t>Об утверждении административного регламента предо</w:t>
      </w:r>
      <w:r w:rsidR="00E22E4F">
        <w:rPr>
          <w:sz w:val="28"/>
          <w:szCs w:val="28"/>
        </w:rPr>
        <w:t>ставления муниципальной услуги «</w:t>
      </w:r>
      <w:r w:rsidR="00E22E4F" w:rsidRPr="00E22E4F">
        <w:rPr>
          <w:sz w:val="28"/>
          <w:szCs w:val="28"/>
        </w:rPr>
        <w:t xml:space="preserve">Включение молодых семей, </w:t>
      </w:r>
      <w:r w:rsidR="00E22E4F" w:rsidRPr="00E22E4F">
        <w:rPr>
          <w:sz w:val="28"/>
          <w:szCs w:val="28"/>
        </w:rPr>
        <w:lastRenderedPageBreak/>
        <w:t>нуждающихся в улучшении жилищных условий, в состав участников мероприятия по обеспечению жильем молодых семей в</w:t>
      </w:r>
      <w:r w:rsidR="00E22E4F">
        <w:rPr>
          <w:sz w:val="28"/>
          <w:szCs w:val="28"/>
        </w:rPr>
        <w:t>едомственной целевой программы «</w:t>
      </w:r>
      <w:r w:rsidR="00E22E4F" w:rsidRPr="00E22E4F">
        <w:rPr>
          <w:sz w:val="28"/>
          <w:szCs w:val="28"/>
        </w:rPr>
        <w:t>Оказание государственной поддержки гражданам в обеспечении жильем и оп</w:t>
      </w:r>
      <w:r w:rsidR="00E22E4F">
        <w:rPr>
          <w:sz w:val="28"/>
          <w:szCs w:val="28"/>
        </w:rPr>
        <w:t>лате жилищно-коммунальных услуг»</w:t>
      </w:r>
      <w:r w:rsidR="00E22E4F" w:rsidRPr="00E22E4F">
        <w:rPr>
          <w:sz w:val="28"/>
          <w:szCs w:val="28"/>
        </w:rPr>
        <w:t xml:space="preserve"> государственной </w:t>
      </w:r>
      <w:r w:rsidR="00E22E4F">
        <w:rPr>
          <w:sz w:val="28"/>
          <w:szCs w:val="28"/>
        </w:rPr>
        <w:t>программы Российской Федерации «</w:t>
      </w:r>
      <w:r w:rsidR="00E22E4F" w:rsidRPr="00E22E4F">
        <w:rPr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E22E4F">
        <w:rPr>
          <w:sz w:val="28"/>
          <w:szCs w:val="28"/>
        </w:rPr>
        <w:t>»</w:t>
      </w:r>
      <w:r w:rsidR="00D94702">
        <w:rPr>
          <w:bCs/>
          <w:sz w:val="28"/>
          <w:szCs w:val="28"/>
        </w:rPr>
        <w:t>,</w:t>
      </w:r>
      <w:r w:rsidR="00563EE1">
        <w:rPr>
          <w:bCs/>
          <w:sz w:val="28"/>
          <w:szCs w:val="28"/>
        </w:rPr>
        <w:t xml:space="preserve"> постановлением Администрации города Шахты от 08.08.2023 №2565</w:t>
      </w:r>
      <w:proofErr w:type="gramEnd"/>
      <w:r w:rsidR="00563EE1">
        <w:rPr>
          <w:bCs/>
          <w:sz w:val="28"/>
          <w:szCs w:val="28"/>
        </w:rPr>
        <w:t xml:space="preserve"> </w:t>
      </w:r>
      <w:r w:rsidR="00563EE1" w:rsidRPr="00563EE1">
        <w:rPr>
          <w:bCs/>
          <w:sz w:val="28"/>
          <w:szCs w:val="28"/>
        </w:rPr>
        <w:t>«</w:t>
      </w:r>
      <w:r w:rsidR="00563EE1" w:rsidRPr="00563EE1">
        <w:rPr>
          <w:sz w:val="28"/>
          <w:szCs w:val="28"/>
        </w:rPr>
        <w:t>Об утверждении административного регламента предоставления муниципальной услуги «Организация ярмарок на территории муниципального образования город Шахты»</w:t>
      </w:r>
      <w:r w:rsidR="00563EE1">
        <w:rPr>
          <w:sz w:val="28"/>
          <w:szCs w:val="28"/>
        </w:rPr>
        <w:t>,</w:t>
      </w:r>
      <w:r w:rsidR="00F65690">
        <w:rPr>
          <w:bCs/>
          <w:sz w:val="28"/>
          <w:szCs w:val="28"/>
        </w:rPr>
        <w:t xml:space="preserve"> </w:t>
      </w:r>
      <w:r w:rsidR="00C43599" w:rsidRPr="00D94702">
        <w:rPr>
          <w:sz w:val="28"/>
          <w:szCs w:val="28"/>
        </w:rPr>
        <w:t>Администрация города Шахты</w:t>
      </w:r>
    </w:p>
    <w:p w:rsidR="00E22C14" w:rsidRDefault="00E22C14" w:rsidP="00EB67DF">
      <w:pPr>
        <w:jc w:val="center"/>
        <w:outlineLvl w:val="0"/>
        <w:rPr>
          <w:sz w:val="28"/>
          <w:szCs w:val="28"/>
        </w:rPr>
      </w:pPr>
    </w:p>
    <w:p w:rsidR="002E322A" w:rsidRPr="00273023" w:rsidRDefault="002E322A" w:rsidP="00EB67DF">
      <w:pPr>
        <w:jc w:val="center"/>
        <w:outlineLvl w:val="0"/>
        <w:rPr>
          <w:sz w:val="28"/>
          <w:szCs w:val="28"/>
        </w:rPr>
      </w:pPr>
      <w:r w:rsidRPr="00273023">
        <w:rPr>
          <w:sz w:val="28"/>
          <w:szCs w:val="28"/>
        </w:rPr>
        <w:t>ПОСТАНОВЛЯ</w:t>
      </w:r>
      <w:r w:rsidR="00356F4C">
        <w:rPr>
          <w:sz w:val="28"/>
          <w:szCs w:val="28"/>
        </w:rPr>
        <w:t>ЕТ</w:t>
      </w:r>
      <w:r w:rsidRPr="00273023">
        <w:rPr>
          <w:sz w:val="28"/>
          <w:szCs w:val="28"/>
        </w:rPr>
        <w:t>:</w:t>
      </w:r>
    </w:p>
    <w:p w:rsidR="002E322A" w:rsidRPr="00273023" w:rsidRDefault="002E322A" w:rsidP="00CB2C95">
      <w:pPr>
        <w:jc w:val="both"/>
        <w:rPr>
          <w:sz w:val="28"/>
          <w:szCs w:val="28"/>
        </w:rPr>
      </w:pPr>
    </w:p>
    <w:p w:rsidR="00222EC4" w:rsidRPr="00A337B5" w:rsidRDefault="002E322A" w:rsidP="00B5769A">
      <w:pPr>
        <w:ind w:firstLine="709"/>
        <w:jc w:val="both"/>
        <w:rPr>
          <w:sz w:val="28"/>
          <w:szCs w:val="28"/>
        </w:rPr>
      </w:pPr>
      <w:r w:rsidRPr="00A337B5">
        <w:rPr>
          <w:sz w:val="28"/>
          <w:szCs w:val="28"/>
        </w:rPr>
        <w:t>1.</w:t>
      </w:r>
      <w:r w:rsidR="00222EC4" w:rsidRPr="00A337B5">
        <w:rPr>
          <w:sz w:val="28"/>
          <w:szCs w:val="28"/>
        </w:rPr>
        <w:t>Внести</w:t>
      </w:r>
      <w:r w:rsidR="00572382" w:rsidRPr="00A337B5">
        <w:rPr>
          <w:sz w:val="28"/>
          <w:szCs w:val="28"/>
        </w:rPr>
        <w:t xml:space="preserve"> в </w:t>
      </w:r>
      <w:r w:rsidR="001C1DF6" w:rsidRPr="00A337B5">
        <w:rPr>
          <w:sz w:val="28"/>
          <w:szCs w:val="28"/>
        </w:rPr>
        <w:t xml:space="preserve">приложение к </w:t>
      </w:r>
      <w:r w:rsidR="00572382" w:rsidRPr="00A337B5">
        <w:rPr>
          <w:sz w:val="28"/>
          <w:szCs w:val="28"/>
        </w:rPr>
        <w:t>постановлени</w:t>
      </w:r>
      <w:r w:rsidR="001C1DF6" w:rsidRPr="00A337B5">
        <w:rPr>
          <w:sz w:val="28"/>
          <w:szCs w:val="28"/>
        </w:rPr>
        <w:t>ю</w:t>
      </w:r>
      <w:r w:rsidR="00572382" w:rsidRPr="00A337B5">
        <w:rPr>
          <w:sz w:val="28"/>
          <w:szCs w:val="28"/>
        </w:rPr>
        <w:t xml:space="preserve"> </w:t>
      </w:r>
      <w:r w:rsidR="00222EC4" w:rsidRPr="00A337B5">
        <w:rPr>
          <w:sz w:val="28"/>
          <w:szCs w:val="28"/>
        </w:rPr>
        <w:t>Администрации г</w:t>
      </w:r>
      <w:r w:rsidR="008D488D">
        <w:rPr>
          <w:sz w:val="28"/>
          <w:szCs w:val="28"/>
        </w:rPr>
        <w:t xml:space="preserve">орода </w:t>
      </w:r>
      <w:r w:rsidR="00222EC4" w:rsidRPr="00A337B5">
        <w:rPr>
          <w:sz w:val="28"/>
          <w:szCs w:val="28"/>
        </w:rPr>
        <w:t xml:space="preserve">Шахты от </w:t>
      </w:r>
      <w:r w:rsidR="00A5723F" w:rsidRPr="00A337B5">
        <w:rPr>
          <w:sz w:val="28"/>
          <w:szCs w:val="28"/>
        </w:rPr>
        <w:t>26</w:t>
      </w:r>
      <w:r w:rsidR="00222EC4" w:rsidRPr="00A337B5">
        <w:rPr>
          <w:sz w:val="28"/>
          <w:szCs w:val="28"/>
        </w:rPr>
        <w:t>.0</w:t>
      </w:r>
      <w:r w:rsidR="00A5723F" w:rsidRPr="00A337B5">
        <w:rPr>
          <w:sz w:val="28"/>
          <w:szCs w:val="28"/>
        </w:rPr>
        <w:t>3</w:t>
      </w:r>
      <w:r w:rsidR="00222EC4" w:rsidRPr="00A337B5">
        <w:rPr>
          <w:sz w:val="28"/>
          <w:szCs w:val="28"/>
        </w:rPr>
        <w:t>.201</w:t>
      </w:r>
      <w:r w:rsidR="00A5723F" w:rsidRPr="00A337B5">
        <w:rPr>
          <w:sz w:val="28"/>
          <w:szCs w:val="28"/>
        </w:rPr>
        <w:t>8</w:t>
      </w:r>
      <w:r w:rsidR="00222EC4" w:rsidRPr="00A337B5">
        <w:rPr>
          <w:sz w:val="28"/>
          <w:szCs w:val="28"/>
        </w:rPr>
        <w:t xml:space="preserve"> №</w:t>
      </w:r>
      <w:r w:rsidR="00A5723F" w:rsidRPr="00A337B5">
        <w:rPr>
          <w:sz w:val="28"/>
          <w:szCs w:val="28"/>
        </w:rPr>
        <w:t>1550</w:t>
      </w:r>
      <w:r w:rsidR="00222EC4" w:rsidRPr="00A337B5">
        <w:rPr>
          <w:sz w:val="28"/>
          <w:szCs w:val="28"/>
        </w:rPr>
        <w:t xml:space="preserve"> «</w:t>
      </w:r>
      <w:r w:rsidR="000C343C" w:rsidRPr="00A337B5">
        <w:rPr>
          <w:rFonts w:eastAsia="TimesNewRomanPSMT"/>
          <w:sz w:val="28"/>
          <w:szCs w:val="28"/>
        </w:rPr>
        <w:t xml:space="preserve">Об утверждении реестра муниципальных услуг </w:t>
      </w:r>
      <w:proofErr w:type="spellStart"/>
      <w:r w:rsidR="000C343C" w:rsidRPr="00A337B5">
        <w:rPr>
          <w:rFonts w:eastAsia="TimesNewRomanPSMT"/>
          <w:sz w:val="28"/>
          <w:szCs w:val="28"/>
        </w:rPr>
        <w:t>г.Шахты</w:t>
      </w:r>
      <w:proofErr w:type="spellEnd"/>
      <w:r w:rsidR="00222EC4" w:rsidRPr="00A337B5">
        <w:rPr>
          <w:sz w:val="28"/>
          <w:szCs w:val="28"/>
        </w:rPr>
        <w:t>»</w:t>
      </w:r>
      <w:r w:rsidR="00D42262" w:rsidRPr="00A337B5">
        <w:rPr>
          <w:sz w:val="28"/>
          <w:szCs w:val="28"/>
        </w:rPr>
        <w:t xml:space="preserve"> </w:t>
      </w:r>
      <w:r w:rsidR="00A337B5" w:rsidRPr="00A337B5">
        <w:rPr>
          <w:kern w:val="28"/>
          <w:sz w:val="28"/>
          <w:szCs w:val="28"/>
        </w:rPr>
        <w:t>с</w:t>
      </w:r>
      <w:r w:rsidR="00222EC4" w:rsidRPr="00A337B5">
        <w:rPr>
          <w:sz w:val="28"/>
          <w:szCs w:val="28"/>
        </w:rPr>
        <w:t>ледующ</w:t>
      </w:r>
      <w:r w:rsidR="001B21F6" w:rsidRPr="00A337B5">
        <w:rPr>
          <w:sz w:val="28"/>
          <w:szCs w:val="28"/>
        </w:rPr>
        <w:t>и</w:t>
      </w:r>
      <w:r w:rsidR="00222EC4" w:rsidRPr="00A337B5">
        <w:rPr>
          <w:sz w:val="28"/>
          <w:szCs w:val="28"/>
        </w:rPr>
        <w:t>е изменени</w:t>
      </w:r>
      <w:r w:rsidR="001B21F6" w:rsidRPr="00A337B5">
        <w:rPr>
          <w:sz w:val="28"/>
          <w:szCs w:val="28"/>
        </w:rPr>
        <w:t>я</w:t>
      </w:r>
      <w:r w:rsidR="00620904">
        <w:rPr>
          <w:sz w:val="28"/>
          <w:szCs w:val="28"/>
        </w:rPr>
        <w:t>.</w:t>
      </w:r>
      <w:r w:rsidR="00222EC4" w:rsidRPr="00A337B5">
        <w:rPr>
          <w:sz w:val="28"/>
          <w:szCs w:val="28"/>
        </w:rPr>
        <w:t xml:space="preserve"> </w:t>
      </w:r>
    </w:p>
    <w:p w:rsidR="00143DDC" w:rsidRPr="00597D01" w:rsidRDefault="00C82375" w:rsidP="00927E82">
      <w:pPr>
        <w:ind w:firstLine="709"/>
        <w:jc w:val="both"/>
        <w:rPr>
          <w:sz w:val="28"/>
          <w:szCs w:val="28"/>
        </w:rPr>
      </w:pPr>
      <w:r w:rsidRPr="00C82375">
        <w:rPr>
          <w:sz w:val="28"/>
          <w:szCs w:val="28"/>
        </w:rPr>
        <w:t>1</w:t>
      </w:r>
      <w:r w:rsidR="00C3484D" w:rsidRPr="00C82375">
        <w:rPr>
          <w:sz w:val="28"/>
          <w:szCs w:val="28"/>
        </w:rPr>
        <w:t>.1</w:t>
      </w:r>
      <w:r w:rsidR="007A01E0" w:rsidRPr="00765E64">
        <w:rPr>
          <w:sz w:val="28"/>
          <w:szCs w:val="28"/>
        </w:rPr>
        <w:t>.</w:t>
      </w:r>
      <w:r w:rsidR="00927E82" w:rsidRPr="00927E82">
        <w:rPr>
          <w:sz w:val="28"/>
          <w:szCs w:val="28"/>
        </w:rPr>
        <w:t>Приложение к постановлению изложить в новой редакции согласно</w:t>
      </w:r>
      <w:r w:rsidR="00927E82">
        <w:rPr>
          <w:sz w:val="28"/>
          <w:szCs w:val="28"/>
        </w:rPr>
        <w:t xml:space="preserve"> </w:t>
      </w:r>
      <w:r w:rsidR="00927E82" w:rsidRPr="00927E82">
        <w:rPr>
          <w:sz w:val="28"/>
          <w:szCs w:val="28"/>
        </w:rPr>
        <w:t>приложению к настоящему постановлению.</w:t>
      </w:r>
    </w:p>
    <w:p w:rsidR="002E322A" w:rsidRPr="00273023" w:rsidRDefault="00143DDC" w:rsidP="00185111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</w:t>
      </w:r>
      <w:r w:rsidR="00185111">
        <w:rPr>
          <w:rFonts w:eastAsia="TimesNewRomanPSMT"/>
          <w:sz w:val="28"/>
          <w:szCs w:val="28"/>
        </w:rPr>
        <w:t>.</w:t>
      </w:r>
      <w:r w:rsidR="002E322A" w:rsidRPr="00273023">
        <w:rPr>
          <w:rFonts w:eastAsia="TimesNewRomanPSMT"/>
          <w:sz w:val="28"/>
          <w:szCs w:val="28"/>
        </w:rPr>
        <w:t xml:space="preserve">Настоящее постановление </w:t>
      </w:r>
      <w:r w:rsidR="00866F24" w:rsidRPr="00866F24">
        <w:rPr>
          <w:rFonts w:eastAsia="TimesNewRomanPSMT"/>
          <w:sz w:val="28"/>
          <w:szCs w:val="28"/>
        </w:rPr>
        <w:t>подлежит опубликованию в газете «Шахтинские известия</w:t>
      </w:r>
      <w:r w:rsidR="00866F24">
        <w:rPr>
          <w:rFonts w:eastAsia="TimesNewRomanPSMT"/>
          <w:sz w:val="28"/>
          <w:szCs w:val="28"/>
        </w:rPr>
        <w:t xml:space="preserve">» и </w:t>
      </w:r>
      <w:r w:rsidR="00866F24" w:rsidRPr="00866F24">
        <w:rPr>
          <w:rFonts w:eastAsia="TimesNewRomanPSMT"/>
          <w:sz w:val="28"/>
          <w:szCs w:val="28"/>
        </w:rPr>
        <w:t>размещению на официальном сайте Администрации города Шахты в информационно-теле</w:t>
      </w:r>
      <w:r w:rsidR="00866F24">
        <w:rPr>
          <w:rFonts w:eastAsia="TimesNewRomanPSMT"/>
          <w:sz w:val="28"/>
          <w:szCs w:val="28"/>
        </w:rPr>
        <w:t>коммуникационной сети «Интернет»</w:t>
      </w:r>
      <w:r w:rsidR="00866F24" w:rsidRPr="00866F24">
        <w:rPr>
          <w:rFonts w:eastAsia="TimesNewRomanPSMT"/>
          <w:sz w:val="28"/>
          <w:szCs w:val="28"/>
        </w:rPr>
        <w:t>.</w:t>
      </w:r>
    </w:p>
    <w:p w:rsidR="002E322A" w:rsidRPr="00273023" w:rsidRDefault="00143DDC" w:rsidP="00CB2C95">
      <w:pPr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</w:t>
      </w:r>
      <w:r w:rsidR="002E322A" w:rsidRPr="00273023">
        <w:rPr>
          <w:rFonts w:eastAsia="TimesNewRomanPSMT"/>
          <w:sz w:val="28"/>
          <w:szCs w:val="28"/>
        </w:rPr>
        <w:t>.Постановление вступает в силу с момента его официального опубликования.</w:t>
      </w:r>
    </w:p>
    <w:p w:rsidR="002E322A" w:rsidRPr="00D567E1" w:rsidRDefault="00143DDC" w:rsidP="00CB2C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E322A" w:rsidRPr="00D37F86">
        <w:rPr>
          <w:sz w:val="28"/>
          <w:szCs w:val="28"/>
        </w:rPr>
        <w:t xml:space="preserve">.Контроль за исполнением постановления </w:t>
      </w:r>
      <w:r w:rsidR="00E06767" w:rsidRPr="00D37F86">
        <w:rPr>
          <w:sz w:val="28"/>
          <w:szCs w:val="28"/>
        </w:rPr>
        <w:t>оставляю за собой</w:t>
      </w:r>
      <w:r w:rsidR="00651FA9" w:rsidRPr="00D37F86">
        <w:rPr>
          <w:sz w:val="28"/>
          <w:szCs w:val="28"/>
        </w:rPr>
        <w:t>.</w:t>
      </w:r>
    </w:p>
    <w:p w:rsidR="00F84468" w:rsidRDefault="00F84468" w:rsidP="002E322A">
      <w:pPr>
        <w:jc w:val="both"/>
        <w:rPr>
          <w:sz w:val="28"/>
          <w:szCs w:val="28"/>
        </w:rPr>
      </w:pPr>
    </w:p>
    <w:p w:rsidR="0057497E" w:rsidRDefault="00726684" w:rsidP="005749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A505B1" w:rsidRPr="00A2608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E322A" w:rsidRPr="00A26086">
        <w:rPr>
          <w:sz w:val="28"/>
          <w:szCs w:val="28"/>
        </w:rPr>
        <w:t xml:space="preserve"> Админис</w:t>
      </w:r>
      <w:r w:rsidR="00A505B1" w:rsidRPr="00A26086">
        <w:rPr>
          <w:sz w:val="28"/>
          <w:szCs w:val="28"/>
        </w:rPr>
        <w:t xml:space="preserve">трации </w:t>
      </w:r>
    </w:p>
    <w:p w:rsidR="002E322A" w:rsidRPr="00A26086" w:rsidRDefault="0057497E" w:rsidP="0057497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505B1" w:rsidRPr="00A26086">
        <w:rPr>
          <w:sz w:val="28"/>
          <w:szCs w:val="28"/>
        </w:rPr>
        <w:t>города Шахт</w:t>
      </w:r>
      <w:r w:rsidR="00A26086" w:rsidRPr="00A26086">
        <w:rPr>
          <w:sz w:val="28"/>
          <w:szCs w:val="28"/>
        </w:rPr>
        <w:t xml:space="preserve">ы  </w:t>
      </w:r>
      <w:r w:rsidR="00A26086" w:rsidRPr="00A26086">
        <w:rPr>
          <w:sz w:val="28"/>
          <w:szCs w:val="28"/>
        </w:rPr>
        <w:tab/>
      </w:r>
      <w:r w:rsidR="00A26086" w:rsidRPr="00A2608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26086" w:rsidRPr="00A26086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726684">
        <w:rPr>
          <w:sz w:val="28"/>
          <w:szCs w:val="28"/>
        </w:rPr>
        <w:t xml:space="preserve">       </w:t>
      </w:r>
      <w:r w:rsidR="004468D4" w:rsidRPr="00A26086">
        <w:rPr>
          <w:sz w:val="28"/>
          <w:szCs w:val="28"/>
        </w:rPr>
        <w:t xml:space="preserve"> </w:t>
      </w:r>
      <w:r w:rsidR="00726684">
        <w:rPr>
          <w:sz w:val="28"/>
          <w:szCs w:val="28"/>
        </w:rPr>
        <w:t>В.Б. Петров</w:t>
      </w:r>
    </w:p>
    <w:p w:rsidR="002E322A" w:rsidRPr="00A26086" w:rsidRDefault="002E322A" w:rsidP="002E322A">
      <w:pPr>
        <w:jc w:val="both"/>
        <w:rPr>
          <w:sz w:val="28"/>
          <w:szCs w:val="28"/>
        </w:rPr>
      </w:pPr>
    </w:p>
    <w:p w:rsidR="00D30C1D" w:rsidRPr="00273023" w:rsidRDefault="00D30C1D" w:rsidP="002E322A">
      <w:pPr>
        <w:jc w:val="both"/>
        <w:rPr>
          <w:sz w:val="28"/>
          <w:szCs w:val="28"/>
        </w:rPr>
      </w:pPr>
    </w:p>
    <w:p w:rsidR="002E322A" w:rsidRPr="00273023" w:rsidRDefault="002E322A" w:rsidP="00EB67DF">
      <w:pPr>
        <w:jc w:val="both"/>
        <w:outlineLvl w:val="0"/>
        <w:rPr>
          <w:sz w:val="28"/>
          <w:szCs w:val="28"/>
        </w:rPr>
      </w:pPr>
      <w:r w:rsidRPr="00273023">
        <w:rPr>
          <w:sz w:val="28"/>
          <w:szCs w:val="28"/>
        </w:rPr>
        <w:t xml:space="preserve">Постановление вносит: </w:t>
      </w:r>
      <w:proofErr w:type="spellStart"/>
      <w:r w:rsidRPr="00273023">
        <w:rPr>
          <w:sz w:val="28"/>
          <w:szCs w:val="28"/>
        </w:rPr>
        <w:t>О</w:t>
      </w:r>
      <w:r w:rsidR="00111BF0">
        <w:rPr>
          <w:sz w:val="28"/>
          <w:szCs w:val="28"/>
        </w:rPr>
        <w:t>СИиИ</w:t>
      </w:r>
      <w:proofErr w:type="spellEnd"/>
    </w:p>
    <w:p w:rsidR="000F5F8E" w:rsidRDefault="002E322A" w:rsidP="008336E0">
      <w:pPr>
        <w:jc w:val="both"/>
        <w:rPr>
          <w:sz w:val="28"/>
          <w:szCs w:val="28"/>
        </w:rPr>
      </w:pPr>
      <w:r w:rsidRPr="00273023">
        <w:rPr>
          <w:sz w:val="28"/>
          <w:szCs w:val="28"/>
        </w:rPr>
        <w:t>Разослано:</w:t>
      </w:r>
      <w:r w:rsidR="006177E5">
        <w:rPr>
          <w:rFonts w:eastAsia="TimesNewRomanPSMT"/>
          <w:sz w:val="28"/>
          <w:szCs w:val="28"/>
        </w:rPr>
        <w:t xml:space="preserve"> </w:t>
      </w:r>
      <w:proofErr w:type="spellStart"/>
      <w:r w:rsidRPr="00273023">
        <w:rPr>
          <w:rFonts w:eastAsia="TimesNewRomanPSMT"/>
          <w:sz w:val="28"/>
          <w:szCs w:val="28"/>
        </w:rPr>
        <w:t>О</w:t>
      </w:r>
      <w:r w:rsidR="00111BF0">
        <w:rPr>
          <w:rFonts w:eastAsia="TimesNewRomanPSMT"/>
          <w:sz w:val="28"/>
          <w:szCs w:val="28"/>
        </w:rPr>
        <w:t>СИиИ</w:t>
      </w:r>
      <w:proofErr w:type="spellEnd"/>
      <w:r w:rsidRPr="00F3515E">
        <w:rPr>
          <w:rFonts w:eastAsia="TimesNewRomanPSMT"/>
          <w:sz w:val="28"/>
          <w:szCs w:val="28"/>
        </w:rPr>
        <w:t>,</w:t>
      </w:r>
      <w:r w:rsidR="00F40598">
        <w:rPr>
          <w:rFonts w:eastAsia="TimesNewRomanPSMT"/>
          <w:sz w:val="28"/>
          <w:szCs w:val="28"/>
        </w:rPr>
        <w:t xml:space="preserve"> </w:t>
      </w:r>
      <w:r w:rsidR="00563EE1">
        <w:rPr>
          <w:rFonts w:eastAsia="TimesNewRomanPSMT"/>
          <w:sz w:val="28"/>
          <w:szCs w:val="28"/>
        </w:rPr>
        <w:t xml:space="preserve">ОПР, </w:t>
      </w:r>
      <w:proofErr w:type="spellStart"/>
      <w:r w:rsidR="00300871">
        <w:rPr>
          <w:rFonts w:eastAsia="TimesNewRomanPSMT"/>
          <w:sz w:val="28"/>
          <w:szCs w:val="28"/>
        </w:rPr>
        <w:t>ДАГиТР</w:t>
      </w:r>
      <w:proofErr w:type="spellEnd"/>
      <w:r w:rsidR="00300871">
        <w:rPr>
          <w:rFonts w:eastAsia="TimesNewRomanPSMT"/>
          <w:sz w:val="28"/>
          <w:szCs w:val="28"/>
        </w:rPr>
        <w:t>,</w:t>
      </w:r>
      <w:r w:rsidR="00E22E4F">
        <w:rPr>
          <w:rFonts w:eastAsia="TimesNewRomanPSMT"/>
          <w:sz w:val="28"/>
          <w:szCs w:val="28"/>
        </w:rPr>
        <w:t xml:space="preserve"> УРБПСЖС</w:t>
      </w:r>
      <w:r w:rsidR="00675579">
        <w:rPr>
          <w:rFonts w:eastAsia="TimesNewRomanPSMT"/>
          <w:sz w:val="28"/>
          <w:szCs w:val="28"/>
        </w:rPr>
        <w:t>,</w:t>
      </w:r>
      <w:r w:rsidR="00544D55">
        <w:rPr>
          <w:rFonts w:eastAsia="TimesNewRomanPSMT"/>
          <w:sz w:val="28"/>
          <w:szCs w:val="28"/>
        </w:rPr>
        <w:t xml:space="preserve"> </w:t>
      </w:r>
      <w:r w:rsidRPr="00F3515E">
        <w:rPr>
          <w:rFonts w:eastAsia="TimesNewRomanPSMT"/>
          <w:sz w:val="28"/>
          <w:szCs w:val="28"/>
        </w:rPr>
        <w:t>МАУ</w:t>
      </w:r>
      <w:r w:rsidRPr="00273023">
        <w:rPr>
          <w:rFonts w:eastAsia="TimesNewRomanPSMT"/>
          <w:sz w:val="28"/>
          <w:szCs w:val="28"/>
        </w:rPr>
        <w:t xml:space="preserve"> «МФЦ </w:t>
      </w:r>
      <w:proofErr w:type="spellStart"/>
      <w:r w:rsidRPr="00273023">
        <w:rPr>
          <w:rFonts w:eastAsia="TimesNewRomanPSMT"/>
          <w:sz w:val="28"/>
          <w:szCs w:val="28"/>
        </w:rPr>
        <w:t>г</w:t>
      </w:r>
      <w:proofErr w:type="gramStart"/>
      <w:r w:rsidRPr="00273023">
        <w:rPr>
          <w:rFonts w:eastAsia="TimesNewRomanPSMT"/>
          <w:sz w:val="28"/>
          <w:szCs w:val="28"/>
        </w:rPr>
        <w:t>.Ш</w:t>
      </w:r>
      <w:proofErr w:type="gramEnd"/>
      <w:r w:rsidRPr="00273023">
        <w:rPr>
          <w:rFonts w:eastAsia="TimesNewRomanPSMT"/>
          <w:sz w:val="28"/>
          <w:szCs w:val="28"/>
        </w:rPr>
        <w:t>ахты</w:t>
      </w:r>
      <w:proofErr w:type="spellEnd"/>
      <w:r w:rsidRPr="00273023">
        <w:rPr>
          <w:rFonts w:eastAsia="TimesNewRomanPSMT"/>
          <w:sz w:val="28"/>
          <w:szCs w:val="28"/>
        </w:rPr>
        <w:t xml:space="preserve">», </w:t>
      </w:r>
      <w:r w:rsidR="00FE0B9D">
        <w:rPr>
          <w:rFonts w:eastAsia="TimesNewRomanPSMT"/>
          <w:sz w:val="28"/>
          <w:szCs w:val="28"/>
        </w:rPr>
        <w:t>ОСПК</w:t>
      </w:r>
    </w:p>
    <w:p w:rsidR="000B20C6" w:rsidRDefault="000B20C6" w:rsidP="00541C97">
      <w:pPr>
        <w:rPr>
          <w:sz w:val="28"/>
          <w:szCs w:val="28"/>
        </w:rPr>
        <w:sectPr w:rsidR="000B20C6" w:rsidSect="000B20C6">
          <w:pgSz w:w="11906" w:h="16838"/>
          <w:pgMar w:top="1134" w:right="567" w:bottom="1134" w:left="1701" w:header="567" w:footer="454" w:gutter="0"/>
          <w:cols w:space="720"/>
        </w:sectPr>
      </w:pPr>
    </w:p>
    <w:p w:rsidR="000F5F8E" w:rsidRPr="00DD3C45" w:rsidRDefault="000F5F8E" w:rsidP="00DD3C45">
      <w:pPr>
        <w:autoSpaceDE w:val="0"/>
        <w:autoSpaceDN w:val="0"/>
        <w:adjustRightInd w:val="0"/>
        <w:ind w:left="10206"/>
        <w:jc w:val="center"/>
        <w:rPr>
          <w:rFonts w:eastAsia="TimesNewRomanPSMT" w:cs="TimesNewRomanPSMT"/>
          <w:sz w:val="28"/>
          <w:szCs w:val="28"/>
        </w:rPr>
      </w:pPr>
      <w:r w:rsidRPr="00DD3C45">
        <w:rPr>
          <w:rFonts w:eastAsia="TimesNewRomanPSMT" w:cs="TimesNewRomanPSMT"/>
          <w:sz w:val="28"/>
          <w:szCs w:val="28"/>
        </w:rPr>
        <w:lastRenderedPageBreak/>
        <w:t>Приложение</w:t>
      </w:r>
    </w:p>
    <w:p w:rsidR="000F5F8E" w:rsidRPr="00DD3C45" w:rsidRDefault="000F5F8E" w:rsidP="00DD3C45">
      <w:pPr>
        <w:autoSpaceDE w:val="0"/>
        <w:autoSpaceDN w:val="0"/>
        <w:adjustRightInd w:val="0"/>
        <w:ind w:left="10206"/>
        <w:jc w:val="center"/>
        <w:rPr>
          <w:rFonts w:eastAsia="TimesNewRomanPSMT"/>
          <w:sz w:val="28"/>
          <w:szCs w:val="28"/>
        </w:rPr>
      </w:pPr>
      <w:r w:rsidRPr="00DD3C45">
        <w:rPr>
          <w:rFonts w:eastAsia="TimesNewRomanPSMT"/>
          <w:sz w:val="28"/>
          <w:szCs w:val="28"/>
        </w:rPr>
        <w:t>к постановлению Администрации</w:t>
      </w:r>
    </w:p>
    <w:p w:rsidR="00DD3C45" w:rsidRPr="00DD3C45" w:rsidRDefault="000F5F8E" w:rsidP="00DD3C45">
      <w:pPr>
        <w:autoSpaceDE w:val="0"/>
        <w:autoSpaceDN w:val="0"/>
        <w:adjustRightInd w:val="0"/>
        <w:ind w:left="10206"/>
        <w:jc w:val="center"/>
        <w:rPr>
          <w:rFonts w:eastAsia="TimesNewRomanPSMT"/>
          <w:sz w:val="28"/>
          <w:szCs w:val="28"/>
        </w:rPr>
      </w:pPr>
      <w:r w:rsidRPr="00DD3C45">
        <w:rPr>
          <w:rFonts w:eastAsia="TimesNewRomanPSMT"/>
          <w:sz w:val="28"/>
          <w:szCs w:val="28"/>
        </w:rPr>
        <w:t>города Шахты</w:t>
      </w:r>
    </w:p>
    <w:p w:rsidR="00DD3C45" w:rsidRPr="00DD3C45" w:rsidRDefault="00850107" w:rsidP="00DD3C45">
      <w:pPr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от 31.08.</w:t>
      </w:r>
      <w:r w:rsidR="00917AB2">
        <w:rPr>
          <w:sz w:val="28"/>
          <w:szCs w:val="28"/>
        </w:rPr>
        <w:t>202</w:t>
      </w:r>
      <w:r w:rsidR="00667EE2">
        <w:rPr>
          <w:sz w:val="28"/>
          <w:szCs w:val="28"/>
        </w:rPr>
        <w:t>3</w:t>
      </w:r>
      <w:r w:rsidR="00DD3C45" w:rsidRPr="00DD3C45">
        <w:rPr>
          <w:sz w:val="28"/>
          <w:szCs w:val="28"/>
        </w:rPr>
        <w:t xml:space="preserve"> №</w:t>
      </w:r>
      <w:r>
        <w:rPr>
          <w:sz w:val="28"/>
          <w:szCs w:val="28"/>
        </w:rPr>
        <w:t>2776</w:t>
      </w:r>
      <w:bookmarkStart w:id="0" w:name="_GoBack"/>
      <w:bookmarkEnd w:id="0"/>
    </w:p>
    <w:p w:rsidR="000F5F8E" w:rsidRDefault="000F5F8E" w:rsidP="00726684">
      <w:pPr>
        <w:tabs>
          <w:tab w:val="left" w:pos="1701"/>
        </w:tabs>
        <w:autoSpaceDE w:val="0"/>
        <w:autoSpaceDN w:val="0"/>
        <w:adjustRightInd w:val="0"/>
        <w:ind w:left="10206"/>
        <w:jc w:val="center"/>
        <w:rPr>
          <w:rFonts w:eastAsia="TimesNewRomanPSMT"/>
          <w:sz w:val="28"/>
          <w:szCs w:val="28"/>
        </w:rPr>
      </w:pPr>
    </w:p>
    <w:p w:rsidR="000F5F8E" w:rsidRDefault="000F5F8E" w:rsidP="000F5F8E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0F5F8E" w:rsidRDefault="000F5F8E" w:rsidP="000F5F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услуг </w:t>
      </w:r>
      <w:proofErr w:type="spellStart"/>
      <w:r>
        <w:rPr>
          <w:sz w:val="28"/>
          <w:szCs w:val="28"/>
        </w:rPr>
        <w:t>г.Шахты</w:t>
      </w:r>
      <w:proofErr w:type="spellEnd"/>
    </w:p>
    <w:p w:rsidR="00726684" w:rsidRDefault="00726684" w:rsidP="00726684">
      <w:pPr>
        <w:tabs>
          <w:tab w:val="left" w:pos="11199"/>
        </w:tabs>
        <w:ind w:left="2977" w:right="3655"/>
        <w:jc w:val="center"/>
        <w:rPr>
          <w:sz w:val="28"/>
          <w:szCs w:val="28"/>
        </w:rPr>
      </w:pPr>
    </w:p>
    <w:p w:rsidR="000F5F8E" w:rsidRDefault="000F5F8E" w:rsidP="00726684">
      <w:pPr>
        <w:tabs>
          <w:tab w:val="left" w:pos="11199"/>
        </w:tabs>
        <w:ind w:left="2977" w:right="25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1.Перечень муниципальных услуг, предоставляемых структурными подразделениями, отраслевыми (функциональными) органами Администрации, муниципальным учреждением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</w:t>
      </w:r>
      <w:proofErr w:type="spellEnd"/>
    </w:p>
    <w:p w:rsidR="00726684" w:rsidRDefault="00726684" w:rsidP="00726684">
      <w:pPr>
        <w:tabs>
          <w:tab w:val="left" w:pos="11199"/>
        </w:tabs>
        <w:ind w:right="3655"/>
        <w:jc w:val="both"/>
        <w:rPr>
          <w:rFonts w:eastAsia="TimesNewRomanPSMT"/>
          <w:sz w:val="25"/>
          <w:szCs w:val="25"/>
        </w:r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227"/>
        <w:gridCol w:w="3729"/>
        <w:gridCol w:w="2541"/>
        <w:gridCol w:w="1515"/>
        <w:gridCol w:w="2737"/>
      </w:tblGrid>
      <w:tr w:rsidR="000F5F8E" w:rsidTr="0057497E">
        <w:trPr>
          <w:trHeight w:val="17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F8E" w:rsidRPr="000E25DA" w:rsidRDefault="000F5F8E" w:rsidP="006E0780">
            <w:pPr>
              <w:jc w:val="center"/>
              <w:rPr>
                <w:sz w:val="24"/>
                <w:szCs w:val="24"/>
              </w:rPr>
            </w:pPr>
            <w:r w:rsidRPr="000E25DA">
              <w:rPr>
                <w:sz w:val="24"/>
                <w:szCs w:val="24"/>
              </w:rPr>
              <w:t>№</w:t>
            </w:r>
          </w:p>
          <w:p w:rsidR="000F5F8E" w:rsidRPr="000E25DA" w:rsidRDefault="000F5F8E" w:rsidP="006E0780">
            <w:pPr>
              <w:jc w:val="center"/>
              <w:rPr>
                <w:sz w:val="24"/>
                <w:szCs w:val="24"/>
              </w:rPr>
            </w:pPr>
            <w:r w:rsidRPr="000E25DA">
              <w:rPr>
                <w:sz w:val="24"/>
                <w:szCs w:val="24"/>
              </w:rPr>
              <w:t>п/п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F8E" w:rsidRPr="000E25DA" w:rsidRDefault="000F5F8E" w:rsidP="006E0780">
            <w:pPr>
              <w:jc w:val="center"/>
              <w:rPr>
                <w:sz w:val="24"/>
                <w:szCs w:val="24"/>
              </w:rPr>
            </w:pPr>
            <w:r w:rsidRPr="000E25DA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Реквизиты нормативного</w:t>
            </w:r>
          </w:p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правового акта, в соответствии</w:t>
            </w:r>
          </w:p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с которым предоставляется</w:t>
            </w:r>
          </w:p>
          <w:p w:rsidR="000F5F8E" w:rsidRPr="000E25DA" w:rsidRDefault="000F5F8E" w:rsidP="006E0780">
            <w:pPr>
              <w:jc w:val="center"/>
              <w:rPr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муниципальная услуга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F8E" w:rsidRPr="000E25DA" w:rsidRDefault="000F5F8E" w:rsidP="006E0780">
            <w:pPr>
              <w:jc w:val="center"/>
              <w:rPr>
                <w:sz w:val="24"/>
                <w:szCs w:val="24"/>
              </w:rPr>
            </w:pPr>
            <w:r w:rsidRPr="000E25DA">
              <w:rPr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Условия</w:t>
            </w:r>
          </w:p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предоставления</w:t>
            </w:r>
          </w:p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муниципальной</w:t>
            </w:r>
          </w:p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услуги</w:t>
            </w:r>
          </w:p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(платная/ бесплатная)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Результат</w:t>
            </w:r>
          </w:p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предоставления</w:t>
            </w:r>
          </w:p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муниципальной</w:t>
            </w:r>
          </w:p>
          <w:p w:rsidR="000F5F8E" w:rsidRPr="000E25DA" w:rsidRDefault="000F5F8E" w:rsidP="006E078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E25DA">
              <w:rPr>
                <w:rFonts w:eastAsia="TimesNewRomanPSMT"/>
                <w:sz w:val="24"/>
                <w:szCs w:val="24"/>
              </w:rPr>
              <w:t>услуги</w:t>
            </w:r>
          </w:p>
        </w:tc>
      </w:tr>
    </w:tbl>
    <w:p w:rsidR="0057497E" w:rsidRDefault="0057497E" w:rsidP="006E0780">
      <w:pPr>
        <w:jc w:val="center"/>
        <w:rPr>
          <w:sz w:val="24"/>
          <w:szCs w:val="24"/>
        </w:rPr>
        <w:sectPr w:rsidR="0057497E" w:rsidSect="001134C1">
          <w:pgSz w:w="16838" w:h="11906" w:orient="landscape"/>
          <w:pgMar w:top="993" w:right="1134" w:bottom="567" w:left="1134" w:header="567" w:footer="454" w:gutter="0"/>
          <w:cols w:space="720"/>
        </w:sectPr>
      </w:pPr>
    </w:p>
    <w:tbl>
      <w:tblPr>
        <w:tblW w:w="14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227"/>
        <w:gridCol w:w="3729"/>
        <w:gridCol w:w="2541"/>
        <w:gridCol w:w="1515"/>
        <w:gridCol w:w="2737"/>
        <w:gridCol w:w="18"/>
      </w:tblGrid>
      <w:tr w:rsidR="000F5F8E" w:rsidRPr="0057497E" w:rsidTr="003267C6">
        <w:trPr>
          <w:gridAfter w:val="1"/>
          <w:wAfter w:w="18" w:type="dxa"/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F8E" w:rsidRPr="0057497E" w:rsidRDefault="001A6371" w:rsidP="006E0780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F8E" w:rsidRPr="0057497E" w:rsidRDefault="000F5F8E" w:rsidP="006E0780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F8E" w:rsidRPr="0057497E" w:rsidRDefault="000F5F8E" w:rsidP="006E0780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F8E" w:rsidRPr="0057497E" w:rsidRDefault="000F5F8E" w:rsidP="006E0780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F8E" w:rsidRPr="0057497E" w:rsidRDefault="000F5F8E" w:rsidP="006E0780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8E" w:rsidRPr="0057497E" w:rsidRDefault="000F5F8E" w:rsidP="006E0780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6</w:t>
            </w:r>
          </w:p>
        </w:tc>
      </w:tr>
      <w:tr w:rsidR="000F5F8E" w:rsidRPr="0057497E" w:rsidTr="003267C6">
        <w:trPr>
          <w:trHeight w:val="20"/>
        </w:trPr>
        <w:tc>
          <w:tcPr>
            <w:tcW w:w="14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8E" w:rsidRPr="0057497E" w:rsidRDefault="000F5F8E" w:rsidP="00804134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1.Комитет по управлению имуществом</w:t>
            </w:r>
            <w:r w:rsidR="00865D81" w:rsidRPr="0057497E">
              <w:rPr>
                <w:sz w:val="24"/>
                <w:szCs w:val="24"/>
              </w:rPr>
              <w:t xml:space="preserve"> Администрации </w:t>
            </w:r>
            <w:r w:rsidRPr="0057497E">
              <w:rPr>
                <w:sz w:val="24"/>
                <w:szCs w:val="24"/>
              </w:rPr>
              <w:t>г</w:t>
            </w:r>
            <w:r w:rsidR="00F3041F" w:rsidRPr="0057497E">
              <w:rPr>
                <w:sz w:val="24"/>
                <w:szCs w:val="24"/>
              </w:rPr>
              <w:t xml:space="preserve">орода </w:t>
            </w:r>
            <w:r w:rsidRPr="0057497E">
              <w:rPr>
                <w:sz w:val="24"/>
                <w:szCs w:val="24"/>
              </w:rPr>
              <w:t>Шахты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1.1.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767BDF" w:rsidP="006E078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      </w:r>
          </w:p>
          <w:p w:rsidR="00D80AC9" w:rsidRPr="0057497E" w:rsidRDefault="00D80AC9" w:rsidP="00D80A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850107" w:rsidP="006E0780">
            <w:pPr>
              <w:pStyle w:val="ConsPlusNormal"/>
              <w:ind w:firstLine="6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C2E55" w:rsidRPr="0057497E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6C2E55"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Шахты от 13.12.2012 №6395 «Об утверждении Административного регламента предоставления муниципальной услуги «Прекращение права постоянного (бессрочного) пользования земельным участком или права пожизненного наследуемого владения земельным участком»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лица, владеющие и пользующиеся земельными участками на праве постоянного (бессрочного) пользования или на праве пожизненного наследуемого владения земельным участком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Шахты о прекращении права постоянного (бессрочного) пользования земельным участком или права пожизненного наследуемого владения земельным участком либо выдача решения об отказе в предоставлении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  <w:t>Постановление Администрации города Шахты от 13.12.2012 №6400 «Об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и (или)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Выписка из реестра муниципального имущества муниципального образования «Город Шахты», </w:t>
            </w:r>
            <w:r w:rsidRPr="005749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либо выдача уведомления об отказе в предоставлении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3.3.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аренды муниципального имущества (за исключением земельных участков) на новый срок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Постановление Администрации города Шахты от 17.12.2012 №6529 «Об утверждении Административного регламента предоставления муниципальной услуги «</w:t>
            </w: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аренды муниципального имущества (за исключением земельных участков) на новый срок</w:t>
            </w:r>
            <w:r w:rsidRPr="0057497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юридические лица, по истечении срока действия ранее заключенного договора аренды муниципального имущества, пользующиеся муниципальным имуществом, составляющего казну города Шахты (за исключением земельных участков), надлежащим образом </w:t>
            </w:r>
            <w:proofErr w:type="gramStart"/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исполнившими</w:t>
            </w:r>
            <w:proofErr w:type="gramEnd"/>
            <w:r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 свои обязанности по ранее заключенному договору аренды муниципального имущества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Постановление Администрации города Шахты о согласовании заключения договора аренды муниципального имущества (за исключением земельных участков) на новый срок,</w:t>
            </w: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 договор аренды муниципального имущества (за исключением земельных участков) на новый срок, либо выдача решения об отказе в оформлении документов по указанной услуге</w:t>
            </w:r>
          </w:p>
          <w:p w:rsidR="00272DEC" w:rsidRPr="0057497E" w:rsidRDefault="00272DEC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4.4.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Выдача справки об отсутствии (наличии) задолженности по арендной плате за земельный участок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Шахты от 08.02.2012 №508 «Об утверждении Административного регламента предоставления муниципальной </w:t>
            </w:r>
            <w:r w:rsidRPr="0057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«Выдача справки об отсутствии (наличии) задолженности по арендной плате за земельный участок»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Физические и (или)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105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Справка об отсутствии (наличии) задолженности по арендной плате за земельный участок либо </w:t>
            </w:r>
            <w:r w:rsidRPr="0057497E">
              <w:rPr>
                <w:sz w:val="24"/>
                <w:szCs w:val="24"/>
              </w:rPr>
              <w:lastRenderedPageBreak/>
              <w:t>выдача уведомления об отказе в предоставлении муниципальной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5.5.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Предоставление муниципального имущества (за исключением земельных участков) в аренду без проведения торгов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09.02.2012 №553 «Об утверждении Административного регламента предоставления муниципальной услуги «Предоставление муниципального имущества (за исключением земельных участков) в аренду без проведения торгов»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лица, юридические лица, желающие пользоваться объектами недвижимости, составляющими казну города Шахты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ind w:firstLine="33"/>
              <w:jc w:val="both"/>
              <w:rPr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 xml:space="preserve">Постановление Администрации города Шахты </w:t>
            </w:r>
            <w:r w:rsidRPr="0057497E">
              <w:rPr>
                <w:sz w:val="24"/>
                <w:szCs w:val="24"/>
              </w:rPr>
              <w:t>о согласовании предоставления муниципального имущества (за исключением земельных участков) в аренду без проведения торгов</w:t>
            </w:r>
            <w:r w:rsidRPr="0057497E">
              <w:rPr>
                <w:color w:val="000000"/>
                <w:sz w:val="24"/>
                <w:szCs w:val="24"/>
              </w:rPr>
              <w:t>,</w:t>
            </w:r>
            <w:r w:rsidRPr="0057497E">
              <w:rPr>
                <w:sz w:val="24"/>
                <w:szCs w:val="24"/>
              </w:rPr>
              <w:t xml:space="preserve"> договор аренды муниципального имущества (за исключением земельных участков) в аренду без проведения торгов, либо выдача решения об отказе в оформлении документов по указанной услуге</w:t>
            </w:r>
          </w:p>
          <w:p w:rsidR="00272DEC" w:rsidRPr="0057497E" w:rsidRDefault="00272DEC" w:rsidP="006E0780">
            <w:pPr>
              <w:ind w:firstLine="33"/>
              <w:jc w:val="both"/>
              <w:rPr>
                <w:sz w:val="24"/>
                <w:szCs w:val="24"/>
              </w:rPr>
            </w:pP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6.6.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Расторжение договора аренды, безвозмездного пользования земельным участком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08.02.2012 №535 «Об утверждении Административного регламента предоставления муниципальной услуги «Расторжение договора аренды, безвозмездного пользования земельным участком»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(или) юридические лица, обладающие (пользующиеся) земельными участками на праве аренды или безвозмездного пользования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Проект соглашения о расторжении договора аренды (безвозмездного пользования) земельным участком либо выдача уведомления об отказе в предоставлении муниципальной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7.7.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Расторжение договора аренды муниципального </w:t>
            </w:r>
            <w:r w:rsidRPr="0057497E">
              <w:rPr>
                <w:sz w:val="24"/>
                <w:szCs w:val="24"/>
              </w:rPr>
              <w:lastRenderedPageBreak/>
              <w:t>имущества (за исключением земельных участков)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kern w:val="28"/>
                <w:sz w:val="24"/>
                <w:szCs w:val="24"/>
              </w:rPr>
              <w:lastRenderedPageBreak/>
              <w:t xml:space="preserve">Постановление Администрации города Шахты от 08.02.2012 </w:t>
            </w:r>
            <w:r w:rsidRPr="0057497E">
              <w:rPr>
                <w:kern w:val="28"/>
                <w:sz w:val="24"/>
                <w:szCs w:val="24"/>
              </w:rPr>
              <w:lastRenderedPageBreak/>
              <w:t>№506 «Об утверждении Административного регламента предоставления муниципальной услуги «</w:t>
            </w:r>
            <w:r w:rsidRPr="0057497E">
              <w:rPr>
                <w:sz w:val="24"/>
                <w:szCs w:val="24"/>
              </w:rPr>
              <w:t>Расторжение договора аренды муниципального имущества (за исключением земельных участков)</w:t>
            </w:r>
            <w:r w:rsidRPr="0057497E">
              <w:rPr>
                <w:kern w:val="28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 xml:space="preserve">Физические лица, юридические лица, </w:t>
            </w:r>
            <w:r w:rsidRPr="0057497E">
              <w:rPr>
                <w:sz w:val="24"/>
                <w:szCs w:val="24"/>
              </w:rPr>
              <w:lastRenderedPageBreak/>
              <w:t>обладающие (пользующиеся) муниципальным имуществом, составляющим казну города Шахты (за исключением земельных участков) по договору аренды муниципального имущества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Соглашение о расторжении договора </w:t>
            </w:r>
            <w:r w:rsidRPr="0057497E">
              <w:rPr>
                <w:sz w:val="24"/>
                <w:szCs w:val="24"/>
              </w:rPr>
              <w:lastRenderedPageBreak/>
              <w:t>аренды муниципального имущества (за исключением земельных участков), либо выдача решения об отказе в оформлении документов по указанной услуге</w:t>
            </w:r>
          </w:p>
          <w:p w:rsidR="00272DEC" w:rsidRPr="0057497E" w:rsidRDefault="00272DEC" w:rsidP="006E0780">
            <w:pPr>
              <w:rPr>
                <w:sz w:val="24"/>
                <w:szCs w:val="24"/>
              </w:rPr>
            </w:pP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8.8.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Заключение дополнительных соглашений к договорам аренды, безвозмездного пользования земельным участком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kern w:val="28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08.02.2012 №531 «Об утверждении Административного регламента предоставления муниципальной услуги «Заключение дополнительных соглашений к договорам аренды, безвозмездного пользования земельным участком»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(или) юридические лица, обладающие (пользующиеся) земельными участками на праве аренды или безвозмездного пользования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Проект дополнительного соглашения к договору аренды (безвозмездного пользования) земельным участком либо выдача уведомления об отказе в предоставлении муниципальной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9.9.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Заключение дополнительных соглашений к договорам аренды муниципального имущества (за исключением земельных участков)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kern w:val="28"/>
                <w:sz w:val="24"/>
                <w:szCs w:val="24"/>
              </w:rPr>
            </w:pPr>
            <w:proofErr w:type="gramStart"/>
            <w:r w:rsidRPr="0057497E">
              <w:rPr>
                <w:kern w:val="28"/>
                <w:sz w:val="24"/>
                <w:szCs w:val="24"/>
              </w:rPr>
              <w:t>Постановление Администрации города Шахты от 17.</w:t>
            </w:r>
            <w:r w:rsidR="00597498" w:rsidRPr="0057497E">
              <w:rPr>
                <w:kern w:val="28"/>
                <w:sz w:val="24"/>
                <w:szCs w:val="24"/>
              </w:rPr>
              <w:t>1</w:t>
            </w:r>
            <w:r w:rsidRPr="0057497E">
              <w:rPr>
                <w:kern w:val="28"/>
                <w:sz w:val="24"/>
                <w:szCs w:val="24"/>
              </w:rPr>
              <w:t>2.2012 №6533 «Об утверждении Административного регламента предоставления муниципальной услуги «</w:t>
            </w:r>
            <w:r w:rsidRPr="0057497E">
              <w:rPr>
                <w:sz w:val="24"/>
                <w:szCs w:val="24"/>
              </w:rPr>
              <w:t>Заключение дополнительных соглашений к договорам аренды муниципального имущества (за исключением земельных участков»</w:t>
            </w:r>
            <w:proofErr w:type="gram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лица, юридические лица, обладающие (пользующиеся) муниципальным имуществом, составляющим казну города Шахты (за исключением земельных участков) по договору аренды муниципального имущества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bCs/>
                <w:sz w:val="24"/>
                <w:szCs w:val="24"/>
              </w:rPr>
              <w:t>Дополнительное соглашение к договору аренды муниципального имущества (за исключением земельных участков)</w:t>
            </w:r>
            <w:r w:rsidRPr="0057497E">
              <w:rPr>
                <w:sz w:val="24"/>
                <w:szCs w:val="24"/>
              </w:rPr>
              <w:t xml:space="preserve"> либо выдача решения об отказе в оформлении документов по указанной услуге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10.10.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Предоставление правообладателю </w:t>
            </w:r>
            <w:r w:rsidRPr="0057497E">
              <w:rPr>
                <w:sz w:val="24"/>
                <w:szCs w:val="24"/>
              </w:rPr>
              <w:lastRenderedPageBreak/>
              <w:t>муниципального имущества, а также земельных участков, заверенных копий правоустанавливающих документов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kern w:val="28"/>
                <w:sz w:val="24"/>
                <w:szCs w:val="24"/>
              </w:rPr>
            </w:pPr>
            <w:r w:rsidRPr="0057497E">
              <w:rPr>
                <w:kern w:val="28"/>
                <w:sz w:val="24"/>
                <w:szCs w:val="24"/>
              </w:rPr>
              <w:lastRenderedPageBreak/>
              <w:t xml:space="preserve">Постановление Администрации города Шахты от 17.12.2012 </w:t>
            </w:r>
            <w:r w:rsidRPr="0057497E">
              <w:rPr>
                <w:kern w:val="28"/>
                <w:sz w:val="24"/>
                <w:szCs w:val="24"/>
              </w:rPr>
              <w:lastRenderedPageBreak/>
              <w:t>№6531 «Об утверждении Административного регламента предоставления муниципальной услуги «</w:t>
            </w:r>
            <w:r w:rsidRPr="0057497E">
              <w:rPr>
                <w:sz w:val="24"/>
                <w:szCs w:val="24"/>
              </w:rPr>
              <w:t>Предоставление правообладателю муниципального имущества, а также земельных участков, заверенных копий правоустанавливающих документов</w:t>
            </w:r>
            <w:r w:rsidRPr="0057497E">
              <w:rPr>
                <w:kern w:val="28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 xml:space="preserve">Физические лица, юридические лица, </w:t>
            </w:r>
            <w:r w:rsidRPr="0057497E">
              <w:rPr>
                <w:sz w:val="24"/>
                <w:szCs w:val="24"/>
              </w:rPr>
              <w:lastRenderedPageBreak/>
              <w:t>обладающие (пользующиеся) на основании договора муниципальным имуществом, составляющим казну города Шахты, а также земельными участками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bCs/>
                <w:sz w:val="24"/>
                <w:szCs w:val="24"/>
              </w:rPr>
            </w:pPr>
            <w:r w:rsidRPr="0057497E">
              <w:rPr>
                <w:bCs/>
                <w:sz w:val="24"/>
                <w:szCs w:val="24"/>
              </w:rPr>
              <w:t xml:space="preserve">Заверенные копии правоустанавливающих </w:t>
            </w:r>
            <w:r w:rsidRPr="0057497E">
              <w:rPr>
                <w:bCs/>
                <w:sz w:val="24"/>
                <w:szCs w:val="24"/>
              </w:rPr>
              <w:lastRenderedPageBreak/>
              <w:t>документов</w:t>
            </w:r>
            <w:r w:rsidRPr="0057497E">
              <w:rPr>
                <w:sz w:val="24"/>
                <w:szCs w:val="24"/>
              </w:rPr>
              <w:t>, либо выдача решения об отказе в оформлении документов по указанной услуге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11.11.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Выдача арендатору земельного участка согласия на залог права аренды земельного участка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kern w:val="28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13.12.2012 №6402 «Об утверждении Административного регламента предоставления муниципальной услуги «Выдача арендатору земельного участка согласия на залог права аренды земельного участка»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(или)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bCs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Письмо о согласии на залог права аренды земельного участка, либо выдача решения об отказе в предоставлении муниципальной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12.12.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Сверка арендных платежей с арендаторами земельных участков, муниципального имущества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kern w:val="28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08.02.2012 №496 «Об утверждении Административного регламента предоставления муниципальной услуги «Сверка арендных платежей с арендаторами земельных участков, муниципального имущества»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лица, юридические лица, пользующиеся муниципальным имуществом, составляющим казну города Шахты, и (или) земельными участками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D77F2" w:rsidP="006E0780">
            <w:pPr>
              <w:rPr>
                <w:bCs/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 xml:space="preserve">Акт сверки по арендной плате за муниципальное имущество (в случае выявления платежа, подлежащего уточнению в соответствии с платежными документами, представленными заявителем - уведомления заявителю об ошибочном платеже), и (или) расчет задолженности по арендной плате за земельные участки, </w:t>
            </w:r>
            <w:r w:rsidRPr="0057497E">
              <w:rPr>
                <w:sz w:val="24"/>
                <w:szCs w:val="24"/>
              </w:rPr>
              <w:lastRenderedPageBreak/>
              <w:t>государственная собственность на которые не разграничена, либо выдача решения об отказе в оформлении документов по указанной услуге</w:t>
            </w:r>
            <w:proofErr w:type="gramEnd"/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13.13.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kern w:val="28"/>
                <w:sz w:val="24"/>
                <w:szCs w:val="24"/>
              </w:rPr>
              <w:t>Уточнение вида и принадлежности платежей по арендной плате или возврат излишне оплаченных денежных средств за муниципальное имущество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kern w:val="28"/>
                <w:sz w:val="24"/>
                <w:szCs w:val="24"/>
              </w:rPr>
            </w:pPr>
            <w:r w:rsidRPr="0057497E">
              <w:rPr>
                <w:kern w:val="28"/>
                <w:sz w:val="24"/>
                <w:szCs w:val="24"/>
              </w:rPr>
              <w:t>Постановление Администрации города Шахты 08.02.2012 №505 «Об утверждении Административного регламента предоставления муниципальной услуги «Уточнение вида и принадлежности платежей по арендной плате или возврат излишне оплаченных денежных средств за муниципальное имущество»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лица, юридические лица, обладающие (пользующиеся) муниципальным имуществом, составляющим казну города Шахты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bCs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Уведомление об уточнении платежа, или уведомление о возврате излишне оплаченных денежных средств, либо выдача решения об отказе в оформлении документов по указанной услуге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14.14.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Продажа земельного участка без проведения торгов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kern w:val="28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10.03.2016 №1078 «Об утверждении Административного регламента предоставления муниципальной услуги «Продажа земельного участка без проведения торгов»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(или)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Проект договора купли-продажи земельного участка или выдача решения об отказе в предоставлении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15.15.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kern w:val="28"/>
                <w:sz w:val="24"/>
                <w:szCs w:val="24"/>
              </w:rPr>
              <w:t>Предоставление земельного участка в собственность бесплатно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kern w:val="28"/>
                <w:sz w:val="24"/>
                <w:szCs w:val="24"/>
              </w:rPr>
              <w:t>Постановление Администрации города Шахты от 10.03.2016 №1077 «Об утверждении Административного регламента предоставления муниципальной услуги «Предоставление земельного участка в собственность бесплатно»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Физические лица (за исключением иностранных граждан, лиц без гражданства), юридические лица (за исключением иностранных юридических лиц) и индивидуальные предприниматели (за </w:t>
            </w:r>
            <w:r w:rsidRPr="0057497E">
              <w:rPr>
                <w:sz w:val="24"/>
                <w:szCs w:val="24"/>
              </w:rPr>
              <w:lastRenderedPageBreak/>
              <w:t>исключением иностранных граждан, лиц без гражданства)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Шахты о предоставлении земельного участка в собственность бесплатно или </w:t>
            </w:r>
            <w:r w:rsidRPr="0057497E">
              <w:rPr>
                <w:bCs/>
                <w:sz w:val="24"/>
                <w:szCs w:val="24"/>
              </w:rPr>
              <w:t>решение об отказе в предоставлении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16.16.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Предоставление земельного участка в аренду без проведения торгов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24.03.2016 №1455 «Об утверждении Административного регламента предоставления муниципальной услуги «Предоставление земельного участка в аренду без проведения торгов»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(или)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Проект договора аренды земельного участка или выдача решения об отказе в предоставлении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17.17.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kern w:val="28"/>
                <w:sz w:val="24"/>
                <w:szCs w:val="24"/>
              </w:rPr>
              <w:t>Предоставление земельного участка в постоянное (бессрочное) пользование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</w:t>
            </w:r>
            <w:r w:rsidRPr="0057497E">
              <w:rPr>
                <w:kern w:val="28"/>
                <w:sz w:val="24"/>
                <w:szCs w:val="24"/>
              </w:rPr>
              <w:t xml:space="preserve"> Администрации города Шахты от 11.03.2016 №1111 «Об утверждении Административного регламента предоставления муниципальной услуги «Предоставление земельного участка в постоянное (бессрочное) пользование»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bCs/>
                <w:sz w:val="24"/>
                <w:szCs w:val="24"/>
              </w:rPr>
              <w:t>Государственные и муниципальные учреждения (бюджетные, казенные, автономные), казенные предприятия, центры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bCs/>
                <w:sz w:val="24"/>
                <w:szCs w:val="24"/>
              </w:rPr>
              <w:t>Постановление Администрации города Шахты о предоставлении земельного участка в постоянное (бессрочное) пользование или решение об отказе в предоставлении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18.18.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Предоставление земельного участка в безвозмездное пользование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10.03.2016 №1076 «Об утверждении Административного регламента предоставления муниципальной услуги «Предоставление земельного участка в безвозмездное пользование»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(или)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Проект договора безвозмездного пользования земельным участком или выдача решения об отказе в предоставлении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19.19.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D02BB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Предоставление земельного участка, находящегося в </w:t>
            </w:r>
            <w:r w:rsidRPr="0057497E">
              <w:rPr>
                <w:sz w:val="24"/>
                <w:szCs w:val="24"/>
              </w:rPr>
              <w:lastRenderedPageBreak/>
              <w:t>муниципальной собственности, или государственная собственность на который не разграничена, на торгах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от 11.03.2016 </w:t>
            </w:r>
            <w:r w:rsidRPr="0057497E">
              <w:rPr>
                <w:sz w:val="24"/>
                <w:szCs w:val="24"/>
              </w:rPr>
              <w:lastRenderedPageBreak/>
              <w:t>№1106 «Об утверждении Административного регламента предоставления муниципальной услуги «</w:t>
            </w:r>
            <w:r w:rsidR="00C43599" w:rsidRPr="0057497E">
              <w:rPr>
                <w:sz w:val="24"/>
                <w:szCs w:val="24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  <w:r w:rsidRPr="0057497E">
              <w:rPr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D02BB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 xml:space="preserve">Физические лица, индивидуальные </w:t>
            </w:r>
            <w:r w:rsidRPr="0057497E">
              <w:rPr>
                <w:sz w:val="24"/>
                <w:szCs w:val="24"/>
              </w:rPr>
              <w:lastRenderedPageBreak/>
              <w:t>предприниматели и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D02BB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Решение органа местного </w:t>
            </w:r>
            <w:r w:rsidRPr="0057497E">
              <w:rPr>
                <w:sz w:val="24"/>
                <w:szCs w:val="24"/>
              </w:rPr>
              <w:lastRenderedPageBreak/>
              <w:t xml:space="preserve">самоуправления - правовой акт об утверждении схемы расположения земельного участка или земельных участков на кадастровом плане территории или отказ в ее утверждении с указанием оснований для отказа (в случае если земельный участок предстоит </w:t>
            </w:r>
            <w:proofErr w:type="gramStart"/>
            <w:r w:rsidRPr="0057497E">
              <w:rPr>
                <w:sz w:val="24"/>
                <w:szCs w:val="24"/>
              </w:rPr>
              <w:t>образовать</w:t>
            </w:r>
            <w:proofErr w:type="gramEnd"/>
            <w:r w:rsidRPr="0057497E">
              <w:rPr>
                <w:sz w:val="24"/>
                <w:szCs w:val="24"/>
              </w:rPr>
              <w:t xml:space="preserve"> и не утвержден проект межевания территории, в границах которой предусмотрено образование земельного участка) с приложением этой схемы.</w:t>
            </w:r>
          </w:p>
          <w:p w:rsidR="006D02BB" w:rsidRPr="0057497E" w:rsidRDefault="006D02BB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Решение о проведен</w:t>
            </w:r>
            <w:proofErr w:type="gramStart"/>
            <w:r w:rsidRPr="0057497E">
              <w:rPr>
                <w:sz w:val="24"/>
                <w:szCs w:val="24"/>
              </w:rPr>
              <w:t>ии ау</w:t>
            </w:r>
            <w:proofErr w:type="gramEnd"/>
            <w:r w:rsidRPr="0057497E">
              <w:rPr>
                <w:sz w:val="24"/>
                <w:szCs w:val="24"/>
              </w:rPr>
              <w:t>кциона.</w:t>
            </w:r>
          </w:p>
          <w:p w:rsidR="006D02BB" w:rsidRPr="0057497E" w:rsidRDefault="006D02BB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Решение об отказе в проведен</w:t>
            </w:r>
            <w:proofErr w:type="gramStart"/>
            <w:r w:rsidRPr="0057497E">
              <w:rPr>
                <w:sz w:val="24"/>
                <w:szCs w:val="24"/>
              </w:rPr>
              <w:t>ии ау</w:t>
            </w:r>
            <w:proofErr w:type="gramEnd"/>
            <w:r w:rsidRPr="0057497E">
              <w:rPr>
                <w:sz w:val="24"/>
                <w:szCs w:val="24"/>
              </w:rPr>
              <w:t>кциона.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20.20.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Взаимозачет де</w:t>
            </w:r>
            <w:r w:rsidR="00087E72" w:rsidRPr="0057497E">
              <w:rPr>
                <w:sz w:val="24"/>
                <w:szCs w:val="24"/>
              </w:rPr>
              <w:t>нежных сре</w:t>
            </w:r>
            <w:proofErr w:type="gramStart"/>
            <w:r w:rsidR="00087E72" w:rsidRPr="0057497E">
              <w:rPr>
                <w:sz w:val="24"/>
                <w:szCs w:val="24"/>
              </w:rPr>
              <w:t>дств пр</w:t>
            </w:r>
            <w:proofErr w:type="gramEnd"/>
            <w:r w:rsidR="00087E72" w:rsidRPr="0057497E">
              <w:rPr>
                <w:sz w:val="24"/>
                <w:szCs w:val="24"/>
              </w:rPr>
              <w:t>и</w:t>
            </w:r>
            <w:r w:rsidRPr="0057497E">
              <w:rPr>
                <w:sz w:val="24"/>
                <w:szCs w:val="24"/>
              </w:rPr>
              <w:t xml:space="preserve"> осуществлении платежей по договору аренды земельного участка и за аренду муниципального имущества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08.02.2012 №502 «Об утверждении Административного регламента предоставления муниципальной услуги «Взаимозачет денежных сре</w:t>
            </w:r>
            <w:proofErr w:type="gramStart"/>
            <w:r w:rsidRPr="0057497E">
              <w:rPr>
                <w:sz w:val="24"/>
                <w:szCs w:val="24"/>
              </w:rPr>
              <w:t>дств пр</w:t>
            </w:r>
            <w:proofErr w:type="gramEnd"/>
            <w:r w:rsidRPr="0057497E">
              <w:rPr>
                <w:sz w:val="24"/>
                <w:szCs w:val="24"/>
              </w:rPr>
              <w:t>и  осуществлении платежей по договору аренды земельного участка и за аренду муниципального имущества»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лица, юридические лица, пользующиеся муниципальным имуществом, составляющим казну города Шахты, и (или) земельными участками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Расчет задолженности по арендной плате с отражением суммы денежных средств, оплаченных взаимозачетом, либо выдача уведомления об отказе в предоставлении муниципальной услуги</w:t>
            </w:r>
          </w:p>
        </w:tc>
      </w:tr>
      <w:tr w:rsidR="006C2E55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21.21.</w:t>
            </w:r>
          </w:p>
          <w:p w:rsidR="006C2E55" w:rsidRPr="0057497E" w:rsidRDefault="006C2E55" w:rsidP="006E0780">
            <w:pPr>
              <w:rPr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Постановка на учет граждан, имеющих трех и более </w:t>
            </w:r>
            <w:r w:rsidRPr="0057497E">
              <w:rPr>
                <w:sz w:val="24"/>
                <w:szCs w:val="24"/>
              </w:rPr>
              <w:lastRenderedPageBreak/>
              <w:t>детей, в целях бесплатного предоставления земельного участка в собственность для индивидуального жилищного строительства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от 01.03.2018 </w:t>
            </w:r>
            <w:r w:rsidRPr="0057497E">
              <w:rPr>
                <w:sz w:val="24"/>
                <w:szCs w:val="24"/>
              </w:rPr>
              <w:lastRenderedPageBreak/>
              <w:t>№1200 «Об утверждении административного регламента предоставления муниципальной  услуги  «Постановка на учет граждан, имеющих трех и более детей, в целях бесплатного предоставления земельного участка в собственность для индивидуального жилищного строительства»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lastRenderedPageBreak/>
              <w:t xml:space="preserve">Физические лица (граждане РФ), </w:t>
            </w:r>
            <w:r w:rsidRPr="0057497E">
              <w:rPr>
                <w:sz w:val="24"/>
                <w:szCs w:val="24"/>
              </w:rPr>
              <w:lastRenderedPageBreak/>
              <w:t>проживающие на территории Ростовской области в течение не менее чем 5 лет, предшествующих дате подачи заявления, состоящие по месту их жительства на учете в качестве нуждающихся в жилых помещениях или имеющие основания для постановки на данный учет без признания их малоимущими, имеющие трех и более несовершеннолетних детей и совместно проживающие с ними.</w:t>
            </w:r>
            <w:proofErr w:type="gramEnd"/>
            <w:r w:rsidRPr="0057497E">
              <w:rPr>
                <w:sz w:val="24"/>
                <w:szCs w:val="24"/>
              </w:rPr>
              <w:t xml:space="preserve"> Если указанные граждане являются опекунами или попечителями детей, то они имеют право на предоставление услуги при условии воспитания этих детей не менее 3 лет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55" w:rsidRPr="0057497E" w:rsidRDefault="006C2E55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</w:t>
            </w:r>
            <w:r w:rsidRPr="0057497E">
              <w:rPr>
                <w:sz w:val="24"/>
                <w:szCs w:val="24"/>
              </w:rPr>
              <w:lastRenderedPageBreak/>
              <w:t>Шахты о постановке на учет либо об отказе в постановке на учет граждан, имеющих трех и более несовершеннолетних детей, в целях бесплатного предоставления земельного участка в собственность для индивидуального жилищного строительства</w:t>
            </w:r>
          </w:p>
        </w:tc>
      </w:tr>
      <w:tr w:rsidR="005F2A50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50" w:rsidRPr="0057497E" w:rsidRDefault="005F2A50" w:rsidP="00E622A2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22.22.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50" w:rsidRPr="0057497E" w:rsidRDefault="005F2A50" w:rsidP="00E622A2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Постановка на учет граждан, имеющих трех и более детей, в целях бесплатного предоставления земельного участка в собственность для </w:t>
            </w:r>
            <w:r w:rsidRPr="0057497E">
              <w:rPr>
                <w:sz w:val="24"/>
                <w:szCs w:val="24"/>
              </w:rPr>
              <w:lastRenderedPageBreak/>
              <w:t>ведения личного подсобного хозяйства или создания крестьянского (фермерского) хозяйства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50" w:rsidRPr="0057497E" w:rsidRDefault="005F2A50" w:rsidP="00E622A2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от 01.02.2018 №640 «Об утверждении административного регламента предоставления муниципальной  </w:t>
            </w:r>
            <w:r w:rsidRPr="0057497E">
              <w:rPr>
                <w:sz w:val="24"/>
                <w:szCs w:val="24"/>
              </w:rPr>
              <w:lastRenderedPageBreak/>
              <w:t>услуги  «Постановка на учет граждан, имеющих трех и более детей, в целях бесплатного предоставления земельного участка в собственность для ведения личного подсобного хозяйства или создания крестьянского (фермерского) хозяйства»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50" w:rsidRPr="0057497E" w:rsidRDefault="005F2A50" w:rsidP="00E622A2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 xml:space="preserve">Физические лица (граждане РФ), проживающие на территории Ростовской области в </w:t>
            </w:r>
            <w:r w:rsidRPr="0057497E">
              <w:rPr>
                <w:sz w:val="24"/>
                <w:szCs w:val="24"/>
              </w:rPr>
              <w:lastRenderedPageBreak/>
              <w:t>течение не менее чем 5 лет, предшествующих дате подачи заявления, имеющие трех и более несовершеннолетних детей и совместно проживающие с ними. Если указанные граждане являются опекунами или попечителями детей, то они имеют право на предоставление услуги при условии воспитания этих детей не менее 3 лет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50" w:rsidRPr="0057497E" w:rsidRDefault="005F2A50" w:rsidP="00E622A2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50" w:rsidRPr="0057497E" w:rsidRDefault="005F2A50" w:rsidP="00E622A2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Шахты о постановке на учет либо об отказе в постановке на учет </w:t>
            </w:r>
            <w:r w:rsidRPr="0057497E">
              <w:rPr>
                <w:sz w:val="24"/>
                <w:szCs w:val="24"/>
              </w:rPr>
              <w:lastRenderedPageBreak/>
              <w:t>граждан, имеющих трех и более несовершеннолетних детей, в целях бесплатного предоставления земельного участка в собственность для ведения личного подсобного хозяйства или создания крестьянского (фермерского) хозяйства</w:t>
            </w:r>
          </w:p>
        </w:tc>
      </w:tr>
      <w:tr w:rsidR="00CD59EE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EE" w:rsidRPr="0057497E" w:rsidRDefault="00CD59EE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23.23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EE" w:rsidRPr="0057497E" w:rsidRDefault="00CD59EE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Установление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EE" w:rsidRPr="0057497E" w:rsidRDefault="00CD59EE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26.10.2021г. №3384 «</w:t>
            </w:r>
            <w:r w:rsidRPr="0057497E">
              <w:rPr>
                <w:color w:val="030000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Pr="0057497E">
              <w:rPr>
                <w:sz w:val="24"/>
                <w:szCs w:val="24"/>
              </w:rPr>
              <w:t>«Установление сервитута в отношении земельного участка, находящегося в государственной или муниципальной собственности»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EE" w:rsidRPr="0057497E" w:rsidRDefault="00CD59EE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(или) юридические лица</w:t>
            </w:r>
            <w:r w:rsidR="0064065D" w:rsidRPr="0057497E">
              <w:rPr>
                <w:sz w:val="24"/>
                <w:szCs w:val="24"/>
              </w:rPr>
              <w:t xml:space="preserve"> (представители)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EE" w:rsidRPr="0057497E" w:rsidRDefault="00CD59EE" w:rsidP="00E622A2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EE" w:rsidRPr="0057497E" w:rsidRDefault="00CD59EE" w:rsidP="004A6C7E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497E">
              <w:rPr>
                <w:bCs/>
                <w:sz w:val="24"/>
                <w:szCs w:val="24"/>
              </w:rPr>
              <w:t>Проект соглашения об установлении сервитута в отношении земельного участка</w:t>
            </w:r>
            <w:r w:rsidRPr="0057497E">
              <w:rPr>
                <w:sz w:val="24"/>
                <w:szCs w:val="24"/>
              </w:rPr>
              <w:t xml:space="preserve">, </w:t>
            </w:r>
            <w:r w:rsidR="004A6C7E" w:rsidRPr="0057497E">
              <w:rPr>
                <w:sz w:val="24"/>
                <w:szCs w:val="24"/>
              </w:rPr>
              <w:t>уведомление</w:t>
            </w:r>
            <w:r w:rsidRPr="0057497E">
              <w:rPr>
                <w:sz w:val="24"/>
                <w:szCs w:val="24"/>
              </w:rPr>
              <w:t xml:space="preserve"> о возможности заключения соглашения об установлении сервитута в предложенных заявителем границах, </w:t>
            </w:r>
            <w:r w:rsidR="004A6C7E" w:rsidRPr="0057497E">
              <w:rPr>
                <w:sz w:val="24"/>
                <w:szCs w:val="24"/>
              </w:rPr>
              <w:t>предложение</w:t>
            </w:r>
            <w:r w:rsidRPr="0057497E">
              <w:rPr>
                <w:sz w:val="24"/>
                <w:szCs w:val="24"/>
              </w:rPr>
              <w:t xml:space="preserve"> о заключении соглашения об установлении сервитута в иных границах с приложением схемы границ сервитута </w:t>
            </w:r>
            <w:r w:rsidR="004A6C7E" w:rsidRPr="0057497E">
              <w:rPr>
                <w:sz w:val="24"/>
                <w:szCs w:val="24"/>
              </w:rPr>
              <w:t xml:space="preserve">на </w:t>
            </w:r>
            <w:r w:rsidR="004A6C7E" w:rsidRPr="0057497E">
              <w:rPr>
                <w:sz w:val="24"/>
                <w:szCs w:val="24"/>
              </w:rPr>
              <w:lastRenderedPageBreak/>
              <w:t xml:space="preserve">кадастровом плане территории, </w:t>
            </w:r>
            <w:r w:rsidR="0064065D" w:rsidRPr="0057497E">
              <w:rPr>
                <w:sz w:val="24"/>
                <w:szCs w:val="24"/>
              </w:rPr>
              <w:t>решение об</w:t>
            </w:r>
            <w:r w:rsidR="004A6C7E" w:rsidRPr="0057497E">
              <w:rPr>
                <w:sz w:val="24"/>
                <w:szCs w:val="24"/>
              </w:rPr>
              <w:t xml:space="preserve"> </w:t>
            </w:r>
            <w:r w:rsidR="004A6C7E" w:rsidRPr="0057497E">
              <w:rPr>
                <w:bCs/>
                <w:sz w:val="24"/>
                <w:szCs w:val="24"/>
              </w:rPr>
              <w:t>отказ</w:t>
            </w:r>
            <w:r w:rsidR="0064065D" w:rsidRPr="0057497E">
              <w:rPr>
                <w:bCs/>
                <w:sz w:val="24"/>
                <w:szCs w:val="24"/>
              </w:rPr>
              <w:t>е</w:t>
            </w:r>
            <w:r w:rsidRPr="0057497E">
              <w:rPr>
                <w:bCs/>
                <w:sz w:val="24"/>
                <w:szCs w:val="24"/>
              </w:rPr>
              <w:t xml:space="preserve"> в </w:t>
            </w:r>
            <w:r w:rsidR="0064065D" w:rsidRPr="0057497E">
              <w:rPr>
                <w:bCs/>
                <w:sz w:val="24"/>
                <w:szCs w:val="24"/>
              </w:rPr>
              <w:t>установлении сервитута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CD59EE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24</w:t>
            </w:r>
            <w:r w:rsidR="008E534A" w:rsidRPr="0057497E">
              <w:rPr>
                <w:sz w:val="24"/>
                <w:szCs w:val="24"/>
              </w:rPr>
              <w:t>.2</w:t>
            </w:r>
            <w:r w:rsidRPr="0057497E"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а также земельных участков, находящихся в государственной или муниципальной собственности, между собой</w:t>
            </w:r>
          </w:p>
          <w:p w:rsidR="008E534A" w:rsidRPr="0057497E" w:rsidRDefault="008E534A" w:rsidP="006E078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14.10.2021г. №3241 «</w:t>
            </w:r>
            <w:r w:rsidRPr="0057497E">
              <w:rPr>
                <w:color w:val="030000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57497E">
              <w:rPr>
                <w:sz w:val="24"/>
                <w:szCs w:val="24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а также земельных участков, находящихся в государственной или муниципальной собственности, между собой»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(или)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E622A2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AB" w:rsidRPr="0057497E" w:rsidRDefault="002B5DAB" w:rsidP="002B5DA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Проект соглашения о перераспределении земель и (или) земельных участков либ</w:t>
            </w:r>
            <w:r w:rsidR="00DF66D3" w:rsidRPr="0057497E">
              <w:rPr>
                <w:sz w:val="24"/>
                <w:szCs w:val="24"/>
              </w:rPr>
              <w:t>о решение об отказе в предоставлении услуги</w:t>
            </w:r>
          </w:p>
          <w:p w:rsidR="008E534A" w:rsidRPr="0057497E" w:rsidRDefault="008E534A" w:rsidP="002B5DAB">
            <w:pPr>
              <w:rPr>
                <w:sz w:val="24"/>
                <w:szCs w:val="24"/>
              </w:rPr>
            </w:pPr>
          </w:p>
        </w:tc>
      </w:tr>
      <w:tr w:rsidR="003102B6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B6" w:rsidRPr="0057497E" w:rsidRDefault="003102B6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25.25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B6" w:rsidRPr="0057497E" w:rsidRDefault="003102B6" w:rsidP="006E0780">
            <w:pPr>
              <w:pStyle w:val="a4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Предоставление лесного участка в постоянное (бессрочное) пользование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B6" w:rsidRPr="0057497E" w:rsidRDefault="003102B6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10.10.2022г. №3313 «Об утверждении Административного регламента предоставления муниципальной услуги «Предоставление лесного участка в постоянное (бессрочное) пользование»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B6" w:rsidRPr="0057497E" w:rsidRDefault="003102B6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Государственные и муниципальные учреждения (бюджетные, казенные, автономные), казенные предприятия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B6" w:rsidRPr="0057497E" w:rsidRDefault="0026123F" w:rsidP="00E622A2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B6" w:rsidRPr="0057497E" w:rsidRDefault="0026123F" w:rsidP="00261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</w:t>
            </w:r>
            <w:r w:rsidR="003102B6" w:rsidRPr="0057497E">
              <w:rPr>
                <w:sz w:val="24"/>
                <w:szCs w:val="24"/>
              </w:rPr>
              <w:t>остановлени</w:t>
            </w:r>
            <w:r w:rsidRPr="0057497E">
              <w:rPr>
                <w:sz w:val="24"/>
                <w:szCs w:val="24"/>
              </w:rPr>
              <w:t>е</w:t>
            </w:r>
            <w:r w:rsidR="003102B6" w:rsidRPr="0057497E">
              <w:rPr>
                <w:sz w:val="24"/>
                <w:szCs w:val="24"/>
              </w:rPr>
              <w:t xml:space="preserve"> Администрации города Шахты о предоставлении лесного участка за исключением земель лесного фонда в постоянное (бессрочное) пользование или решение об отказе в предоставлении услуги</w:t>
            </w:r>
          </w:p>
        </w:tc>
      </w:tr>
      <w:tr w:rsidR="008E534A" w:rsidRPr="0057497E" w:rsidTr="003267C6">
        <w:trPr>
          <w:trHeight w:val="20"/>
        </w:trPr>
        <w:tc>
          <w:tcPr>
            <w:tcW w:w="14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2.МКУ «Департамент городского хозяйства» г. Шахты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2</w:t>
            </w:r>
            <w:r w:rsidR="003102B6" w:rsidRPr="0057497E">
              <w:rPr>
                <w:sz w:val="24"/>
                <w:szCs w:val="24"/>
              </w:rPr>
              <w:t>6</w:t>
            </w:r>
            <w:r w:rsidR="008E534A" w:rsidRPr="0057497E">
              <w:rPr>
                <w:sz w:val="24"/>
                <w:szCs w:val="24"/>
              </w:rPr>
              <w:t>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Передача в собственность граждан занимаемых ими жилых помещений, </w:t>
            </w:r>
            <w:r w:rsidRPr="0057497E">
              <w:rPr>
                <w:sz w:val="24"/>
                <w:szCs w:val="24"/>
              </w:rPr>
              <w:lastRenderedPageBreak/>
              <w:t>находящихся в муниципальной собственности (приватизация муниципального жилого фонда)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lastRenderedPageBreak/>
              <w:t xml:space="preserve">Постановление Администрации города Шахты от 03.03.2016г. №969 «Об утверждении </w:t>
            </w:r>
            <w:r w:rsidRPr="0057497E">
              <w:rPr>
                <w:color w:val="030000"/>
                <w:sz w:val="24"/>
                <w:szCs w:val="24"/>
              </w:rPr>
              <w:lastRenderedPageBreak/>
              <w:t>административного регламента предоставления муниципальной услуги «Передача  в собственность граждан занимаемых ими жилых помещений, находящихся в муниципальной собственности (приватизация муниципального жилого фонда)»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lastRenderedPageBreak/>
              <w:t>Физические лица (граждане Российской Федерации)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 xml:space="preserve">Договор о передаче жилого помещения  в собственность в </w:t>
            </w:r>
            <w:r w:rsidRPr="0057497E">
              <w:rPr>
                <w:color w:val="000000"/>
                <w:sz w:val="24"/>
                <w:szCs w:val="24"/>
              </w:rPr>
              <w:lastRenderedPageBreak/>
              <w:t>порядке приватизации</w:t>
            </w:r>
            <w:r w:rsidRPr="0057497E">
              <w:rPr>
                <w:sz w:val="24"/>
                <w:szCs w:val="24"/>
              </w:rPr>
              <w:t>, либо уведомление об отказе в предоставлении муниципальной услуги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2</w:t>
            </w:r>
            <w:r w:rsidR="003102B6" w:rsidRPr="0057497E">
              <w:rPr>
                <w:sz w:val="24"/>
                <w:szCs w:val="24"/>
              </w:rPr>
              <w:t>7</w:t>
            </w:r>
            <w:r w:rsidR="008E534A" w:rsidRPr="0057497E">
              <w:rPr>
                <w:sz w:val="24"/>
                <w:szCs w:val="24"/>
              </w:rPr>
              <w:t>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Передача в муниципальную собственность ранее приватизированных жилых помещений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>Постановление Администрации города Шахты от 21.03.2016г. №1345 «Об утверждении административного регламента предоставления муниципальной услуги «Передача в муниципальную собственность ранее приватизированных жилых помещений»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Физические лица (граждане Российской Федерации)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 xml:space="preserve">Договор о безвозмездной передаче жилого помещения в муниципальную собственность </w:t>
            </w:r>
            <w:r w:rsidRPr="0057497E">
              <w:rPr>
                <w:sz w:val="24"/>
                <w:szCs w:val="24"/>
              </w:rPr>
              <w:t xml:space="preserve"> либо уведомление об отказе в предоставлении муниципальной услуги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2</w:t>
            </w:r>
            <w:r w:rsidR="003102B6" w:rsidRPr="0057497E">
              <w:rPr>
                <w:sz w:val="24"/>
                <w:szCs w:val="24"/>
              </w:rPr>
              <w:t>8</w:t>
            </w:r>
            <w:r w:rsidR="008E534A" w:rsidRPr="0057497E">
              <w:rPr>
                <w:sz w:val="24"/>
                <w:szCs w:val="24"/>
              </w:rPr>
              <w:t>.3.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Выдача разрешения на уничтожение и (или) повреждение зеленых насаждений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>Постановление Администрации города Шахты от 14.02.12г. №640 «Об утверждении административного регламента предоставления муниципальной услуги</w:t>
            </w:r>
            <w:r w:rsidRPr="0057497E">
              <w:rPr>
                <w:sz w:val="24"/>
                <w:szCs w:val="24"/>
              </w:rPr>
              <w:t xml:space="preserve"> «Выдача разрешения на уничтожение и (или) повреждение зеленых насаждений</w:t>
            </w:r>
            <w:r w:rsidRPr="0057497E">
              <w:rPr>
                <w:color w:val="030000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Физические и юридические лица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E623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Акт оценки состояния зеленых насаждений (если ранее не выдавался);</w:t>
            </w:r>
          </w:p>
          <w:p w:rsidR="004968E3" w:rsidRPr="0057497E" w:rsidRDefault="004968E3" w:rsidP="004968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Уведомление об отказе в оформлении Акта оценки состояния зеленых насаждений;</w:t>
            </w:r>
          </w:p>
          <w:p w:rsidR="008E534A" w:rsidRPr="0057497E" w:rsidRDefault="008E534A" w:rsidP="00E623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Разрешение на уничтожение и (или) повреждение зеленых насаждений;</w:t>
            </w:r>
          </w:p>
          <w:p w:rsidR="008E534A" w:rsidRPr="0057497E" w:rsidRDefault="008E534A" w:rsidP="00E623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Уведомление об отказе в выдаче разрешения с указанием причин;</w:t>
            </w:r>
          </w:p>
          <w:p w:rsidR="008E534A" w:rsidRPr="0057497E" w:rsidRDefault="008E534A" w:rsidP="00E623AB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Письмо информационного характера о включении </w:t>
            </w:r>
            <w:r w:rsidRPr="0057497E">
              <w:rPr>
                <w:sz w:val="24"/>
                <w:szCs w:val="24"/>
              </w:rPr>
              <w:lastRenderedPageBreak/>
              <w:t>адреса в «Реестр деревьев на удаление/обрезку за счет бюджетного финансирования»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2</w:t>
            </w:r>
            <w:r w:rsidR="003102B6" w:rsidRPr="0057497E">
              <w:rPr>
                <w:sz w:val="24"/>
                <w:szCs w:val="24"/>
              </w:rPr>
              <w:t>9</w:t>
            </w:r>
            <w:r w:rsidR="008E534A" w:rsidRPr="0057497E">
              <w:rPr>
                <w:sz w:val="24"/>
                <w:szCs w:val="24"/>
              </w:rPr>
              <w:t>.4.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Предоставление разрешения на осуществление земляных работ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>Постановление Администрации города Шахты от 18.12.12г. №6549 «Об утверждении административного регламента предоставления муниципальной услуги «</w:t>
            </w:r>
            <w:r w:rsidRPr="0057497E">
              <w:rPr>
                <w:sz w:val="24"/>
                <w:szCs w:val="24"/>
              </w:rPr>
              <w:t>Предоставление разрешения на осуществление земляных работ</w:t>
            </w:r>
            <w:r w:rsidRPr="0057497E">
              <w:rPr>
                <w:color w:val="030000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  <w:highlight w:val="red"/>
              </w:rPr>
            </w:pPr>
            <w:r w:rsidRPr="0057497E">
              <w:rPr>
                <w:sz w:val="24"/>
                <w:szCs w:val="24"/>
              </w:rPr>
              <w:t>Разрешение (ордер) на осуществление земляных работ либо выдача уведомления об отказе в предоставлении разрешения на осуществление земляных работ</w:t>
            </w:r>
          </w:p>
        </w:tc>
      </w:tr>
      <w:tr w:rsidR="008E534A" w:rsidRPr="0057497E" w:rsidTr="003267C6">
        <w:trPr>
          <w:trHeight w:val="20"/>
        </w:trPr>
        <w:tc>
          <w:tcPr>
            <w:tcW w:w="14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BF0BE3">
            <w:pPr>
              <w:jc w:val="center"/>
              <w:rPr>
                <w:rFonts w:eastAsia="TimesNewRomanPSMT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3. Отдел координации деятельности сферы ЖКХ Администрации города Шахты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3102B6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30</w:t>
            </w:r>
            <w:r w:rsidR="008E534A" w:rsidRPr="0057497E">
              <w:rPr>
                <w:sz w:val="24"/>
                <w:szCs w:val="24"/>
              </w:rPr>
              <w:t>.1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Признание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</w:t>
            </w:r>
          </w:p>
          <w:p w:rsidR="008E534A" w:rsidRPr="0057497E" w:rsidRDefault="008E534A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34A" w:rsidRPr="0057497E" w:rsidRDefault="008E534A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34A" w:rsidRPr="0057497E" w:rsidRDefault="008E534A" w:rsidP="006D5D9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Шахты от 28.06.2018 №3440 «Об утверждении административного регламента предоставления муниципальной услуги «Признание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  <w:p w:rsidR="008E534A" w:rsidRPr="0057497E" w:rsidRDefault="008E534A" w:rsidP="006D5D9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8E534A" w:rsidRPr="0057497E" w:rsidRDefault="008E534A" w:rsidP="003C44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  <w:r w:rsidRPr="0057497E">
              <w:rPr>
                <w:sz w:val="24"/>
                <w:szCs w:val="24"/>
              </w:rPr>
              <w:t xml:space="preserve"> </w:t>
            </w: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об оценке соответствия помещений и многоквартирных домов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домом;</w:t>
            </w:r>
            <w:proofErr w:type="gramEnd"/>
          </w:p>
          <w:p w:rsidR="008E534A" w:rsidRPr="0057497E" w:rsidRDefault="008E534A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</w:t>
            </w:r>
            <w:r w:rsidRPr="0057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Шахты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реконструкции;</w:t>
            </w:r>
          </w:p>
          <w:p w:rsidR="008E534A" w:rsidRPr="0057497E" w:rsidRDefault="008E534A" w:rsidP="006E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Решение об отказе в предоставлении муниципальной услуги</w:t>
            </w:r>
          </w:p>
        </w:tc>
      </w:tr>
      <w:tr w:rsidR="008E534A" w:rsidRPr="0057497E" w:rsidTr="003267C6">
        <w:trPr>
          <w:trHeight w:val="20"/>
        </w:trPr>
        <w:tc>
          <w:tcPr>
            <w:tcW w:w="14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4.Департамент архитектуры, градостроительства и территориального развития Администрации города Шахты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3102B6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31</w:t>
            </w:r>
            <w:r w:rsidR="008E534A" w:rsidRPr="0057497E">
              <w:rPr>
                <w:sz w:val="24"/>
                <w:szCs w:val="24"/>
              </w:rPr>
              <w:t>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4968E3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4968E3" w:rsidP="00692379">
            <w:pPr>
              <w:rPr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 xml:space="preserve">Постановление Администрации </w:t>
            </w:r>
            <w:r w:rsidR="00316D65" w:rsidRPr="0057497E">
              <w:rPr>
                <w:sz w:val="24"/>
                <w:szCs w:val="24"/>
              </w:rPr>
              <w:t>города</w:t>
            </w:r>
            <w:r w:rsidRPr="0057497E">
              <w:rPr>
                <w:sz w:val="24"/>
                <w:szCs w:val="24"/>
              </w:rPr>
              <w:t xml:space="preserve"> Шахты от 05.05.2023 № 1410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      </w:r>
            <w:proofErr w:type="gram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4968E3" w:rsidP="00B2578E">
            <w:pPr>
              <w:rPr>
                <w:sz w:val="24"/>
                <w:szCs w:val="24"/>
              </w:rPr>
            </w:pPr>
            <w:r w:rsidRPr="0057497E">
              <w:rPr>
                <w:rFonts w:eastAsia="TimesNewRomanPSMT"/>
                <w:sz w:val="24"/>
                <w:szCs w:val="24"/>
              </w:rPr>
              <w:t>физические и юридические лица - застройщики (либо "специализированный застройщик")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B2578E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ind w:firstLine="33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Разрешение на строительство;</w:t>
            </w:r>
          </w:p>
          <w:p w:rsidR="008E534A" w:rsidRPr="0057497E" w:rsidRDefault="004968E3" w:rsidP="00B2578E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  <w:lang w:eastAsia="en-US"/>
              </w:rPr>
              <w:t>Решение об отказе в выдаче разрешения (во внесении изменений в разрешение) на строительство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3</w:t>
            </w:r>
            <w:r w:rsidR="003102B6" w:rsidRPr="0057497E">
              <w:rPr>
                <w:sz w:val="24"/>
                <w:szCs w:val="24"/>
              </w:rPr>
              <w:t>2</w:t>
            </w:r>
            <w:r w:rsidR="008E534A" w:rsidRPr="0057497E">
              <w:rPr>
                <w:sz w:val="24"/>
                <w:szCs w:val="24"/>
              </w:rPr>
              <w:t>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Выдача разрешения на ввод объекта в эксплуатацию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F2102D" w:rsidP="003C39E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</w:t>
            </w:r>
            <w:r w:rsidR="00316D65" w:rsidRPr="0057497E">
              <w:rPr>
                <w:sz w:val="24"/>
                <w:szCs w:val="24"/>
              </w:rPr>
              <w:t>города</w:t>
            </w:r>
            <w:r w:rsidRPr="0057497E">
              <w:rPr>
                <w:sz w:val="24"/>
                <w:szCs w:val="24"/>
              </w:rPr>
              <w:t xml:space="preserve"> Шахты от 05.05.2023 № 1404 «Об утверждении Административного регламента </w:t>
            </w:r>
            <w:r w:rsidRPr="0057497E">
              <w:rPr>
                <w:sz w:val="24"/>
                <w:szCs w:val="24"/>
              </w:rPr>
              <w:lastRenderedPageBreak/>
              <w:t>предоставления муниципальной услуги «Выдача разрешения на ввод объекта в эксплуатацию»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F2102D" w:rsidP="0027047E">
            <w:pPr>
              <w:rPr>
                <w:sz w:val="24"/>
                <w:szCs w:val="24"/>
              </w:rPr>
            </w:pPr>
            <w:r w:rsidRPr="0057497E">
              <w:rPr>
                <w:rFonts w:eastAsia="TimesNewRomanPSMT"/>
                <w:sz w:val="24"/>
                <w:szCs w:val="24"/>
              </w:rPr>
              <w:lastRenderedPageBreak/>
              <w:t xml:space="preserve">Физические и юридические лица - застройщики (либо "специализированный </w:t>
            </w:r>
            <w:r w:rsidRPr="0057497E">
              <w:rPr>
                <w:rFonts w:eastAsia="TimesNewRomanPSMT"/>
                <w:sz w:val="24"/>
                <w:szCs w:val="24"/>
              </w:rPr>
              <w:lastRenderedPageBreak/>
              <w:t>застройщик")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2D" w:rsidRPr="0057497E" w:rsidRDefault="008E534A" w:rsidP="00F2102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Разрешение на ввод объекта в эксплуатацию или </w:t>
            </w:r>
            <w:hyperlink r:id="rId10" w:history="1">
              <w:r w:rsidR="00F2102D" w:rsidRPr="0057497E">
                <w:rPr>
                  <w:sz w:val="24"/>
                  <w:szCs w:val="24"/>
                </w:rPr>
                <w:t>решение</w:t>
              </w:r>
            </w:hyperlink>
            <w:r w:rsidR="00F2102D" w:rsidRPr="0057497E">
              <w:rPr>
                <w:sz w:val="24"/>
                <w:szCs w:val="24"/>
              </w:rPr>
              <w:t xml:space="preserve"> об отказе в выдаче разрешения (во </w:t>
            </w:r>
            <w:r w:rsidR="00F2102D" w:rsidRPr="0057497E">
              <w:rPr>
                <w:sz w:val="24"/>
                <w:szCs w:val="24"/>
              </w:rPr>
              <w:lastRenderedPageBreak/>
              <w:t>внесении изменений в разрешение) на ввод объекта в эксплуатацию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3</w:t>
            </w:r>
            <w:r w:rsidR="003102B6" w:rsidRPr="0057497E">
              <w:rPr>
                <w:sz w:val="24"/>
                <w:szCs w:val="24"/>
              </w:rPr>
              <w:t>3</w:t>
            </w:r>
            <w:r w:rsidR="008E534A" w:rsidRPr="0057497E">
              <w:rPr>
                <w:sz w:val="24"/>
                <w:szCs w:val="24"/>
              </w:rPr>
              <w:t>.3.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Шахты от </w:t>
            </w:r>
            <w:r w:rsidRPr="0057497E">
              <w:rPr>
                <w:kern w:val="28"/>
                <w:sz w:val="24"/>
                <w:szCs w:val="24"/>
              </w:rPr>
              <w:t>11.09.</w:t>
            </w:r>
            <w:r w:rsidRPr="0057497E">
              <w:rPr>
                <w:kern w:val="28"/>
                <w:sz w:val="24"/>
                <w:szCs w:val="24"/>
                <w:lang w:val="en-US"/>
              </w:rPr>
              <w:fldChar w:fldCharType="begin"/>
            </w:r>
            <w:r w:rsidRPr="0057497E">
              <w:rPr>
                <w:kern w:val="28"/>
                <w:sz w:val="24"/>
                <w:szCs w:val="24"/>
                <w:lang w:val="en-US"/>
              </w:rPr>
              <w:instrText xml:space="preserve"> CREATEDATE  \@ "yyyy" </w:instrText>
            </w:r>
            <w:r w:rsidRPr="0057497E">
              <w:rPr>
                <w:kern w:val="28"/>
                <w:sz w:val="24"/>
                <w:szCs w:val="24"/>
                <w:lang w:val="en-US"/>
              </w:rPr>
              <w:fldChar w:fldCharType="separate"/>
            </w:r>
            <w:r w:rsidRPr="0057497E">
              <w:rPr>
                <w:noProof/>
                <w:kern w:val="28"/>
                <w:sz w:val="24"/>
                <w:szCs w:val="24"/>
                <w:lang w:val="en-US"/>
              </w:rPr>
              <w:t>20</w:t>
            </w:r>
            <w:r w:rsidRPr="0057497E">
              <w:rPr>
                <w:kern w:val="28"/>
                <w:sz w:val="24"/>
                <w:szCs w:val="24"/>
                <w:lang w:val="en-US"/>
              </w:rPr>
              <w:fldChar w:fldCharType="end"/>
            </w:r>
            <w:r w:rsidRPr="0057497E">
              <w:rPr>
                <w:kern w:val="28"/>
                <w:sz w:val="24"/>
                <w:szCs w:val="24"/>
              </w:rPr>
              <w:t>20 №2690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«Об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190532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Собственник соответствующего помещения или уполномоченное им лицо </w:t>
            </w:r>
            <w:r w:rsidRPr="0057497E">
              <w:rPr>
                <w:rStyle w:val="blk"/>
                <w:sz w:val="24"/>
                <w:szCs w:val="24"/>
              </w:rPr>
              <w:t xml:space="preserve">– </w:t>
            </w:r>
            <w:r w:rsidRPr="0057497E">
              <w:rPr>
                <w:sz w:val="24"/>
                <w:szCs w:val="24"/>
              </w:rPr>
              <w:t>физические или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86798A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105"/>
              <w:rPr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>У</w:t>
            </w:r>
            <w:hyperlink w:anchor="Par738" w:history="1">
              <w:r w:rsidRPr="0057497E">
                <w:rPr>
                  <w:sz w:val="24"/>
                  <w:szCs w:val="24"/>
                </w:rPr>
                <w:t>ведомление</w:t>
              </w:r>
              <w:proofErr w:type="gramEnd"/>
            </w:hyperlink>
            <w:r w:rsidRPr="0057497E">
              <w:rPr>
                <w:sz w:val="24"/>
                <w:szCs w:val="24"/>
              </w:rPr>
              <w:t xml:space="preserve"> о переводе (отказе в переводе) жилого (нежилого) помещения в нежилое (жилое) помещение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3</w:t>
            </w:r>
            <w:r w:rsidR="003102B6" w:rsidRPr="0057497E">
              <w:rPr>
                <w:sz w:val="24"/>
                <w:szCs w:val="24"/>
              </w:rPr>
              <w:t>4</w:t>
            </w:r>
            <w:r w:rsidR="008E534A" w:rsidRPr="0057497E">
              <w:rPr>
                <w:sz w:val="24"/>
                <w:szCs w:val="24"/>
              </w:rPr>
              <w:t>.4.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8336E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Шахты </w:t>
            </w:r>
            <w:r w:rsidR="00C456B0" w:rsidRPr="0057497E">
              <w:rPr>
                <w:sz w:val="24"/>
                <w:szCs w:val="24"/>
              </w:rPr>
              <w:t>от 02.02.2023</w:t>
            </w:r>
            <w:r w:rsidR="007C63AB" w:rsidRPr="0057497E">
              <w:rPr>
                <w:sz w:val="24"/>
                <w:szCs w:val="24"/>
              </w:rPr>
              <w:t xml:space="preserve"> №325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«Об утверждении административного регламента предоставления</w:t>
            </w:r>
            <w:r w:rsidRPr="0057497E">
              <w:rPr>
                <w:rStyle w:val="apple-converted-space"/>
                <w:sz w:val="24"/>
                <w:szCs w:val="24"/>
              </w:rPr>
              <w:t xml:space="preserve"> </w:t>
            </w:r>
            <w:r w:rsidRPr="0057497E">
              <w:rPr>
                <w:sz w:val="24"/>
                <w:szCs w:val="24"/>
              </w:rPr>
              <w:t>муниципальной услуги «Согласование проведения переустройства и (или) перепланировки помещения в многоквартирном доме»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402CCC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Собственники (пользователи) помещений в многоквартирном доме – физические или юридические лица</w:t>
            </w:r>
            <w:r w:rsidR="00C456B0" w:rsidRPr="0057497E">
              <w:rPr>
                <w:sz w:val="24"/>
                <w:szCs w:val="24"/>
              </w:rPr>
              <w:t xml:space="preserve"> (представители)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Решение о согласовании переустройства и (или) перепланировки жилого помещения;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Решение о согласовании переустройства и (или) перепланировки нежилого помещения;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Решение об отказе в согласовании переустройства и (или) перепланировки помещения в многоквартирном доме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3</w:t>
            </w:r>
            <w:r w:rsidR="003102B6" w:rsidRPr="0057497E">
              <w:rPr>
                <w:sz w:val="24"/>
                <w:szCs w:val="24"/>
              </w:rPr>
              <w:t>5</w:t>
            </w:r>
            <w:r w:rsidR="008E534A" w:rsidRPr="0057497E">
              <w:rPr>
                <w:sz w:val="24"/>
                <w:szCs w:val="24"/>
              </w:rPr>
              <w:t>.5.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Выдача актов приемочной комиссии после переустройства и (или) перепланировки помещения в многоквартирном доме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Шахты от 25.04.2019 №1659 «Об утверждении административного регламента предоставления муниципальной услуги «Выдача </w:t>
            </w:r>
            <w:r w:rsidRPr="0057497E">
              <w:rPr>
                <w:sz w:val="24"/>
                <w:szCs w:val="24"/>
              </w:rPr>
              <w:lastRenderedPageBreak/>
              <w:t>актов  приемочной комиссии после переустройства и (или) перепланировки помещения в многоквартирном доме»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972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Собственники помещений в многоквартирном доме - физические или юридические лица</w:t>
            </w:r>
          </w:p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Акт приемочной комиссии после переустройства и (или) перепланировки помещения в многоквартирном доме;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Решение об отказе в выдаче акта приемочной комиссии после переустройства и (или) перепланировки помещения в многоквартирном доме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3</w:t>
            </w:r>
            <w:r w:rsidR="003102B6" w:rsidRPr="0057497E">
              <w:rPr>
                <w:sz w:val="24"/>
                <w:szCs w:val="24"/>
              </w:rPr>
              <w:t>6</w:t>
            </w:r>
            <w:r w:rsidR="008E534A" w:rsidRPr="0057497E">
              <w:rPr>
                <w:sz w:val="24"/>
                <w:szCs w:val="24"/>
              </w:rPr>
              <w:t>.6.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Предоставление градостроительного плана земельного участка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19.04.2019 №1552 «Об утверждении административного регламента предоставления муниципальной услуги «Предоставление градостроительного плана земельного участка»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DF755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юридические лица, а также иные лица (в случае, если участок предназначен для размещения объектов федерального, регионального или местного значения и не образован в соответствии с земельным законодательством)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Градостроительный план земельного участка или уведомление об отказе в выдаче градостроительного плана земельного участка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3</w:t>
            </w:r>
            <w:r w:rsidR="003102B6" w:rsidRPr="0057497E">
              <w:rPr>
                <w:color w:val="000000"/>
                <w:sz w:val="24"/>
                <w:szCs w:val="24"/>
              </w:rPr>
              <w:t>7</w:t>
            </w:r>
            <w:r w:rsidR="008E534A" w:rsidRPr="0057497E">
              <w:rPr>
                <w:color w:val="000000"/>
                <w:sz w:val="24"/>
                <w:szCs w:val="24"/>
              </w:rPr>
              <w:t>.7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3B38A4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Согласование проектных решений по отделке фасадов (паспортов цветовых решений фасадов) при реконструкции и ремонте зданий, сооружений и временных объектов</w:t>
            </w:r>
          </w:p>
          <w:p w:rsidR="008E534A" w:rsidRPr="0057497E" w:rsidRDefault="008E534A" w:rsidP="003B38A4">
            <w:pPr>
              <w:rPr>
                <w:sz w:val="24"/>
                <w:szCs w:val="24"/>
              </w:rPr>
            </w:pPr>
          </w:p>
          <w:p w:rsidR="008E534A" w:rsidRPr="0057497E" w:rsidRDefault="008E534A" w:rsidP="003B38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19.04.2019 №1550 «Об утверждении административного регламента предоставления муниципальной услуги «Согласование проектных решений по отделке фасадов (паспортов цветовых решений фасадов) при ремонте зданий, сооружений и временных объектов»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юридические лица Российской Федерации, иностранные граждане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Согласование проектных решений по отделке фасадов (паспортов цветовых решений фасадов) при реконструкции и ремонте зданий, сооружений и временных объектов или отказ в выдаче согласования проектных решений по отделке фасадов (паспортов цветовых решений фасадов) при реконструкции и </w:t>
            </w:r>
            <w:r w:rsidRPr="0057497E">
              <w:rPr>
                <w:sz w:val="24"/>
                <w:szCs w:val="24"/>
              </w:rPr>
              <w:lastRenderedPageBreak/>
              <w:t xml:space="preserve">ремонте зданий, сооружений и временных объектов 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3</w:t>
            </w:r>
            <w:r w:rsidR="003102B6" w:rsidRPr="0057497E">
              <w:rPr>
                <w:sz w:val="24"/>
                <w:szCs w:val="24"/>
              </w:rPr>
              <w:t>8</w:t>
            </w:r>
            <w:r w:rsidR="008E534A" w:rsidRPr="0057497E">
              <w:rPr>
                <w:sz w:val="24"/>
                <w:szCs w:val="24"/>
              </w:rPr>
              <w:t>.8.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Согласование проектов внешнего благоустройства и элементов внешнего благоустройства, в том числе проектов декоративной подсветки фасадов зданий и сооружений, памятников, малых архитектурных форм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19.04.2019 №1554 «Об утверждении административного регламента предоставления муниципальной услуги «Согласование проектов внешнего благоустройства и элементов внешнего благоустройства, в том числе проектов декоративной подсветки фасадов зданий и сооружений, памятников, малых архитектурных форм»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юридические лица Российской Федерации, иностранные граждане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Согласованный проект внешнего благоустройства и элементов внешнего благоустройства, согласованный проект декоративной подсветки фасадов зданий и сооружений, памятников, малых архитектурных форм или уведомление об отказе в выдаче согласования проекта внешнего благоустройства и элементов внешнего благоустройства или проекта декоративной подсветки фасадов зданий и сооружений, памятников, малых архитектурных форм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3</w:t>
            </w:r>
            <w:r w:rsidR="003102B6" w:rsidRPr="0057497E">
              <w:rPr>
                <w:sz w:val="24"/>
                <w:szCs w:val="24"/>
              </w:rPr>
              <w:t>9</w:t>
            </w:r>
            <w:r w:rsidR="008E534A" w:rsidRPr="0057497E">
              <w:rPr>
                <w:sz w:val="24"/>
                <w:szCs w:val="24"/>
              </w:rPr>
              <w:t>.9.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Предоставление разрешения на условно разрешенный  вид использования земельного участка или объекта капитального строительства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E22E4F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</w:t>
            </w:r>
            <w:r w:rsidR="00316D65" w:rsidRPr="0057497E">
              <w:rPr>
                <w:sz w:val="24"/>
                <w:szCs w:val="24"/>
              </w:rPr>
              <w:t>страции города</w:t>
            </w:r>
            <w:r w:rsidRPr="0057497E">
              <w:rPr>
                <w:sz w:val="24"/>
                <w:szCs w:val="24"/>
              </w:rPr>
              <w:t xml:space="preserve"> Шахты от 05.06.2023 № 1719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543C44" w:rsidP="00543C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Физические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</w:t>
            </w:r>
            <w:r w:rsidRPr="0057497E">
              <w:rPr>
                <w:sz w:val="24"/>
                <w:szCs w:val="24"/>
              </w:rPr>
              <w:lastRenderedPageBreak/>
              <w:t>строительства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Решение о предоставлении разрешения на условно разрешенный вид использования или об отказе в предоставлении такого разрешения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3102B6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40</w:t>
            </w:r>
            <w:r w:rsidR="008E534A" w:rsidRPr="0057497E">
              <w:rPr>
                <w:sz w:val="24"/>
                <w:szCs w:val="24"/>
              </w:rPr>
              <w:t>.10.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Утверждение схемы расположения земельного участка </w:t>
            </w:r>
            <w:r w:rsidR="00F16DD1" w:rsidRPr="0057497E">
              <w:rPr>
                <w:sz w:val="24"/>
                <w:szCs w:val="24"/>
              </w:rPr>
              <w:t xml:space="preserve">или земельных участков </w:t>
            </w:r>
            <w:r w:rsidRPr="0057497E">
              <w:rPr>
                <w:sz w:val="24"/>
                <w:szCs w:val="24"/>
              </w:rPr>
              <w:t>на кадастровом плане территории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</w:t>
            </w:r>
            <w:r w:rsidR="00F16DD1" w:rsidRPr="0057497E">
              <w:rPr>
                <w:sz w:val="24"/>
                <w:szCs w:val="24"/>
              </w:rPr>
              <w:t>Администрации города Шахты от 07.04.2023</w:t>
            </w:r>
            <w:r w:rsidRPr="0057497E">
              <w:rPr>
                <w:sz w:val="24"/>
                <w:szCs w:val="24"/>
              </w:rPr>
              <w:t>г. №</w:t>
            </w:r>
            <w:r w:rsidR="00F16DD1" w:rsidRPr="0057497E">
              <w:rPr>
                <w:sz w:val="24"/>
                <w:szCs w:val="24"/>
              </w:rPr>
              <w:t>1096</w:t>
            </w:r>
            <w:r w:rsidRPr="0057497E">
              <w:rPr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F16DD1" w:rsidRPr="0057497E">
              <w:rPr>
                <w:rFonts w:eastAsia="TimesNewRomanPSMT"/>
                <w:color w:val="000000"/>
                <w:sz w:val="24"/>
                <w:szCs w:val="24"/>
              </w:rPr>
              <w:t>Утверждение схемы расположения земельного участка  или земельных участков на кадастровом плане территории</w:t>
            </w:r>
            <w:r w:rsidRPr="0057497E">
              <w:rPr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4A47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юридические лица Российской Федераци</w:t>
            </w:r>
            <w:r w:rsidR="00F16DD1" w:rsidRPr="0057497E">
              <w:rPr>
                <w:sz w:val="24"/>
                <w:szCs w:val="24"/>
              </w:rPr>
              <w:t>и, а также иностранные граждане</w:t>
            </w:r>
            <w:r w:rsidR="00FE10D3" w:rsidRPr="0057497E">
              <w:rPr>
                <w:sz w:val="24"/>
                <w:szCs w:val="24"/>
              </w:rPr>
              <w:t xml:space="preserve"> (законные представители)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Решение органа местного самоуправления - </w:t>
            </w:r>
            <w:r w:rsidR="00F16DD1" w:rsidRPr="0057497E">
              <w:rPr>
                <w:color w:val="000000"/>
                <w:sz w:val="24"/>
                <w:szCs w:val="24"/>
              </w:rPr>
              <w:t>правовой акт об утверждении схемы расположения земельного участка или земельных участков</w:t>
            </w:r>
            <w:r w:rsidR="00F16DD1" w:rsidRPr="0057497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F16DD1" w:rsidRPr="0057497E">
              <w:rPr>
                <w:color w:val="000000"/>
                <w:sz w:val="24"/>
                <w:szCs w:val="24"/>
              </w:rPr>
              <w:t>на кадастровом плане территории или решение об отказе в утверждении схемы расположения земельного участка или земельных участков</w:t>
            </w:r>
            <w:r w:rsidR="00F16DD1" w:rsidRPr="0057497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F16DD1" w:rsidRPr="0057497E">
              <w:rPr>
                <w:color w:val="000000"/>
                <w:sz w:val="24"/>
                <w:szCs w:val="24"/>
              </w:rPr>
              <w:t>на кадастровом плане территории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4</w:t>
            </w:r>
            <w:r w:rsidR="003102B6" w:rsidRPr="0057497E">
              <w:rPr>
                <w:sz w:val="24"/>
                <w:szCs w:val="24"/>
              </w:rPr>
              <w:t>1</w:t>
            </w:r>
            <w:r w:rsidR="008E534A" w:rsidRPr="0057497E">
              <w:rPr>
                <w:sz w:val="24"/>
                <w:szCs w:val="24"/>
              </w:rPr>
              <w:t>.11.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Присвоение</w:t>
            </w:r>
            <w:r w:rsidR="003D0A4A" w:rsidRPr="0057497E">
              <w:rPr>
                <w:sz w:val="24"/>
                <w:szCs w:val="24"/>
              </w:rPr>
              <w:t xml:space="preserve"> адреса объекту адресации</w:t>
            </w:r>
            <w:r w:rsidRPr="0057497E">
              <w:rPr>
                <w:sz w:val="24"/>
                <w:szCs w:val="24"/>
              </w:rPr>
              <w:t xml:space="preserve">, изменение и аннулирование </w:t>
            </w:r>
            <w:r w:rsidR="003D0A4A" w:rsidRPr="0057497E">
              <w:rPr>
                <w:sz w:val="24"/>
                <w:szCs w:val="24"/>
              </w:rPr>
              <w:t xml:space="preserve">такого </w:t>
            </w:r>
            <w:r w:rsidRPr="0057497E">
              <w:rPr>
                <w:sz w:val="24"/>
                <w:szCs w:val="24"/>
              </w:rPr>
              <w:t xml:space="preserve">адреса 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30000"/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 xml:space="preserve">Постановление </w:t>
            </w:r>
            <w:r w:rsidR="003D0A4A" w:rsidRPr="0057497E">
              <w:rPr>
                <w:color w:val="030000"/>
                <w:sz w:val="24"/>
                <w:szCs w:val="24"/>
              </w:rPr>
              <w:t>Администрации города Шахты от 24.03.2023 №862</w:t>
            </w:r>
            <w:r w:rsidRPr="0057497E">
              <w:rPr>
                <w:color w:val="030000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3D0A4A" w:rsidRPr="0057497E">
              <w:rPr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  <w:r w:rsidRPr="0057497E">
              <w:rPr>
                <w:color w:val="030000"/>
                <w:sz w:val="24"/>
                <w:szCs w:val="24"/>
              </w:rPr>
              <w:t>»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4A" w:rsidRPr="0057497E" w:rsidRDefault="003D0A4A" w:rsidP="003D0A4A">
            <w:pPr>
              <w:pStyle w:val="Default"/>
            </w:pPr>
            <w:r w:rsidRPr="0057497E">
              <w:t xml:space="preserve">Собственники объекта адресации (физические и юридические лица, а также индивидуальные предприниматели); </w:t>
            </w:r>
          </w:p>
          <w:p w:rsidR="003D0A4A" w:rsidRPr="0057497E" w:rsidRDefault="003D0A4A" w:rsidP="003D0A4A">
            <w:pPr>
              <w:pStyle w:val="Default"/>
            </w:pPr>
            <w:r w:rsidRPr="0057497E">
              <w:t xml:space="preserve">лица, обладающие одним из следующих вещных прав на объект адресации: </w:t>
            </w:r>
          </w:p>
          <w:p w:rsidR="003D0A4A" w:rsidRPr="0057497E" w:rsidRDefault="003D0A4A" w:rsidP="003D0A4A">
            <w:pPr>
              <w:pStyle w:val="Default"/>
            </w:pPr>
            <w:r w:rsidRPr="0057497E">
              <w:t xml:space="preserve">-право хозяйственного ведения; </w:t>
            </w:r>
          </w:p>
          <w:p w:rsidR="003D0A4A" w:rsidRPr="0057497E" w:rsidRDefault="003D0A4A" w:rsidP="003D0A4A">
            <w:pPr>
              <w:pStyle w:val="Default"/>
            </w:pPr>
            <w:r w:rsidRPr="0057497E">
              <w:t xml:space="preserve">-право оперативного управления; </w:t>
            </w:r>
          </w:p>
          <w:p w:rsidR="003D0A4A" w:rsidRPr="0057497E" w:rsidRDefault="003D0A4A" w:rsidP="003D0A4A">
            <w:pPr>
              <w:pStyle w:val="Default"/>
            </w:pPr>
            <w:r w:rsidRPr="0057497E">
              <w:t xml:space="preserve">-право пожизненно наследуемого </w:t>
            </w:r>
            <w:r w:rsidRPr="0057497E">
              <w:lastRenderedPageBreak/>
              <w:t xml:space="preserve">владения; </w:t>
            </w:r>
          </w:p>
          <w:p w:rsidR="003D0A4A" w:rsidRPr="0057497E" w:rsidRDefault="003D0A4A" w:rsidP="003D0A4A">
            <w:pPr>
              <w:pStyle w:val="Default"/>
            </w:pPr>
            <w:r w:rsidRPr="0057497E">
              <w:t xml:space="preserve">-право постоянного (бессрочного) пользования; </w:t>
            </w:r>
          </w:p>
          <w:p w:rsidR="003D0A4A" w:rsidRPr="0057497E" w:rsidRDefault="003D0A4A" w:rsidP="003D0A4A">
            <w:pPr>
              <w:pStyle w:val="Default"/>
            </w:pPr>
            <w:r w:rsidRPr="0057497E">
              <w:t xml:space="preserve">представители Заявителя, действующие в силу полномочий, основанных на оформленной в установленном законодательством порядке доверенности; </w:t>
            </w:r>
          </w:p>
          <w:p w:rsidR="003D0A4A" w:rsidRPr="0057497E" w:rsidRDefault="003D0A4A" w:rsidP="003D0A4A">
            <w:pPr>
              <w:pStyle w:val="Default"/>
            </w:pPr>
            <w:r w:rsidRPr="0057497E">
              <w:t xml:space="preserve">представитель собственников помещений в многоквартирном доме, уполномоченный на подачу такого заявления принятым решением общего собрания указанных собственников; </w:t>
            </w:r>
          </w:p>
          <w:p w:rsidR="003D0A4A" w:rsidRPr="0057497E" w:rsidRDefault="003D0A4A" w:rsidP="003D0A4A">
            <w:pPr>
              <w:pStyle w:val="Default"/>
            </w:pPr>
            <w:r w:rsidRPr="0057497E">
              <w:t xml:space="preserve">представитель членов садоводческого или огороднического некоммерческого товарищества с заявлением вправе обратиться представитель </w:t>
            </w:r>
          </w:p>
          <w:p w:rsidR="003D0A4A" w:rsidRPr="0057497E" w:rsidRDefault="003D0A4A" w:rsidP="003D0A4A">
            <w:pPr>
              <w:pStyle w:val="Default"/>
              <w:pageBreakBefore/>
            </w:pPr>
            <w:r w:rsidRPr="0057497E">
              <w:t xml:space="preserve">товарищества, уполномоченный на подачу такого </w:t>
            </w:r>
            <w:r w:rsidRPr="0057497E">
              <w:lastRenderedPageBreak/>
              <w:t xml:space="preserve">заявления принятым решением общего собрания членов такого товарищества; </w:t>
            </w:r>
          </w:p>
          <w:p w:rsidR="008E534A" w:rsidRPr="0057497E" w:rsidRDefault="003D0A4A" w:rsidP="003D0A4A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кадастровый инженер, выполняющий на основании документа, предусмотренного статьей 35 или статьей 42.3 Федерального закона от 24 июля 2007 №221-ФЗ "О кадастровой деятельности", кадастровые работы или комплексные кадастровые работы в отношении соответствующего объекта недвижимости, являющегося объектом адресации.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3D0A4A" w:rsidP="006E0780">
            <w:pPr>
              <w:rPr>
                <w:color w:val="000000"/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 xml:space="preserve">Решение Уполномоченного органа (правовой акт Администрации города Шахты о присвоении адреса объекту адресации; об аннулировании адреса объекта адресации (допускается объединение с решением о присвоении адреса объекту адресации) или решение об отказе в присвоении объекту адресации адреса или аннулировании его </w:t>
            </w:r>
            <w:r w:rsidRPr="0057497E">
              <w:rPr>
                <w:sz w:val="24"/>
                <w:szCs w:val="24"/>
              </w:rPr>
              <w:lastRenderedPageBreak/>
              <w:t>адреса</w:t>
            </w:r>
            <w:proofErr w:type="gramEnd"/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4</w:t>
            </w:r>
            <w:r w:rsidR="003102B6" w:rsidRPr="0057497E">
              <w:rPr>
                <w:sz w:val="24"/>
                <w:szCs w:val="24"/>
              </w:rPr>
              <w:t>2</w:t>
            </w:r>
            <w:r w:rsidR="008E534A" w:rsidRPr="0057497E">
              <w:rPr>
                <w:sz w:val="24"/>
                <w:szCs w:val="24"/>
              </w:rPr>
              <w:t>.12.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Предоставление сведений информационной системы обеспечения градостроительной деятельности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22.01.2019г.№244  «Об утверждении  административного регламента предоставления муниципальной услуги «Предоставление сведений информационной системы обеспечения градостроительной деятельности»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и юридические лица Российской Федерации, иностранные граждане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Предоставление сведений информационной системы обеспечения градостроительной деятельности или уведомление об отказе в предоставлении муниципальной услуги; Уведомление об отказе в предоставлении муниципальной услуги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lastRenderedPageBreak/>
              <w:t>4</w:t>
            </w:r>
            <w:r w:rsidR="003102B6" w:rsidRPr="0057497E">
              <w:rPr>
                <w:color w:val="000000"/>
                <w:sz w:val="24"/>
                <w:szCs w:val="24"/>
              </w:rPr>
              <w:t>3</w:t>
            </w:r>
            <w:r w:rsidR="008E534A" w:rsidRPr="0057497E">
              <w:rPr>
                <w:color w:val="000000"/>
                <w:sz w:val="24"/>
                <w:szCs w:val="24"/>
              </w:rPr>
              <w:t>.13.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rFonts w:eastAsia="TimesNewRomanPSMT"/>
                <w:color w:val="000000"/>
                <w:sz w:val="24"/>
                <w:szCs w:val="24"/>
              </w:rPr>
            </w:pPr>
            <w:r w:rsidRPr="0057497E">
              <w:rPr>
                <w:rFonts w:eastAsia="TimesNewRomanPSMT"/>
                <w:color w:val="000000"/>
                <w:sz w:val="24"/>
                <w:szCs w:val="24"/>
              </w:rPr>
              <w:t>Выдача акта освидетельствования проведения основных работ по строит</w:t>
            </w:r>
            <w:r w:rsidR="005D0245" w:rsidRPr="0057497E">
              <w:rPr>
                <w:rFonts w:eastAsia="TimesNewRomanPSMT"/>
                <w:color w:val="000000"/>
                <w:sz w:val="24"/>
                <w:szCs w:val="24"/>
              </w:rPr>
              <w:t>ельству (реконструкции) объекта</w:t>
            </w:r>
            <w:r w:rsidRPr="0057497E">
              <w:rPr>
                <w:rFonts w:eastAsia="TimesNewRomanPSMT"/>
                <w:color w:val="000000"/>
                <w:sz w:val="24"/>
                <w:szCs w:val="24"/>
              </w:rPr>
              <w:t xml:space="preserve"> индивидуального жили</w:t>
            </w:r>
            <w:r w:rsidR="005D0245" w:rsidRPr="0057497E">
              <w:rPr>
                <w:rFonts w:eastAsia="TimesNewRomanPSMT"/>
                <w:color w:val="000000"/>
                <w:sz w:val="24"/>
                <w:szCs w:val="24"/>
              </w:rPr>
              <w:t>щного строительства</w:t>
            </w:r>
            <w:r w:rsidRPr="0057497E">
              <w:rPr>
                <w:rFonts w:eastAsia="TimesNewRomanPSMT"/>
                <w:color w:val="000000"/>
                <w:sz w:val="24"/>
                <w:szCs w:val="24"/>
              </w:rPr>
              <w:t xml:space="preserve"> с привлечением средств материнского (семейного) капитала</w:t>
            </w:r>
          </w:p>
          <w:p w:rsidR="008E534A" w:rsidRPr="0057497E" w:rsidRDefault="008E534A" w:rsidP="006E0780">
            <w:pPr>
              <w:rPr>
                <w:rFonts w:eastAsia="TimesNewRomanPSMT"/>
                <w:color w:val="000000"/>
                <w:sz w:val="24"/>
                <w:szCs w:val="24"/>
              </w:rPr>
            </w:pPr>
          </w:p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rFonts w:eastAsia="TimesNewRomanPSMT"/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</w:t>
            </w:r>
            <w:r w:rsidR="005D0245" w:rsidRPr="0057497E">
              <w:rPr>
                <w:sz w:val="24"/>
                <w:szCs w:val="24"/>
              </w:rPr>
              <w:t>министрации города Шахты от 27.01.2023</w:t>
            </w:r>
            <w:r w:rsidRPr="0057497E">
              <w:rPr>
                <w:sz w:val="24"/>
                <w:szCs w:val="24"/>
              </w:rPr>
              <w:t xml:space="preserve"> №</w:t>
            </w:r>
            <w:r w:rsidR="005D0245" w:rsidRPr="0057497E">
              <w:rPr>
                <w:sz w:val="24"/>
                <w:szCs w:val="24"/>
              </w:rPr>
              <w:t>252</w:t>
            </w:r>
            <w:r w:rsidRPr="0057497E">
              <w:rPr>
                <w:sz w:val="24"/>
                <w:szCs w:val="24"/>
              </w:rPr>
              <w:t xml:space="preserve"> «Об утверждении административного регламента предоставления  муниципальной услуги «</w:t>
            </w:r>
            <w:r w:rsidR="005D0245" w:rsidRPr="0057497E">
              <w:rPr>
                <w:rFonts w:eastAsia="TimesNewRomanPSMT"/>
                <w:color w:val="000000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 w:rsidRPr="0057497E">
              <w:rPr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5D0245" w:rsidP="00233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л</w:t>
            </w:r>
            <w:r w:rsidR="008E534A" w:rsidRPr="0057497E">
              <w:rPr>
                <w:sz w:val="24"/>
                <w:szCs w:val="24"/>
              </w:rPr>
              <w:t>ица, получившие государственный сертификат на материнский (семейный) капитал</w:t>
            </w:r>
          </w:p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7D0FB3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проведения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Федерации;</w:t>
            </w:r>
            <w:proofErr w:type="gramEnd"/>
          </w:p>
          <w:p w:rsidR="008E534A" w:rsidRPr="0057497E" w:rsidRDefault="008E534A" w:rsidP="007D0FB3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Решение об отказе в выдаче акта освидетельствования проведения основных работ по строительству (реконструкции) </w:t>
            </w:r>
            <w:r w:rsidRPr="0057497E">
              <w:rPr>
                <w:sz w:val="24"/>
                <w:szCs w:val="24"/>
              </w:rPr>
              <w:lastRenderedPageBreak/>
              <w:t xml:space="preserve">объекта индивидуального жилищного строительства, выполняемых с привлечением средств материнского (семейного) капитала 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4</w:t>
            </w:r>
            <w:r w:rsidR="003102B6" w:rsidRPr="0057497E">
              <w:rPr>
                <w:sz w:val="24"/>
                <w:szCs w:val="24"/>
              </w:rPr>
              <w:t>4</w:t>
            </w:r>
            <w:r w:rsidR="008E534A" w:rsidRPr="0057497E">
              <w:rPr>
                <w:sz w:val="24"/>
                <w:szCs w:val="24"/>
              </w:rPr>
              <w:t>.14.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rFonts w:eastAsia="TimesNewRomanPSMT"/>
                <w:sz w:val="24"/>
                <w:szCs w:val="24"/>
              </w:rPr>
            </w:pPr>
            <w:r w:rsidRPr="0057497E">
              <w:rPr>
                <w:rFonts w:eastAsia="TimesNewRomanPSMT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12.05.2016 №2448 «Об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Физические и юридические лица, </w:t>
            </w:r>
            <w:r w:rsidRPr="0057497E">
              <w:rPr>
                <w:rFonts w:eastAsia="TimesNewRomanPSMT"/>
                <w:sz w:val="24"/>
                <w:szCs w:val="24"/>
              </w:rPr>
              <w:t>имеющие право на приобретение земельного участка без проведения торгов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BF0D85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Правовой акт (постановление Администрации города Шахты о предварительном согласовании предоставления земельного участка или постановление Администрации города Шахты об отказе в предварительном согласовании предоставления земельного участка), либо уведомление об отказе в предварительном согласовании предоставления земельного участка с указанием на отказ в утверждении схемы расположения земельного участка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4</w:t>
            </w:r>
            <w:r w:rsidR="003102B6" w:rsidRPr="0057497E">
              <w:rPr>
                <w:sz w:val="24"/>
                <w:szCs w:val="24"/>
              </w:rPr>
              <w:t>5</w:t>
            </w:r>
            <w:r w:rsidR="008E534A" w:rsidRPr="0057497E">
              <w:rPr>
                <w:sz w:val="24"/>
                <w:szCs w:val="24"/>
              </w:rPr>
              <w:t>.15.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rFonts w:eastAsia="TimesNewRomanPSMT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Предоставление разрешения на отклонение от предельных параметров </w:t>
            </w:r>
            <w:r w:rsidRPr="0057497E">
              <w:rPr>
                <w:sz w:val="24"/>
                <w:szCs w:val="24"/>
              </w:rPr>
              <w:lastRenderedPageBreak/>
              <w:t>разрешенного строительства, реконструкции объектов капитального строительства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от 29.03.2016 №1602 «Об утверждении </w:t>
            </w:r>
            <w:r w:rsidRPr="0057497E">
              <w:rPr>
                <w:sz w:val="24"/>
                <w:szCs w:val="24"/>
              </w:rPr>
              <w:lastRenderedPageBreak/>
              <w:t>административного регламента предоставления муниципальной услуги «</w:t>
            </w:r>
            <w:r w:rsidRPr="0057497E">
              <w:rPr>
                <w:color w:val="000000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Pr="0057497E">
              <w:rPr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 xml:space="preserve">Собственники (пользователи) объектов </w:t>
            </w:r>
            <w:r w:rsidRPr="0057497E">
              <w:rPr>
                <w:sz w:val="24"/>
                <w:szCs w:val="24"/>
              </w:rPr>
              <w:lastRenderedPageBreak/>
              <w:t>недвижимости - физические и юридические лица Российской Федерации, иностранные граждане, лица без гражданства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Решение Администрации города Шахты о </w:t>
            </w:r>
            <w:r w:rsidRPr="0057497E">
              <w:rPr>
                <w:sz w:val="24"/>
                <w:szCs w:val="24"/>
              </w:rPr>
              <w:lastRenderedPageBreak/>
      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 или решение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4</w:t>
            </w:r>
            <w:r w:rsidR="003102B6" w:rsidRPr="0057497E">
              <w:rPr>
                <w:sz w:val="24"/>
                <w:szCs w:val="24"/>
              </w:rPr>
              <w:t>6</w:t>
            </w:r>
            <w:r w:rsidR="008E534A" w:rsidRPr="0057497E">
              <w:rPr>
                <w:sz w:val="24"/>
                <w:szCs w:val="24"/>
              </w:rPr>
              <w:t>.16.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976972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976972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rFonts w:eastAsia="TimesNewRomanPSMT"/>
                <w:color w:val="000000"/>
                <w:sz w:val="24"/>
                <w:szCs w:val="24"/>
              </w:rPr>
              <w:t xml:space="preserve">Постановление Администрации </w:t>
            </w:r>
            <w:r w:rsidR="00316D65" w:rsidRPr="0057497E">
              <w:rPr>
                <w:rFonts w:eastAsia="TimesNewRomanPSMT"/>
                <w:color w:val="000000"/>
                <w:sz w:val="24"/>
                <w:szCs w:val="24"/>
              </w:rPr>
              <w:t>города</w:t>
            </w:r>
            <w:r w:rsidRPr="0057497E">
              <w:rPr>
                <w:rFonts w:eastAsia="TimesNewRomanPSMT"/>
                <w:color w:val="000000"/>
                <w:sz w:val="24"/>
                <w:szCs w:val="24"/>
              </w:rPr>
              <w:t xml:space="preserve"> Шахты от 28.04.2023 № 1335 «Об утверждении административного регламента предоставления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Владелец рекламной конструкции, являющийся рекламораспространителем  - физические лица, индивидуальные предприниматели и юридические лица, которым на праве собственности либо ином законном основании принадлежит з</w:t>
            </w:r>
            <w:r w:rsidR="00976972" w:rsidRPr="0057497E">
              <w:rPr>
                <w:sz w:val="24"/>
                <w:szCs w:val="24"/>
              </w:rPr>
              <w:t>емельный участок, здание или ино</w:t>
            </w:r>
            <w:r w:rsidRPr="0057497E">
              <w:rPr>
                <w:sz w:val="24"/>
                <w:szCs w:val="24"/>
              </w:rPr>
              <w:t xml:space="preserve">е недвижимое </w:t>
            </w:r>
            <w:r w:rsidRPr="0057497E">
              <w:rPr>
                <w:sz w:val="24"/>
                <w:szCs w:val="24"/>
              </w:rPr>
              <w:lastRenderedPageBreak/>
              <w:t>имущество, к которому присоединена рекламная конструкция либо является владельцем рекламной конструкции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DB1EF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Разрешение на установку и эксплуатацию рекламных конструкций;</w:t>
            </w:r>
          </w:p>
          <w:p w:rsidR="00976972" w:rsidRPr="0057497E" w:rsidRDefault="008E534A" w:rsidP="00DB1EF6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Решение об отказе в выдаче разрешения на установку и эксплуатацию рекламных конструкций</w:t>
            </w:r>
            <w:r w:rsidR="00976972" w:rsidRPr="005749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534A" w:rsidRPr="0057497E" w:rsidRDefault="00976972" w:rsidP="00DB1EF6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Решение об аннулировании разрешения на установку и эксплуатацию рекламной конструкции</w:t>
            </w:r>
          </w:p>
          <w:p w:rsidR="008E534A" w:rsidRPr="0057497E" w:rsidRDefault="008E534A" w:rsidP="00DB1EF6">
            <w:pPr>
              <w:pStyle w:val="aa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4</w:t>
            </w:r>
            <w:r w:rsidR="003102B6" w:rsidRPr="0057497E">
              <w:rPr>
                <w:sz w:val="24"/>
                <w:szCs w:val="24"/>
              </w:rPr>
              <w:t>7</w:t>
            </w:r>
            <w:r w:rsidR="008E534A" w:rsidRPr="0057497E">
              <w:rPr>
                <w:sz w:val="24"/>
                <w:szCs w:val="24"/>
              </w:rPr>
              <w:t>.17.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D67A82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  <w:p w:rsidR="008E534A" w:rsidRPr="0057497E" w:rsidRDefault="008E534A" w:rsidP="00CD741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D67A82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</w:t>
            </w:r>
            <w:r w:rsidR="00316D65" w:rsidRPr="0057497E">
              <w:rPr>
                <w:sz w:val="24"/>
                <w:szCs w:val="24"/>
              </w:rPr>
              <w:t>орода</w:t>
            </w:r>
            <w:r w:rsidRPr="0057497E">
              <w:rPr>
                <w:sz w:val="24"/>
                <w:szCs w:val="24"/>
              </w:rPr>
              <w:t xml:space="preserve"> Шахты от 23.05.2023 № 1507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</w:t>
            </w:r>
            <w:r w:rsidR="005D3AA6" w:rsidRPr="0057497E">
              <w:rPr>
                <w:sz w:val="24"/>
                <w:szCs w:val="24"/>
              </w:rPr>
              <w:t xml:space="preserve">, </w:t>
            </w:r>
            <w:r w:rsidRPr="0057497E">
              <w:rPr>
                <w:sz w:val="24"/>
                <w:szCs w:val="24"/>
              </w:rPr>
              <w:t xml:space="preserve">юридические лица </w:t>
            </w:r>
            <w:r w:rsidR="00D67A82" w:rsidRPr="0057497E">
              <w:rPr>
                <w:sz w:val="24"/>
                <w:szCs w:val="24"/>
              </w:rPr>
              <w:t>и индивидуальные предприниматели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5576BC" w:rsidP="006E0780">
            <w:pPr>
              <w:rPr>
                <w:color w:val="000000"/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сервитута, либо решение об отказе в выдаче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proofErr w:type="gramEnd"/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4</w:t>
            </w:r>
            <w:r w:rsidR="003102B6" w:rsidRPr="0057497E">
              <w:rPr>
                <w:color w:val="000000"/>
                <w:sz w:val="24"/>
                <w:szCs w:val="24"/>
              </w:rPr>
              <w:t>8</w:t>
            </w:r>
            <w:r w:rsidR="008E534A" w:rsidRPr="0057497E">
              <w:rPr>
                <w:color w:val="000000"/>
                <w:sz w:val="24"/>
                <w:szCs w:val="24"/>
              </w:rPr>
              <w:t>.18.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F945C6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  <w:lang w:eastAsia="en-US"/>
              </w:rPr>
              <w:t>Направление</w:t>
            </w:r>
            <w:r w:rsidR="008E534A" w:rsidRPr="0057497E">
              <w:rPr>
                <w:sz w:val="24"/>
                <w:szCs w:val="24"/>
                <w:lang w:eastAsia="en-US"/>
              </w:rPr>
              <w:t xml:space="preserve"> уведомления</w:t>
            </w:r>
            <w:r w:rsidR="001D0AD7" w:rsidRPr="0057497E">
              <w:rPr>
                <w:sz w:val="24"/>
                <w:szCs w:val="24"/>
                <w:lang w:eastAsia="en-US"/>
              </w:rPr>
              <w:t xml:space="preserve"> о соответствии</w:t>
            </w:r>
            <w:r w:rsidR="008E534A" w:rsidRPr="0057497E">
              <w:rPr>
                <w:sz w:val="24"/>
                <w:szCs w:val="24"/>
                <w:lang w:eastAsia="en-US"/>
              </w:rPr>
              <w:t xml:space="preserve"> указа</w:t>
            </w:r>
            <w:r w:rsidRPr="0057497E">
              <w:rPr>
                <w:sz w:val="24"/>
                <w:szCs w:val="24"/>
                <w:lang w:eastAsia="en-US"/>
              </w:rPr>
              <w:t>нных в уведомлении о планируемом</w:t>
            </w:r>
            <w:r w:rsidR="008E534A" w:rsidRPr="0057497E">
              <w:rPr>
                <w:sz w:val="24"/>
                <w:szCs w:val="24"/>
                <w:lang w:eastAsia="en-US"/>
              </w:rPr>
              <w:t xml:space="preserve"> </w:t>
            </w:r>
            <w:r w:rsidR="008E534A" w:rsidRPr="0057497E">
              <w:rPr>
                <w:sz w:val="24"/>
                <w:szCs w:val="24"/>
                <w:lang w:eastAsia="en-US"/>
              </w:rPr>
              <w:lastRenderedPageBreak/>
              <w:t xml:space="preserve">строительстве </w:t>
            </w:r>
            <w:r w:rsidRPr="0057497E">
              <w:rPr>
                <w:sz w:val="24"/>
                <w:szCs w:val="24"/>
                <w:lang w:eastAsia="en-US"/>
              </w:rPr>
              <w:t xml:space="preserve">параметров объекта индивидуального жилищного строительства </w:t>
            </w:r>
            <w:r w:rsidR="008E534A" w:rsidRPr="0057497E">
              <w:rPr>
                <w:sz w:val="24"/>
                <w:szCs w:val="24"/>
                <w:lang w:eastAsia="en-US"/>
              </w:rPr>
              <w:t xml:space="preserve">или </w:t>
            </w:r>
            <w:r w:rsidRPr="0057497E">
              <w:rPr>
                <w:sz w:val="24"/>
                <w:szCs w:val="24"/>
                <w:lang w:eastAsia="en-US"/>
              </w:rPr>
              <w:t xml:space="preserve">садового дома </w:t>
            </w:r>
            <w:r w:rsidR="008E534A" w:rsidRPr="0057497E">
              <w:rPr>
                <w:sz w:val="24"/>
                <w:szCs w:val="24"/>
                <w:lang w:eastAsia="en-US"/>
              </w:rPr>
              <w:t>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  <w:lang w:eastAsia="en-US"/>
              </w:rPr>
              <w:lastRenderedPageBreak/>
              <w:t xml:space="preserve">Постановление </w:t>
            </w:r>
            <w:r w:rsidR="008A59B7" w:rsidRPr="0057497E">
              <w:rPr>
                <w:sz w:val="24"/>
                <w:szCs w:val="24"/>
                <w:lang w:eastAsia="en-US"/>
              </w:rPr>
              <w:t>Администрации города Шахты от 27</w:t>
            </w:r>
            <w:r w:rsidR="001D0AD7" w:rsidRPr="0057497E">
              <w:rPr>
                <w:sz w:val="24"/>
                <w:szCs w:val="24"/>
                <w:lang w:eastAsia="en-US"/>
              </w:rPr>
              <w:t>.01.2023 №251</w:t>
            </w:r>
            <w:r w:rsidRPr="0057497E">
              <w:rPr>
                <w:sz w:val="24"/>
                <w:szCs w:val="24"/>
                <w:lang w:eastAsia="en-US"/>
              </w:rPr>
              <w:t xml:space="preserve"> «Об утверждении </w:t>
            </w:r>
            <w:r w:rsidRPr="0057497E">
              <w:rPr>
                <w:sz w:val="24"/>
                <w:szCs w:val="24"/>
                <w:lang w:eastAsia="en-US"/>
              </w:rPr>
              <w:lastRenderedPageBreak/>
              <w:t>административного регламента предоставления муниципальной услуги «</w:t>
            </w:r>
            <w:r w:rsidR="001D0AD7" w:rsidRPr="0057497E">
              <w:rPr>
                <w:sz w:val="24"/>
                <w:szCs w:val="24"/>
                <w:lang w:eastAsia="en-US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57497E">
              <w:rPr>
                <w:sz w:val="24"/>
                <w:szCs w:val="24"/>
                <w:lang w:eastAsia="en-US"/>
              </w:rPr>
              <w:t>»</w:t>
            </w:r>
            <w:proofErr w:type="gram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1D0AD7" w:rsidP="00E273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Застройщики (представители застройщика)</w:t>
            </w:r>
          </w:p>
          <w:p w:rsidR="008E534A" w:rsidRPr="0057497E" w:rsidRDefault="008E534A" w:rsidP="002552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8E534A" w:rsidRPr="0057497E" w:rsidRDefault="008E534A" w:rsidP="002552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3F3AD1" w:rsidP="002552A1">
            <w:pPr>
              <w:rPr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>Уведомления</w:t>
            </w:r>
            <w:r w:rsidR="008E534A" w:rsidRPr="0057497E">
              <w:rPr>
                <w:sz w:val="24"/>
                <w:szCs w:val="24"/>
              </w:rPr>
              <w:t xml:space="preserve"> о соответствии указанных в уведомлении о </w:t>
            </w:r>
            <w:r w:rsidR="008E534A" w:rsidRPr="0057497E">
              <w:rPr>
                <w:sz w:val="24"/>
                <w:szCs w:val="24"/>
              </w:rPr>
              <w:lastRenderedPageBreak/>
              <w:t>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      </w:r>
            <w:proofErr w:type="gramEnd"/>
          </w:p>
          <w:p w:rsidR="008E534A" w:rsidRPr="0057497E" w:rsidRDefault="006D3AC5" w:rsidP="006E0780">
            <w:pPr>
              <w:rPr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>Уведомления</w:t>
            </w:r>
            <w:r w:rsidR="008E534A" w:rsidRPr="0057497E">
              <w:rPr>
                <w:sz w:val="24"/>
                <w:szCs w:val="24"/>
              </w:rPr>
              <w:t xml:space="preserve">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</w:t>
            </w:r>
            <w:r w:rsidR="003F3AD1" w:rsidRPr="0057497E">
              <w:rPr>
                <w:sz w:val="24"/>
                <w:szCs w:val="24"/>
              </w:rPr>
              <w:t>установленным параметрам</w:t>
            </w:r>
            <w:r w:rsidR="008E534A" w:rsidRPr="0057497E">
              <w:rPr>
                <w:sz w:val="24"/>
                <w:szCs w:val="24"/>
              </w:rPr>
              <w:t xml:space="preserve"> и (или) недопустимости размещения объекта </w:t>
            </w:r>
            <w:r w:rsidR="008E534A" w:rsidRPr="0057497E">
              <w:rPr>
                <w:sz w:val="24"/>
                <w:szCs w:val="24"/>
              </w:rPr>
              <w:lastRenderedPageBreak/>
              <w:t>индивидуального жилищного строительства или садового дома на земельном участке; Уведомление о возврате прилагаемых к уведомлению о планируемых строительстве или реконструкции объекта индивидуального жилищного строительства или садового дома документов без рассмотрения</w:t>
            </w:r>
            <w:proofErr w:type="gramEnd"/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lastRenderedPageBreak/>
              <w:t>4</w:t>
            </w:r>
            <w:r w:rsidR="003102B6" w:rsidRPr="0057497E">
              <w:rPr>
                <w:color w:val="000000"/>
                <w:sz w:val="24"/>
                <w:szCs w:val="24"/>
              </w:rPr>
              <w:t>9</w:t>
            </w:r>
            <w:r w:rsidR="008E534A" w:rsidRPr="0057497E">
              <w:rPr>
                <w:color w:val="000000"/>
                <w:sz w:val="24"/>
                <w:szCs w:val="24"/>
              </w:rPr>
              <w:t>.19.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5A1FCB" w:rsidP="00053AE4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Направление </w:t>
            </w:r>
            <w:r w:rsidR="008E534A"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уведомления о соответствии построенны</w:t>
            </w:r>
            <w:r w:rsidR="00D15D89"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 или реконструированных объектов</w:t>
            </w:r>
            <w:r w:rsidR="008E534A"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индивидуального жилищного строительства или садового дома требованиям законодательства</w:t>
            </w:r>
            <w:r w:rsidR="00D15D89"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Российской Федерации</w:t>
            </w:r>
            <w:r w:rsidR="008E534A"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градостроительной деятельности</w:t>
            </w:r>
          </w:p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D15D89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Постановление Ад</w:t>
            </w:r>
            <w:r w:rsidR="005A1FCB"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минист</w:t>
            </w:r>
            <w:r w:rsidR="00D15D89"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рации города Шахты от 02.02.2023 №323</w:t>
            </w:r>
            <w:r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«Об утверждении административного регламента предоставления муниципальной услуги «</w:t>
            </w:r>
            <w:r w:rsidR="00D15D89"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Pr="005749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B1400F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Застройщики (представители застройщика)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F" w:rsidRPr="0057497E" w:rsidRDefault="00B1400F" w:rsidP="00B140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Уведомление о соответствии </w:t>
            </w:r>
            <w:proofErr w:type="gramStart"/>
            <w:r w:rsidRPr="0057497E">
              <w:rPr>
                <w:sz w:val="24"/>
                <w:szCs w:val="24"/>
              </w:rPr>
              <w:t>построенных</w:t>
            </w:r>
            <w:proofErr w:type="gramEnd"/>
            <w:r w:rsidRPr="0057497E">
              <w:rPr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      </w:r>
          </w:p>
          <w:p w:rsidR="00B1400F" w:rsidRPr="0057497E" w:rsidRDefault="00B1400F" w:rsidP="00B140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уведомление о несоответствии </w:t>
            </w:r>
            <w:proofErr w:type="gramStart"/>
            <w:r w:rsidRPr="0057497E">
              <w:rPr>
                <w:sz w:val="24"/>
                <w:szCs w:val="24"/>
              </w:rPr>
              <w:t>построенных</w:t>
            </w:r>
            <w:proofErr w:type="gramEnd"/>
            <w:r w:rsidRPr="0057497E">
              <w:rPr>
                <w:sz w:val="24"/>
                <w:szCs w:val="24"/>
              </w:rPr>
              <w:t xml:space="preserve"> или реконструированных объекта индивидуального </w:t>
            </w:r>
            <w:r w:rsidRPr="0057497E">
              <w:rPr>
                <w:sz w:val="24"/>
                <w:szCs w:val="24"/>
              </w:rPr>
              <w:lastRenderedPageBreak/>
              <w:t>жилищного строительства или садового дома требованиям законодательства о градостроительной деятельности;</w:t>
            </w:r>
          </w:p>
          <w:p w:rsidR="008E534A" w:rsidRPr="0057497E" w:rsidRDefault="00B1400F" w:rsidP="00B140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>уведомление о возврате прилагаемых к уведомлению о планируемых строительстве или реконструкции объекта индивидуального жилищного строительства или садового дома документов без рассмотрения</w:t>
            </w:r>
            <w:proofErr w:type="gramEnd"/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3102B6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lastRenderedPageBreak/>
              <w:t>50</w:t>
            </w:r>
            <w:r w:rsidR="008E534A" w:rsidRPr="0057497E">
              <w:rPr>
                <w:color w:val="000000"/>
                <w:sz w:val="24"/>
                <w:szCs w:val="24"/>
              </w:rPr>
              <w:t>.20.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E822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7497E">
              <w:rPr>
                <w:rFonts w:ascii="Times New Roman" w:hAnsi="Times New Roman" w:cs="Times New Roman"/>
                <w:bCs/>
                <w:sz w:val="24"/>
                <w:szCs w:val="24"/>
              </w:rPr>
              <w:t>ризнание садового дома жилым домом и жилого дома садовым домом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E8222A">
            <w:pPr>
              <w:rPr>
                <w:kern w:val="28"/>
                <w:sz w:val="24"/>
                <w:szCs w:val="24"/>
              </w:rPr>
            </w:pPr>
            <w:r w:rsidRPr="0057497E">
              <w:rPr>
                <w:sz w:val="24"/>
                <w:szCs w:val="24"/>
                <w:lang w:eastAsia="en-US"/>
              </w:rPr>
              <w:t xml:space="preserve">Постановление Администрации города Шахты от </w:t>
            </w:r>
            <w:r w:rsidRPr="0057497E">
              <w:rPr>
                <w:kern w:val="28"/>
                <w:sz w:val="24"/>
                <w:szCs w:val="24"/>
              </w:rPr>
              <w:t>24.08.</w:t>
            </w:r>
            <w:r w:rsidRPr="0057497E">
              <w:rPr>
                <w:kern w:val="28"/>
                <w:sz w:val="24"/>
                <w:szCs w:val="24"/>
                <w:lang w:val="en-US"/>
              </w:rPr>
              <w:fldChar w:fldCharType="begin"/>
            </w:r>
            <w:r w:rsidRPr="0057497E">
              <w:rPr>
                <w:kern w:val="28"/>
                <w:sz w:val="24"/>
                <w:szCs w:val="24"/>
                <w:lang w:val="en-US"/>
              </w:rPr>
              <w:instrText xml:space="preserve"> CREATEDATE  \@ "yyyy" </w:instrText>
            </w:r>
            <w:r w:rsidRPr="0057497E">
              <w:rPr>
                <w:kern w:val="28"/>
                <w:sz w:val="24"/>
                <w:szCs w:val="24"/>
                <w:lang w:val="en-US"/>
              </w:rPr>
              <w:fldChar w:fldCharType="separate"/>
            </w:r>
            <w:r w:rsidRPr="0057497E">
              <w:rPr>
                <w:noProof/>
                <w:kern w:val="28"/>
                <w:sz w:val="24"/>
                <w:szCs w:val="24"/>
                <w:lang w:val="en-US"/>
              </w:rPr>
              <w:t>20</w:t>
            </w:r>
            <w:r w:rsidRPr="0057497E">
              <w:rPr>
                <w:kern w:val="28"/>
                <w:sz w:val="24"/>
                <w:szCs w:val="24"/>
                <w:lang w:val="en-US"/>
              </w:rPr>
              <w:fldChar w:fldCharType="end"/>
            </w:r>
            <w:r w:rsidRPr="0057497E">
              <w:rPr>
                <w:kern w:val="28"/>
                <w:sz w:val="24"/>
                <w:szCs w:val="24"/>
              </w:rPr>
              <w:t>20 №2466</w:t>
            </w:r>
          </w:p>
          <w:p w:rsidR="008E534A" w:rsidRPr="0057497E" w:rsidRDefault="008E534A" w:rsidP="006E0780">
            <w:pPr>
              <w:rPr>
                <w:sz w:val="24"/>
                <w:szCs w:val="24"/>
                <w:lang w:eastAsia="en-US"/>
              </w:rPr>
            </w:pPr>
            <w:r w:rsidRPr="0057497E">
              <w:rPr>
                <w:sz w:val="24"/>
                <w:szCs w:val="24"/>
              </w:rPr>
              <w:t>«Об утверждении административного регламента предоставления муниципальной услуги «П</w:t>
            </w:r>
            <w:r w:rsidRPr="0057497E">
              <w:rPr>
                <w:bCs/>
                <w:sz w:val="24"/>
                <w:szCs w:val="24"/>
              </w:rPr>
              <w:t>ризнание садового дома жилым домом и жилого дома садовым домом</w:t>
            </w:r>
            <w:r w:rsidRPr="0057497E">
              <w:rPr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rStyle w:val="blk"/>
                <w:sz w:val="24"/>
                <w:szCs w:val="24"/>
              </w:rPr>
              <w:t xml:space="preserve">Собственники объектов недвижимости, собственники </w:t>
            </w:r>
            <w:r w:rsidRPr="0057497E">
              <w:rPr>
                <w:rStyle w:val="f"/>
                <w:sz w:val="24"/>
                <w:szCs w:val="24"/>
              </w:rPr>
              <w:t>помещений</w:t>
            </w:r>
            <w:r w:rsidRPr="0057497E">
              <w:rPr>
                <w:rStyle w:val="blk"/>
                <w:sz w:val="24"/>
                <w:szCs w:val="24"/>
              </w:rPr>
              <w:t xml:space="preserve"> – </w:t>
            </w:r>
            <w:r w:rsidRPr="0057497E">
              <w:rPr>
                <w:sz w:val="24"/>
                <w:szCs w:val="24"/>
              </w:rPr>
              <w:t>физические лица или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BB1BC2">
            <w:pPr>
              <w:ind w:right="-249"/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BB1B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Решение </w:t>
            </w:r>
            <w:r w:rsidRPr="0057497E">
              <w:rPr>
                <w:bCs/>
                <w:sz w:val="24"/>
                <w:szCs w:val="24"/>
              </w:rPr>
              <w:t>о признании садового дома жилым домом и жилого дома садовым домом;</w:t>
            </w:r>
          </w:p>
          <w:p w:rsidR="008E534A" w:rsidRPr="0057497E" w:rsidRDefault="008E534A" w:rsidP="00BB1BC2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 отказе в </w:t>
            </w:r>
            <w:r w:rsidRPr="0057497E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признании садового дома жилым домом и жилого дома садовым домом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3102B6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51</w:t>
            </w:r>
            <w:r w:rsidR="008E534A" w:rsidRPr="0057497E">
              <w:rPr>
                <w:color w:val="000000"/>
                <w:sz w:val="24"/>
                <w:szCs w:val="24"/>
              </w:rPr>
              <w:t>.21.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053AE4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BF72B1">
            <w:pPr>
              <w:rPr>
                <w:kern w:val="28"/>
                <w:sz w:val="24"/>
                <w:szCs w:val="24"/>
              </w:rPr>
            </w:pPr>
            <w:r w:rsidRPr="0057497E">
              <w:rPr>
                <w:sz w:val="24"/>
                <w:szCs w:val="24"/>
                <w:lang w:eastAsia="en-US"/>
              </w:rPr>
              <w:t xml:space="preserve">Постановление Администрации города Шахты от </w:t>
            </w:r>
            <w:r w:rsidRPr="0057497E">
              <w:rPr>
                <w:kern w:val="28"/>
                <w:sz w:val="24"/>
                <w:szCs w:val="24"/>
              </w:rPr>
              <w:t>11.09.</w:t>
            </w:r>
            <w:r w:rsidRPr="0057497E">
              <w:rPr>
                <w:kern w:val="28"/>
                <w:sz w:val="24"/>
                <w:szCs w:val="24"/>
                <w:lang w:val="en-US"/>
              </w:rPr>
              <w:fldChar w:fldCharType="begin"/>
            </w:r>
            <w:r w:rsidRPr="0057497E">
              <w:rPr>
                <w:kern w:val="28"/>
                <w:sz w:val="24"/>
                <w:szCs w:val="24"/>
                <w:lang w:val="en-US"/>
              </w:rPr>
              <w:instrText xml:space="preserve"> CREATEDATE  \@ "yyyy" </w:instrText>
            </w:r>
            <w:r w:rsidRPr="0057497E">
              <w:rPr>
                <w:kern w:val="28"/>
                <w:sz w:val="24"/>
                <w:szCs w:val="24"/>
                <w:lang w:val="en-US"/>
              </w:rPr>
              <w:fldChar w:fldCharType="separate"/>
            </w:r>
            <w:r w:rsidRPr="0057497E">
              <w:rPr>
                <w:noProof/>
                <w:kern w:val="28"/>
                <w:sz w:val="24"/>
                <w:szCs w:val="24"/>
                <w:lang w:val="en-US"/>
              </w:rPr>
              <w:t>20</w:t>
            </w:r>
            <w:r w:rsidRPr="0057497E">
              <w:rPr>
                <w:kern w:val="28"/>
                <w:sz w:val="24"/>
                <w:szCs w:val="24"/>
                <w:lang w:val="en-US"/>
              </w:rPr>
              <w:fldChar w:fldCharType="end"/>
            </w:r>
            <w:r w:rsidRPr="0057497E">
              <w:rPr>
                <w:kern w:val="28"/>
                <w:sz w:val="24"/>
                <w:szCs w:val="24"/>
              </w:rPr>
              <w:t>20 №2687</w:t>
            </w:r>
          </w:p>
          <w:p w:rsidR="008E534A" w:rsidRPr="0057497E" w:rsidRDefault="008E534A" w:rsidP="00BF72B1">
            <w:pPr>
              <w:rPr>
                <w:sz w:val="24"/>
                <w:szCs w:val="24"/>
                <w:lang w:eastAsia="en-US"/>
              </w:rPr>
            </w:pPr>
            <w:r w:rsidRPr="0057497E">
              <w:rPr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«Направление уведомления о планируемом </w:t>
            </w:r>
            <w:r w:rsidRPr="0057497E">
              <w:rPr>
                <w:sz w:val="24"/>
                <w:szCs w:val="24"/>
              </w:rPr>
              <w:lastRenderedPageBreak/>
              <w:t>сносе объекта капитального строительства и уведомления о завершении сноса объекта капитального строительства»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Застройщики (или технические заказчики)</w:t>
            </w:r>
            <w:r w:rsidRPr="0057497E">
              <w:rPr>
                <w:rFonts w:eastAsia="TimesNewRomanPSMT"/>
                <w:sz w:val="24"/>
                <w:szCs w:val="24"/>
              </w:rPr>
              <w:t xml:space="preserve"> - физические и юридические лица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C3741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У</w:t>
            </w:r>
            <w:r w:rsidRPr="0057497E">
              <w:rPr>
                <w:rFonts w:eastAsia="Calibri"/>
                <w:sz w:val="24"/>
                <w:szCs w:val="24"/>
              </w:rPr>
              <w:t xml:space="preserve">ведомление о планируемом сносе (уведомление о завершении сноса) объекта капитального строительства, скрепленное печатью о размещении </w:t>
            </w:r>
            <w:r w:rsidRPr="0057497E">
              <w:rPr>
                <w:rFonts w:eastAsia="Calibri"/>
                <w:sz w:val="24"/>
                <w:szCs w:val="24"/>
              </w:rPr>
              <w:lastRenderedPageBreak/>
              <w:t>уведомления в ИСОГД;</w:t>
            </w:r>
          </w:p>
          <w:p w:rsidR="008E534A" w:rsidRPr="0057497E" w:rsidRDefault="008E534A" w:rsidP="00C37416">
            <w:pPr>
              <w:pStyle w:val="ConsPlusNormal"/>
              <w:ind w:firstLine="33"/>
              <w:jc w:val="both"/>
              <w:rPr>
                <w:sz w:val="24"/>
                <w:szCs w:val="24"/>
              </w:rPr>
            </w:pPr>
            <w:r w:rsidRPr="005749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Запрос о предоставлении документов, </w:t>
            </w: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</w:t>
            </w:r>
            <w:hyperlink w:anchor="Par4249" w:tooltip="10. К уведомлению о планируемом сносе объекта капитального строительства, за исключением объектов, указанных в пунктах 1 - 3 части 17 статьи 51 настоящего Кодекса, прилагаются следующие документы:" w:history="1">
              <w:r w:rsidRPr="0057497E">
                <w:rPr>
                  <w:rFonts w:ascii="Times New Roman" w:hAnsi="Times New Roman" w:cs="Times New Roman"/>
                  <w:sz w:val="24"/>
                  <w:szCs w:val="24"/>
                </w:rPr>
                <w:t>части 10</w:t>
              </w:r>
            </w:hyperlink>
            <w:r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 статьи 55.31 Градостроительного кодекса РФ </w:t>
            </w:r>
          </w:p>
        </w:tc>
      </w:tr>
      <w:tr w:rsidR="008E534A" w:rsidRPr="0057497E" w:rsidTr="003267C6">
        <w:trPr>
          <w:trHeight w:val="20"/>
        </w:trPr>
        <w:tc>
          <w:tcPr>
            <w:tcW w:w="14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5.Управление реализации бюджетных программ в сфере жилищного строительства Администрации города Шахты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5</w:t>
            </w:r>
            <w:r w:rsidR="003102B6" w:rsidRPr="0057497E">
              <w:rPr>
                <w:sz w:val="24"/>
                <w:szCs w:val="24"/>
              </w:rPr>
              <w:t>2</w:t>
            </w:r>
            <w:r w:rsidR="008E534A" w:rsidRPr="0057497E">
              <w:rPr>
                <w:sz w:val="24"/>
                <w:szCs w:val="24"/>
              </w:rPr>
              <w:t>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27319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>Постановление Администрации города Шахты от 17.02.2012г. №780 «Об утверждении административного регламента предоставления муниципальной услуги «</w:t>
            </w:r>
            <w:r w:rsidR="00300871" w:rsidRPr="0057497E">
              <w:rPr>
                <w:sz w:val="24"/>
                <w:szCs w:val="24"/>
              </w:rPr>
              <w:t>Принятие на учет граждан в качестве нуждающихся в жилых помещениях</w:t>
            </w:r>
            <w:r w:rsidRPr="0057497E">
              <w:rPr>
                <w:color w:val="030000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лица</w:t>
            </w:r>
            <w:r w:rsidR="00A25812" w:rsidRPr="0057497E">
              <w:rPr>
                <w:sz w:val="24"/>
                <w:szCs w:val="24"/>
              </w:rPr>
              <w:t>, признанные малоимущими гражданами, а также относящиеся к категориям граждан, определенным федеральным законом, указом Президента Российской Федерации или законом субъекта Российской Федерации, признанные нуждающимися в жилых помещениях (представители заявителя)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>Постановление Администрации города Шахты о принятии на учет граждан в качестве нуждающихся в жилых помещениях, предоставляемых по договорам социального найма, либо об отказе в принятии на учет граждан в качестве нуждающихся в жилых помещениях, предоставляемых по договорам социального найма</w:t>
            </w:r>
            <w:r w:rsidR="00487D02" w:rsidRPr="0057497E">
              <w:rPr>
                <w:sz w:val="24"/>
                <w:szCs w:val="24"/>
              </w:rPr>
              <w:t>; Постановление Администрации города Шахты о внесение изменений в сведения о гражданах, нуждающихся в предоставлении жилого помещения;</w:t>
            </w:r>
            <w:proofErr w:type="gramEnd"/>
            <w:r w:rsidR="00487D02" w:rsidRPr="0057497E">
              <w:rPr>
                <w:sz w:val="24"/>
                <w:szCs w:val="24"/>
              </w:rPr>
              <w:t xml:space="preserve"> Постановление Администрации города Шахты о снятии с учета граждан, нуждающихся в жилых помещениях; </w:t>
            </w:r>
            <w:r w:rsidR="00487D02" w:rsidRPr="0057497E">
              <w:rPr>
                <w:sz w:val="24"/>
                <w:szCs w:val="24"/>
              </w:rPr>
              <w:lastRenderedPageBreak/>
              <w:t>Решение об отказе в предоставлении муниципальной услуги; Уведомление об учете граждан, нуждающихся в жилых помещениях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5</w:t>
            </w:r>
            <w:r w:rsidR="003102B6" w:rsidRPr="0057497E">
              <w:rPr>
                <w:sz w:val="24"/>
                <w:szCs w:val="24"/>
              </w:rPr>
              <w:t>3</w:t>
            </w:r>
            <w:r w:rsidR="008E534A" w:rsidRPr="0057497E">
              <w:rPr>
                <w:sz w:val="24"/>
                <w:szCs w:val="24"/>
              </w:rPr>
              <w:t>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00000"/>
                <w:spacing w:val="2"/>
                <w:sz w:val="24"/>
                <w:szCs w:val="24"/>
              </w:rPr>
              <w:t>Признание граждан участниками</w:t>
            </w:r>
            <w:r w:rsidR="00310BF5" w:rsidRPr="0057497E">
              <w:rPr>
                <w:color w:val="000000"/>
                <w:spacing w:val="2"/>
                <w:sz w:val="24"/>
                <w:szCs w:val="24"/>
              </w:rPr>
              <w:t xml:space="preserve">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</w:t>
            </w:r>
            <w:r w:rsidRPr="0057497E">
              <w:rPr>
                <w:color w:val="000000"/>
                <w:spacing w:val="2"/>
                <w:sz w:val="24"/>
                <w:szCs w:val="24"/>
              </w:rPr>
      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 с целью выдачи государственных жилищных сертификатов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proofErr w:type="gramStart"/>
            <w:r w:rsidRPr="0057497E">
              <w:rPr>
                <w:color w:val="000000"/>
                <w:sz w:val="24"/>
                <w:szCs w:val="24"/>
              </w:rPr>
              <w:t>Постановление Администрации города Шахты от 25.06.2019 №2390 «Об утверждении административного регламента предоставления муниципальной услуги «</w:t>
            </w:r>
            <w:r w:rsidR="006E5184" w:rsidRPr="0057497E">
              <w:rPr>
                <w:color w:val="000000"/>
                <w:spacing w:val="2"/>
                <w:sz w:val="24"/>
                <w:szCs w:val="24"/>
              </w:rPr>
              <w:t>Признание граждан участниками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с целью выдачи государственных жилищных сертификатов</w:t>
            </w:r>
            <w:r w:rsidRPr="0057497E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7C7C7F">
            <w:pPr>
              <w:jc w:val="both"/>
              <w:rPr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Физические лица (граждане Российской Федерации)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7C7C7F">
            <w:pPr>
              <w:autoSpaceDE w:val="0"/>
              <w:autoSpaceDN w:val="0"/>
              <w:adjustRightInd w:val="0"/>
              <w:ind w:firstLine="33"/>
              <w:jc w:val="both"/>
              <w:rPr>
                <w:sz w:val="24"/>
                <w:szCs w:val="24"/>
              </w:rPr>
            </w:pPr>
            <w:r w:rsidRPr="0057497E">
              <w:rPr>
                <w:color w:val="000000"/>
                <w:spacing w:val="2"/>
                <w:sz w:val="24"/>
                <w:szCs w:val="24"/>
              </w:rPr>
              <w:t xml:space="preserve">Решение о признании  участником </w:t>
            </w:r>
            <w:r w:rsidRPr="0057497E">
              <w:rPr>
                <w:sz w:val="24"/>
                <w:szCs w:val="24"/>
              </w:rPr>
              <w:t>ведомственной целевой программы «Оказание государственной поддержки гражданам в обеспечении жильем и оплате жилищно-коммунальных услуг»</w:t>
            </w:r>
            <w:r w:rsidRPr="0057497E">
              <w:rPr>
                <w:color w:val="000000"/>
                <w:spacing w:val="2"/>
                <w:sz w:val="24"/>
                <w:szCs w:val="24"/>
              </w:rPr>
              <w:t xml:space="preserve">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8E534A" w:rsidRPr="0057497E" w:rsidRDefault="008E534A" w:rsidP="007C7C7F">
            <w:pPr>
              <w:autoSpaceDE w:val="0"/>
              <w:autoSpaceDN w:val="0"/>
              <w:adjustRightInd w:val="0"/>
              <w:ind w:firstLine="33"/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57497E">
              <w:rPr>
                <w:color w:val="000000"/>
                <w:spacing w:val="2"/>
                <w:sz w:val="24"/>
                <w:szCs w:val="24"/>
              </w:rPr>
              <w:t xml:space="preserve">Решение об отказе в признании заявителя участником </w:t>
            </w:r>
            <w:r w:rsidRPr="0057497E">
              <w:rPr>
                <w:sz w:val="24"/>
                <w:szCs w:val="24"/>
              </w:rPr>
              <w:t>ведомственной целевой программы «Оказание государственной поддержки гражданам в обеспечении жильем и оплате жилищно-коммунальных услуг»</w:t>
            </w:r>
            <w:r w:rsidRPr="0057497E">
              <w:rPr>
                <w:color w:val="000000"/>
                <w:spacing w:val="2"/>
                <w:sz w:val="24"/>
                <w:szCs w:val="24"/>
              </w:rPr>
              <w:t xml:space="preserve"> государственной </w:t>
            </w:r>
            <w:r w:rsidRPr="0057497E">
              <w:rPr>
                <w:color w:val="000000"/>
                <w:spacing w:val="2"/>
                <w:sz w:val="24"/>
                <w:szCs w:val="24"/>
              </w:rPr>
              <w:lastRenderedPageBreak/>
              <w:t>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8E534A" w:rsidRPr="0057497E" w:rsidRDefault="008E534A" w:rsidP="007C7C7F">
            <w:pPr>
              <w:autoSpaceDE w:val="0"/>
              <w:autoSpaceDN w:val="0"/>
              <w:adjustRightInd w:val="0"/>
              <w:spacing w:line="315" w:lineRule="atLeast"/>
              <w:jc w:val="both"/>
              <w:rPr>
                <w:color w:val="000000"/>
                <w:spacing w:val="2"/>
                <w:sz w:val="24"/>
                <w:szCs w:val="24"/>
                <w:highlight w:val="white"/>
              </w:rPr>
            </w:pPr>
            <w:r w:rsidRPr="0057497E">
              <w:rPr>
                <w:color w:val="000000"/>
                <w:spacing w:val="2"/>
                <w:sz w:val="24"/>
                <w:szCs w:val="24"/>
                <w:highlight w:val="white"/>
              </w:rPr>
              <w:t xml:space="preserve">Информационное письмо о включении в сводный </w:t>
            </w:r>
            <w:r w:rsidRPr="0057497E">
              <w:rPr>
                <w:color w:val="000000"/>
                <w:sz w:val="24"/>
                <w:szCs w:val="24"/>
                <w:highlight w:val="white"/>
              </w:rPr>
              <w:t xml:space="preserve">список граждан – участников </w:t>
            </w:r>
            <w:r w:rsidRPr="0057497E">
              <w:rPr>
                <w:color w:val="000000"/>
                <w:spacing w:val="2"/>
                <w:sz w:val="24"/>
                <w:szCs w:val="24"/>
              </w:rPr>
              <w:t>ведомственной целевой программы</w:t>
            </w:r>
            <w:r w:rsidRPr="0057497E">
              <w:rPr>
                <w:color w:val="000000"/>
                <w:spacing w:val="2"/>
                <w:sz w:val="24"/>
                <w:szCs w:val="24"/>
                <w:highlight w:val="white"/>
              </w:rPr>
              <w:t>, получателей государственных жилищных сертификатов, об их очередности в списках на соответствующий год;</w:t>
            </w:r>
          </w:p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pacing w:val="2"/>
                <w:sz w:val="24"/>
                <w:szCs w:val="24"/>
              </w:rPr>
              <w:t>Государственный жилищный сертификат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lastRenderedPageBreak/>
              <w:t>5</w:t>
            </w:r>
            <w:r w:rsidR="003102B6" w:rsidRPr="0057497E">
              <w:rPr>
                <w:color w:val="000000"/>
                <w:sz w:val="24"/>
                <w:szCs w:val="24"/>
              </w:rPr>
              <w:t>4</w:t>
            </w:r>
            <w:r w:rsidR="008E534A" w:rsidRPr="0057497E">
              <w:rPr>
                <w:color w:val="000000"/>
                <w:sz w:val="24"/>
                <w:szCs w:val="24"/>
              </w:rPr>
              <w:t>.3.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Признание молодых семей, нуждающимися в жилье с целью участия в мероприятии по обеспечению жильем молодых семей ведомственной целевой программы «Оказание государственной поддержки гражданам в обеспечении </w:t>
            </w:r>
            <w:r w:rsidRPr="0057497E">
              <w:rPr>
                <w:sz w:val="24"/>
                <w:szCs w:val="24"/>
              </w:rPr>
              <w:lastRenderedPageBreak/>
              <w:t>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50107" w:rsidP="00600D5D">
            <w:pPr>
              <w:pStyle w:val="ConsPlusNormal"/>
              <w:ind w:firstLine="0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hyperlink r:id="rId11" w:history="1">
              <w:r w:rsidR="008E534A" w:rsidRPr="0057497E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E534A"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Шахты от  </w:t>
            </w:r>
            <w:r w:rsidR="008E534A" w:rsidRPr="0057497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04.07.</w:t>
            </w:r>
            <w:r w:rsidR="008E534A" w:rsidRPr="0057497E">
              <w:rPr>
                <w:rFonts w:ascii="Times New Roman" w:hAnsi="Times New Roman" w:cs="Times New Roman"/>
                <w:kern w:val="28"/>
                <w:sz w:val="24"/>
                <w:szCs w:val="24"/>
                <w:lang w:val="en-US"/>
              </w:rPr>
              <w:fldChar w:fldCharType="begin"/>
            </w:r>
            <w:r w:rsidR="008E534A" w:rsidRPr="0057497E">
              <w:rPr>
                <w:rFonts w:ascii="Times New Roman" w:hAnsi="Times New Roman" w:cs="Times New Roman"/>
                <w:kern w:val="28"/>
                <w:sz w:val="24"/>
                <w:szCs w:val="24"/>
                <w:lang w:val="en-US"/>
              </w:rPr>
              <w:instrText xml:space="preserve"> CREATEDATE  \@ "yyyy" </w:instrText>
            </w:r>
            <w:r w:rsidR="008E534A" w:rsidRPr="0057497E">
              <w:rPr>
                <w:rFonts w:ascii="Times New Roman" w:hAnsi="Times New Roman" w:cs="Times New Roman"/>
                <w:kern w:val="28"/>
                <w:sz w:val="24"/>
                <w:szCs w:val="24"/>
                <w:lang w:val="en-US"/>
              </w:rPr>
              <w:fldChar w:fldCharType="separate"/>
            </w:r>
            <w:r w:rsidR="008E534A" w:rsidRPr="0057497E">
              <w:rPr>
                <w:rFonts w:ascii="Times New Roman" w:hAnsi="Times New Roman" w:cs="Times New Roman"/>
                <w:noProof/>
                <w:kern w:val="28"/>
                <w:sz w:val="24"/>
                <w:szCs w:val="24"/>
                <w:lang w:val="en-US"/>
              </w:rPr>
              <w:t>2019</w:t>
            </w:r>
            <w:r w:rsidR="008E534A" w:rsidRPr="0057497E">
              <w:rPr>
                <w:rFonts w:ascii="Times New Roman" w:hAnsi="Times New Roman" w:cs="Times New Roman"/>
                <w:kern w:val="28"/>
                <w:sz w:val="24"/>
                <w:szCs w:val="24"/>
                <w:lang w:val="en-US"/>
              </w:rPr>
              <w:fldChar w:fldCharType="end"/>
            </w:r>
            <w:r w:rsidR="008E534A" w:rsidRPr="0057497E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№2510</w:t>
            </w:r>
          </w:p>
          <w:p w:rsidR="008E534A" w:rsidRPr="0057497E" w:rsidRDefault="008E534A" w:rsidP="00600D5D">
            <w:pPr>
              <w:rPr>
                <w:color w:val="000000"/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«Признание молодых семей, нуждающимися в жилье с целью участия в мероприятии по обеспечению жильем молодых </w:t>
            </w:r>
            <w:r w:rsidRPr="0057497E">
              <w:rPr>
                <w:sz w:val="24"/>
                <w:szCs w:val="24"/>
              </w:rPr>
              <w:lastRenderedPageBreak/>
              <w:t>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proofErr w:type="gram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B20A79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Физические лиц</w:t>
            </w:r>
            <w:proofErr w:type="gramStart"/>
            <w:r w:rsidRPr="0057497E">
              <w:rPr>
                <w:sz w:val="24"/>
                <w:szCs w:val="24"/>
              </w:rPr>
              <w:t>а-</w:t>
            </w:r>
            <w:proofErr w:type="gramEnd"/>
            <w:r w:rsidRPr="0057497E">
              <w:rPr>
                <w:sz w:val="24"/>
                <w:szCs w:val="24"/>
              </w:rPr>
              <w:t xml:space="preserve"> граждане Российской Федерации</w:t>
            </w:r>
          </w:p>
          <w:p w:rsidR="008E534A" w:rsidRPr="0057497E" w:rsidRDefault="008E534A" w:rsidP="006E078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FF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</w:t>
            </w:r>
            <w:proofErr w:type="gramStart"/>
            <w:r w:rsidRPr="0057497E">
              <w:rPr>
                <w:sz w:val="24"/>
                <w:szCs w:val="24"/>
              </w:rPr>
              <w:t>Шахты</w:t>
            </w:r>
            <w:proofErr w:type="gramEnd"/>
            <w:r w:rsidRPr="0057497E">
              <w:rPr>
                <w:sz w:val="24"/>
                <w:szCs w:val="24"/>
              </w:rPr>
              <w:t xml:space="preserve"> о признании молодой семьи нуждающейся в жилье с целью участия в мероприятии по обеспечению жильем молодых семей ведомственной целевой </w:t>
            </w:r>
            <w:r w:rsidRPr="0057497E">
              <w:rPr>
                <w:sz w:val="24"/>
                <w:szCs w:val="24"/>
              </w:rPr>
              <w:lastRenderedPageBreak/>
              <w:t xml:space="preserve">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либо постановление Администрации города Шахты об отказе в признании молодой семьи нуждающейся в жилье с целью участия в мероприятии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</w:t>
            </w:r>
            <w:r w:rsidRPr="0057497E">
              <w:rPr>
                <w:sz w:val="24"/>
                <w:szCs w:val="24"/>
              </w:rPr>
              <w:lastRenderedPageBreak/>
              <w:t>комфортным жильем и коммунальными услугами граждан Российской Федерации»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5</w:t>
            </w:r>
            <w:r w:rsidR="003102B6" w:rsidRPr="0057497E">
              <w:rPr>
                <w:sz w:val="24"/>
                <w:szCs w:val="24"/>
              </w:rPr>
              <w:t>5</w:t>
            </w:r>
            <w:r w:rsidRPr="0057497E">
              <w:rPr>
                <w:sz w:val="24"/>
                <w:szCs w:val="24"/>
              </w:rPr>
              <w:t>.4.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7D1E51" w:rsidP="006E0780">
            <w:pPr>
              <w:rPr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>Включение молодых семей, нуждающихся в улучшении жилищных условий, в состав участников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  <w:r w:rsidR="00A57FD3" w:rsidRPr="0057497E">
              <w:rPr>
                <w:sz w:val="24"/>
                <w:szCs w:val="24"/>
              </w:rPr>
              <w:t>»</w:t>
            </w:r>
            <w:proofErr w:type="gramEnd"/>
          </w:p>
          <w:p w:rsidR="008E534A" w:rsidRPr="0057497E" w:rsidRDefault="008E534A" w:rsidP="00B17A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7D1E51" w:rsidP="007D1E5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>Постановление Админи</w:t>
            </w:r>
            <w:r w:rsidR="00316D65" w:rsidRPr="0057497E">
              <w:rPr>
                <w:sz w:val="24"/>
                <w:szCs w:val="24"/>
              </w:rPr>
              <w:t>страции города</w:t>
            </w:r>
            <w:r w:rsidRPr="0057497E">
              <w:rPr>
                <w:sz w:val="24"/>
                <w:szCs w:val="24"/>
              </w:rPr>
              <w:t xml:space="preserve"> Шахты от 25.07.2019 № 2826 «Об утверждении административного регламента предоставления муниципальной услуги «Включение молодых семей, нуждающихся в улучшении жилищных условий, в состав участников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</w:t>
            </w:r>
            <w:proofErr w:type="gramEnd"/>
            <w:r w:rsidRPr="0057497E">
              <w:rPr>
                <w:sz w:val="24"/>
                <w:szCs w:val="24"/>
              </w:rPr>
              <w:t xml:space="preserve"> жильем и коммунальными услугами граждан Российской Федерации»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B17A91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Молодая семья, в том числе молодая семья, имеющая одного ребенка 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0D0BE0">
            <w:pPr>
              <w:pStyle w:val="ConsPlusNormal"/>
              <w:ind w:hanging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57497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Шахты о включении молодой семьи, нуждающейся в улучшении жилищных условий, в состав участников мероприятия по обеспечению жильем молодых семей </w:t>
            </w:r>
            <w:r w:rsidR="004422C1" w:rsidRPr="0057497E">
              <w:rPr>
                <w:rFonts w:ascii="Times New Roman" w:hAnsi="Times New Roman" w:cs="Times New Roman"/>
                <w:sz w:val="24"/>
                <w:szCs w:val="24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r w:rsidRPr="005749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8E534A" w:rsidRPr="0057497E" w:rsidRDefault="008E534A" w:rsidP="00B17A91">
            <w:pPr>
              <w:rPr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об отказе во включении молодых семей, нуждающихся в улучшении жилищных условий, в состав участников мероприятия по обеспечению жильем молодых семей </w:t>
            </w:r>
            <w:r w:rsidR="004422C1" w:rsidRPr="0057497E">
              <w:rPr>
                <w:sz w:val="24"/>
                <w:szCs w:val="24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r w:rsidRPr="0057497E">
              <w:rPr>
                <w:sz w:val="24"/>
                <w:szCs w:val="24"/>
              </w:rPr>
              <w:t xml:space="preserve"> </w:t>
            </w:r>
            <w:proofErr w:type="gramEnd"/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5</w:t>
            </w:r>
            <w:r w:rsidR="003102B6" w:rsidRPr="0057497E">
              <w:rPr>
                <w:sz w:val="24"/>
                <w:szCs w:val="24"/>
              </w:rPr>
              <w:t>6</w:t>
            </w:r>
            <w:r w:rsidRPr="0057497E">
              <w:rPr>
                <w:sz w:val="24"/>
                <w:szCs w:val="24"/>
              </w:rPr>
              <w:t>.5.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rFonts w:eastAsia="TimesNewRomanPSMT"/>
                <w:sz w:val="24"/>
                <w:szCs w:val="24"/>
              </w:rPr>
              <w:t xml:space="preserve">Принятие на учет граждан, нуждающихся в жилых помещениях специализированного муниципального жилищного </w:t>
            </w:r>
            <w:r w:rsidRPr="0057497E">
              <w:rPr>
                <w:rFonts w:eastAsia="TimesNewRomanPSMT"/>
                <w:sz w:val="24"/>
                <w:szCs w:val="24"/>
              </w:rPr>
              <w:lastRenderedPageBreak/>
              <w:t>фонда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lastRenderedPageBreak/>
              <w:t xml:space="preserve">Постановление Администрации города Шахты от 13.03.2013г. №1432 «Об утверждении административного регламента предоставления муниципальной </w:t>
            </w:r>
            <w:r w:rsidRPr="0057497E">
              <w:rPr>
                <w:color w:val="030000"/>
                <w:sz w:val="24"/>
                <w:szCs w:val="24"/>
              </w:rPr>
              <w:lastRenderedPageBreak/>
              <w:t>услуги «Принятие на учет граждан, нуждающихся в жилых помещениях специализированного муниципального жилищного фонда»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FE76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Физические лица (граждане Российской Федерации)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Шахты о принятии на учет граждан, нуждающихся в жилых </w:t>
            </w:r>
            <w:r w:rsidRPr="0057497E">
              <w:rPr>
                <w:sz w:val="24"/>
                <w:szCs w:val="24"/>
              </w:rPr>
              <w:lastRenderedPageBreak/>
              <w:t>помещениях специализированного муниципального жилищного фонда, либо об отказе в принятии на учет с указанием причин отказа</w:t>
            </w:r>
          </w:p>
        </w:tc>
      </w:tr>
      <w:tr w:rsidR="004D7A23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23" w:rsidRPr="0057497E" w:rsidRDefault="004D7A23" w:rsidP="00B40204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57.6.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23" w:rsidRPr="0057497E" w:rsidRDefault="004D7A23" w:rsidP="00B40204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Предоставление освободившихся жилых помещений в коммунальной квартире гражданам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23" w:rsidRPr="0057497E" w:rsidRDefault="004D7A23" w:rsidP="00B40204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>Постановление Администрации города Шахты от 17.02.2012г. № 776 «Об утверждении административного регламента предоставления муниципальной услуги «Предоставление освободившихся жилых помещений в коммунальной квартире гражданам»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23" w:rsidRPr="0057497E" w:rsidRDefault="004D7A23" w:rsidP="00B40204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Физические лица (граждане Российской Федерации)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23" w:rsidRPr="0057497E" w:rsidRDefault="004D7A23" w:rsidP="00B40204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23" w:rsidRPr="0057497E" w:rsidRDefault="004D7A23" w:rsidP="00B40204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 предоставлении освободившихся жилых помещений в коммунальной квартире либо уведомление (решение) об отказе в предоставлении комнаты в коммунальной квартире, либо постановление Администрации города Шахты о предоставлении по договору купли-продажи освободившегося жилого помещения в коммунальной квартире гражданам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5</w:t>
            </w:r>
            <w:r w:rsidR="004D7A23" w:rsidRPr="0057497E">
              <w:rPr>
                <w:sz w:val="24"/>
                <w:szCs w:val="24"/>
              </w:rPr>
              <w:t>8.7</w:t>
            </w:r>
            <w:r w:rsidRPr="0057497E">
              <w:rPr>
                <w:sz w:val="24"/>
                <w:szCs w:val="24"/>
              </w:rPr>
              <w:t>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7973CD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Предоставление жилого помещения по договору социального найма.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>Постановление Администрации гор</w:t>
            </w:r>
            <w:r w:rsidR="007973CD" w:rsidRPr="0057497E">
              <w:rPr>
                <w:color w:val="030000"/>
                <w:sz w:val="24"/>
                <w:szCs w:val="24"/>
              </w:rPr>
              <w:t>ода Шахты от 20.01.2023</w:t>
            </w:r>
            <w:r w:rsidRPr="0057497E">
              <w:rPr>
                <w:color w:val="030000"/>
                <w:sz w:val="24"/>
                <w:szCs w:val="24"/>
              </w:rPr>
              <w:t xml:space="preserve">г. № </w:t>
            </w:r>
            <w:r w:rsidR="007973CD" w:rsidRPr="0057497E">
              <w:rPr>
                <w:color w:val="030000"/>
                <w:sz w:val="24"/>
                <w:szCs w:val="24"/>
              </w:rPr>
              <w:t>135</w:t>
            </w:r>
            <w:r w:rsidRPr="0057497E">
              <w:rPr>
                <w:color w:val="030000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7973CD" w:rsidRPr="0057497E">
              <w:rPr>
                <w:sz w:val="24"/>
                <w:szCs w:val="24"/>
              </w:rPr>
              <w:t xml:space="preserve">Предоставление жилого </w:t>
            </w:r>
            <w:r w:rsidR="007973CD" w:rsidRPr="0057497E">
              <w:rPr>
                <w:sz w:val="24"/>
                <w:szCs w:val="24"/>
              </w:rPr>
              <w:lastRenderedPageBreak/>
              <w:t>помещения по договору социального найма</w:t>
            </w:r>
            <w:r w:rsidRPr="0057497E">
              <w:rPr>
                <w:color w:val="030000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Физические лица (граждане Российской Федерации)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Шахты о предоставлении </w:t>
            </w:r>
            <w:r w:rsidR="007A2667" w:rsidRPr="0057497E">
              <w:rPr>
                <w:sz w:val="24"/>
                <w:szCs w:val="24"/>
              </w:rPr>
              <w:t xml:space="preserve">жилого помещения по договору социального найма и </w:t>
            </w:r>
            <w:r w:rsidR="007A2667" w:rsidRPr="0057497E">
              <w:rPr>
                <w:sz w:val="24"/>
                <w:szCs w:val="24"/>
              </w:rPr>
              <w:lastRenderedPageBreak/>
              <w:t>проект Договора социального найма жилого помещения</w:t>
            </w:r>
            <w:r w:rsidRPr="0057497E">
              <w:rPr>
                <w:sz w:val="24"/>
                <w:szCs w:val="24"/>
              </w:rPr>
              <w:t xml:space="preserve"> либо </w:t>
            </w:r>
            <w:r w:rsidR="007A2667" w:rsidRPr="0057497E">
              <w:rPr>
                <w:sz w:val="24"/>
                <w:szCs w:val="24"/>
              </w:rPr>
              <w:t>постановление Администрации города Шахты об отказе в предоставлении жилого помещения по договору социального найма</w:t>
            </w:r>
          </w:p>
        </w:tc>
      </w:tr>
      <w:tr w:rsidR="008E534A" w:rsidRPr="0057497E" w:rsidTr="003267C6">
        <w:trPr>
          <w:trHeight w:val="20"/>
        </w:trPr>
        <w:tc>
          <w:tcPr>
            <w:tcW w:w="14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jc w:val="center"/>
              <w:rPr>
                <w:color w:val="00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6.Отдел потребительского рынка Администрации города Шахты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3102B6">
            <w:pPr>
              <w:rPr>
                <w:sz w:val="24"/>
                <w:szCs w:val="24"/>
                <w:highlight w:val="yellow"/>
              </w:rPr>
            </w:pPr>
            <w:r w:rsidRPr="0057497E">
              <w:rPr>
                <w:sz w:val="24"/>
                <w:szCs w:val="24"/>
              </w:rPr>
              <w:t>5</w:t>
            </w:r>
            <w:r w:rsidR="006D21F4" w:rsidRPr="0057497E">
              <w:rPr>
                <w:sz w:val="24"/>
                <w:szCs w:val="24"/>
              </w:rPr>
              <w:t>9</w:t>
            </w:r>
            <w:r w:rsidRPr="0057497E">
              <w:rPr>
                <w:sz w:val="24"/>
                <w:szCs w:val="24"/>
              </w:rPr>
              <w:t>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Заключение договора о размещении нестационарных торговых объектов на территории муниципального образования «Город Шахты» без проведения торгов</w:t>
            </w:r>
          </w:p>
          <w:p w:rsidR="008E534A" w:rsidRPr="0057497E" w:rsidRDefault="008E534A" w:rsidP="006E0780">
            <w:pPr>
              <w:rPr>
                <w:sz w:val="24"/>
                <w:szCs w:val="24"/>
              </w:rPr>
            </w:pPr>
          </w:p>
          <w:p w:rsidR="008E534A" w:rsidRPr="0057497E" w:rsidRDefault="008E534A" w:rsidP="005233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 xml:space="preserve">Постановление Администрации города Шахты от 12.01.2016г. № 2 «Об утверждении административного регламента предоставления муниципальной услуги «Заключение договора о размещении нестационарных торговых объектов на территории муниципального образования «Город Шахты» без проведения торгов»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5233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Юридические лица, индивидуальные предприниматели</w:t>
            </w:r>
          </w:p>
          <w:p w:rsidR="008E534A" w:rsidRPr="0057497E" w:rsidRDefault="008E534A" w:rsidP="006E0780">
            <w:pPr>
              <w:rPr>
                <w:sz w:val="24"/>
                <w:szCs w:val="24"/>
                <w:highlight w:val="red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00000"/>
                <w:sz w:val="24"/>
                <w:szCs w:val="24"/>
              </w:rPr>
              <w:t>Договор о размещении нестационарных торговых объектов на территории муниципального образования «Город Шахты» либо уведомление об отказе в заключени</w:t>
            </w:r>
            <w:proofErr w:type="gramStart"/>
            <w:r w:rsidRPr="0057497E">
              <w:rPr>
                <w:color w:val="000000"/>
                <w:sz w:val="24"/>
                <w:szCs w:val="24"/>
              </w:rPr>
              <w:t>и</w:t>
            </w:r>
            <w:proofErr w:type="gramEnd"/>
            <w:r w:rsidRPr="0057497E">
              <w:rPr>
                <w:color w:val="000000"/>
                <w:sz w:val="24"/>
                <w:szCs w:val="24"/>
              </w:rPr>
              <w:t xml:space="preserve"> договора с обоснованием причин отказа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6D21F4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60</w:t>
            </w:r>
            <w:r w:rsidR="008E534A" w:rsidRPr="0057497E">
              <w:rPr>
                <w:sz w:val="24"/>
                <w:szCs w:val="24"/>
              </w:rPr>
              <w:t>.2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Выдача разрешения на объекты торговли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>Постановление Администрации города Шахты от 21.01.2016г. № 161 «Об утверждении административного регламента предоставления муниципальной услуги «Выдача разрешения на объекты торговли»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Юридические лица, индивидуальные предприниматели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C31B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Уведомление о выдаче разрешения, с приложением оформленного разрешения организации розничного рынка либо уведомление об отказе с обоснованием причин;</w:t>
            </w:r>
          </w:p>
          <w:p w:rsidR="008E534A" w:rsidRPr="0057497E" w:rsidRDefault="008E534A" w:rsidP="00035F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Шахты о проведении ярмарки либо письмо об отказе в выдаче решения с </w:t>
            </w:r>
            <w:r w:rsidRPr="0057497E">
              <w:rPr>
                <w:sz w:val="24"/>
                <w:szCs w:val="24"/>
              </w:rPr>
              <w:lastRenderedPageBreak/>
              <w:t>обоснованием причин;</w:t>
            </w:r>
          </w:p>
          <w:p w:rsidR="008E534A" w:rsidRPr="0057497E" w:rsidRDefault="008E534A" w:rsidP="00035F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Уведомление о принятии решения о продлении срока действия разрешения на право организации розничного рынка, с приложением оформленного разрешения о продлении срока действия разрешения на право организации розничного рынка, либо уведомление об отказе с обоснованием причин;</w:t>
            </w:r>
          </w:p>
          <w:p w:rsidR="008E534A" w:rsidRPr="0057497E" w:rsidRDefault="008E534A" w:rsidP="00AE51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Дубликат, копия разрешения на право организации розничного рынка;</w:t>
            </w:r>
          </w:p>
          <w:p w:rsidR="008E534A" w:rsidRPr="0057497E" w:rsidRDefault="008E534A" w:rsidP="006E07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уведомление о выдаче переоформленного разрешения, с приложением переоформленного разрешения на право организации рынка  либо  уведомление об отказе с обоснованием причин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6D21F4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61</w:t>
            </w:r>
            <w:r w:rsidR="008E534A" w:rsidRPr="0057497E">
              <w:rPr>
                <w:sz w:val="24"/>
                <w:szCs w:val="24"/>
              </w:rPr>
              <w:t>.3.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Сверка платежей по договору о размещении нестационарных торговых объектов на территории муниципального образования «Город Шахты»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30000"/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 xml:space="preserve">Постановление Администрации города Шахты от 17.07.2020г. №2020 «Об утверждении </w:t>
            </w:r>
            <w:r w:rsidRPr="0057497E">
              <w:rPr>
                <w:sz w:val="24"/>
                <w:szCs w:val="24"/>
              </w:rPr>
              <w:t xml:space="preserve">административного регламента предоставления муниципальной услуги «Сверка платежей по </w:t>
            </w:r>
            <w:r w:rsidRPr="0057497E">
              <w:rPr>
                <w:sz w:val="24"/>
                <w:szCs w:val="24"/>
              </w:rPr>
              <w:lastRenderedPageBreak/>
              <w:t>договору о размещении нестационарных торговых объектов на территории муниципального образования «Город Шахты»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rFonts w:eastAsia="TimesNewRomanPSMT"/>
                <w:sz w:val="24"/>
                <w:szCs w:val="24"/>
              </w:rPr>
              <w:lastRenderedPageBreak/>
              <w:t>Юридические лица, индивидуальные предприниматели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C31B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Акт сверки платежей по договору о размещении нестационарных торговых объектов на территории муниципального </w:t>
            </w:r>
            <w:r w:rsidRPr="0057497E">
              <w:rPr>
                <w:sz w:val="24"/>
                <w:szCs w:val="24"/>
              </w:rPr>
              <w:lastRenderedPageBreak/>
              <w:t>образования «Город Шахты» либо уведомление об отказе в предоставлении муниципальной услуги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6D21F4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62</w:t>
            </w:r>
            <w:r w:rsidR="003102B6" w:rsidRPr="0057497E">
              <w:rPr>
                <w:sz w:val="24"/>
                <w:szCs w:val="24"/>
              </w:rPr>
              <w:t>.</w:t>
            </w:r>
            <w:r w:rsidR="008E534A" w:rsidRPr="0057497E">
              <w:rPr>
                <w:sz w:val="24"/>
                <w:szCs w:val="24"/>
              </w:rPr>
              <w:t>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Заключение дополнительных соглашений к договору о размещении нестационарных торговых объектов на территории муниципального образования «Город Шахты», заключенного без проведения торгов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30000"/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 xml:space="preserve">Постановление Администрации города Шахты от </w:t>
            </w:r>
            <w:r w:rsidRPr="0057497E">
              <w:rPr>
                <w:kern w:val="28"/>
                <w:sz w:val="24"/>
                <w:szCs w:val="24"/>
              </w:rPr>
              <w:t xml:space="preserve">04.08.2020 №2204 </w:t>
            </w:r>
            <w:r w:rsidRPr="0057497E">
              <w:rPr>
                <w:color w:val="030000"/>
                <w:sz w:val="24"/>
                <w:szCs w:val="24"/>
              </w:rPr>
              <w:t xml:space="preserve"> «Об утверждении </w:t>
            </w:r>
            <w:r w:rsidRPr="0057497E">
              <w:rPr>
                <w:sz w:val="24"/>
                <w:szCs w:val="24"/>
              </w:rPr>
              <w:t>административного регламента предоставления муниципальной услуги «Заключение дополнительных соглашений к договору о размещении нестационарных торговых объектов на территории муниципального образования «Город Шахты», заключенного без проведения торгов»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rFonts w:eastAsia="TimesNewRomanPSMT"/>
                <w:sz w:val="24"/>
                <w:szCs w:val="24"/>
              </w:rPr>
              <w:t>Юридические лица, индивидуальные предприниматели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C31B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Дополнительное соглашение к договору о размещении нестационарных торговых объектов на территории муниципального образования «Город Шахты», заключенного без проведения торгов либо уведомление об отказе в предоставлении муниципальной услуги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6D21F4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63</w:t>
            </w:r>
            <w:r w:rsidR="008E534A" w:rsidRPr="0057497E">
              <w:rPr>
                <w:sz w:val="24"/>
                <w:szCs w:val="24"/>
              </w:rPr>
              <w:t>.5.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Выдача свидетельства участника выездной торговли в дни проведения праздничных мероприятий на территории муниципального образования «Город Шахты»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color w:val="030000"/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Шахты от </w:t>
            </w:r>
            <w:r w:rsidRPr="0057497E">
              <w:rPr>
                <w:kern w:val="28"/>
                <w:sz w:val="24"/>
                <w:szCs w:val="24"/>
              </w:rPr>
              <w:t xml:space="preserve">16.12.2020 №3843 «Об утверждении </w:t>
            </w:r>
            <w:r w:rsidRPr="0057497E">
              <w:rPr>
                <w:sz w:val="24"/>
                <w:szCs w:val="24"/>
              </w:rPr>
              <w:t>административного регламента предоставления муниципальной услуги «Выдача свидетельства участника выездной торговли в дни проведения праздничных мероприятий на территории муниципального образования «Город Шахты»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rFonts w:eastAsia="TimesNewRomanPSMT"/>
                <w:sz w:val="24"/>
                <w:szCs w:val="24"/>
              </w:rPr>
            </w:pPr>
            <w:r w:rsidRPr="0057497E">
              <w:rPr>
                <w:rFonts w:eastAsia="TimesNewRomanPSMT"/>
                <w:sz w:val="24"/>
                <w:szCs w:val="24"/>
              </w:rPr>
              <w:t>Юридические лица, индивидуальные предприниматели или физическое лицо, ведущее личное подсобное хозяйство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C31B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Свидетельство участника выездной торговли в дни проведения праздничных мероприятий на территории муниципального образования «Город Шахты» либо уведомление об отказе в предоставлении муниципальной услуги</w:t>
            </w:r>
          </w:p>
        </w:tc>
      </w:tr>
      <w:tr w:rsidR="002257C7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C7" w:rsidRPr="0057497E" w:rsidRDefault="002257C7" w:rsidP="00581B2A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64.6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C7" w:rsidRPr="0057497E" w:rsidRDefault="002257C7" w:rsidP="00581B2A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Расторжение договора о размещении нестационарных торговых объектов на территории муниципального </w:t>
            </w:r>
            <w:r w:rsidRPr="0057497E">
              <w:rPr>
                <w:sz w:val="24"/>
                <w:szCs w:val="24"/>
              </w:rPr>
              <w:lastRenderedPageBreak/>
              <w:t>образования «Город Шахты»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C7" w:rsidRPr="0057497E" w:rsidRDefault="002257C7" w:rsidP="00581B2A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от 08.09.2021 №2860 «Об утверждении административного регламента </w:t>
            </w:r>
            <w:r w:rsidRPr="0057497E">
              <w:rPr>
                <w:sz w:val="24"/>
                <w:szCs w:val="24"/>
              </w:rPr>
              <w:lastRenderedPageBreak/>
              <w:t>предоставления муниципальной услуги «Расторжение договора о размещении нестационарных торговых объектов на территории муниципального образования «Город Шахты»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C7" w:rsidRPr="0057497E" w:rsidRDefault="002257C7" w:rsidP="00581B2A">
            <w:pPr>
              <w:rPr>
                <w:rFonts w:eastAsia="TimesNewRomanPSMT"/>
                <w:sz w:val="24"/>
                <w:szCs w:val="24"/>
              </w:rPr>
            </w:pPr>
            <w:r w:rsidRPr="0057497E">
              <w:rPr>
                <w:rFonts w:eastAsia="TimesNewRomanPSMT"/>
                <w:sz w:val="24"/>
                <w:szCs w:val="24"/>
              </w:rPr>
              <w:lastRenderedPageBreak/>
              <w:t xml:space="preserve">Юридические лица, индивидуальные предприниматели, или иные лица, </w:t>
            </w:r>
            <w:r w:rsidRPr="0057497E">
              <w:rPr>
                <w:rFonts w:eastAsia="TimesNewRomanPSMT"/>
                <w:sz w:val="24"/>
                <w:szCs w:val="24"/>
              </w:rPr>
              <w:lastRenderedPageBreak/>
              <w:t>имеющие право в соответствии с законодательством выступать от их имени, являющиеся одной из сторон по заключенному договору о размещении нестационарных торговых объектов обратившиеся с письменным заявлением, поданным лично или через законного представителя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C7" w:rsidRPr="0057497E" w:rsidRDefault="002257C7" w:rsidP="00581B2A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C7" w:rsidRPr="0057497E" w:rsidRDefault="002257C7" w:rsidP="00581B2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Соглашение о расторжении договора о размещении нестационарных </w:t>
            </w:r>
            <w:r w:rsidRPr="0057497E">
              <w:rPr>
                <w:sz w:val="24"/>
                <w:szCs w:val="24"/>
              </w:rPr>
              <w:lastRenderedPageBreak/>
              <w:t>торговых объектов на территории муниципального образования «Город Шахты» либо уведомление об отказе в предоставлении муниципальной услуги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257C7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65.7</w:t>
            </w:r>
            <w:r w:rsidR="00EE6A53" w:rsidRPr="0057497E">
              <w:rPr>
                <w:sz w:val="24"/>
                <w:szCs w:val="24"/>
              </w:rPr>
              <w:t>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257C7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Заключение договора о размещении нестационарных торговых объектов «Сезонное (летнее) кафе» без проведения торгов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257C7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Постановление Администрации города Шахты от 06.02.2023 №344 «Об утверждении административного регламента предоставления муниципальной услуги «Заключение договора о размещении нестационарных торговых объектов «Сезонное (летнее) кафе» без проведения торгов»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C7" w:rsidRPr="0057497E" w:rsidRDefault="002257C7" w:rsidP="002257C7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Юридические лица, индивидуальные предприниматели, обратившиеся с письменным заявлением, поданным лично или через законного представителя.</w:t>
            </w:r>
          </w:p>
          <w:p w:rsidR="008E534A" w:rsidRPr="0057497E" w:rsidRDefault="008E534A" w:rsidP="006E0780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257C7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257C7" w:rsidP="00B21473">
            <w:pPr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Проект </w:t>
            </w:r>
            <w:hyperlink w:anchor="P669">
              <w:r w:rsidRPr="0057497E">
                <w:rPr>
                  <w:sz w:val="24"/>
                  <w:szCs w:val="24"/>
                </w:rPr>
                <w:t>договора</w:t>
              </w:r>
            </w:hyperlink>
            <w:r w:rsidRPr="0057497E">
              <w:rPr>
                <w:sz w:val="24"/>
                <w:szCs w:val="24"/>
              </w:rPr>
              <w:t xml:space="preserve"> о размещении нестационарных торговых объектов «Сезонное (летнее) кафе» на территории муниципального образования «Город Шахты» либо уведомление об отказе в заключени</w:t>
            </w:r>
            <w:proofErr w:type="gramStart"/>
            <w:r w:rsidRPr="0057497E">
              <w:rPr>
                <w:sz w:val="24"/>
                <w:szCs w:val="24"/>
              </w:rPr>
              <w:t>и</w:t>
            </w:r>
            <w:proofErr w:type="gramEnd"/>
            <w:r w:rsidRPr="0057497E">
              <w:rPr>
                <w:sz w:val="24"/>
                <w:szCs w:val="24"/>
              </w:rPr>
              <w:t xml:space="preserve"> Договора с обоснованием причин отказа</w:t>
            </w:r>
          </w:p>
        </w:tc>
      </w:tr>
      <w:tr w:rsidR="00563EE1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57497E" w:rsidRDefault="00563EE1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6</w:t>
            </w:r>
            <w:r w:rsidR="007D29ED" w:rsidRPr="0057497E">
              <w:rPr>
                <w:sz w:val="24"/>
                <w:szCs w:val="24"/>
              </w:rPr>
              <w:t>6</w:t>
            </w:r>
            <w:r w:rsidRPr="0057497E">
              <w:rPr>
                <w:sz w:val="24"/>
                <w:szCs w:val="24"/>
              </w:rPr>
              <w:t>.8.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57497E" w:rsidRDefault="00563EE1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Организация ярмарок на территории муниципального образования город Шахты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57497E" w:rsidRDefault="00563EE1" w:rsidP="00563EE1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Постановление Администрации города Шахты от 08.08.2023 №2565 «Об утверждении административного регламента предоставления муниципальной услуги «Организация ярмарок на </w:t>
            </w:r>
            <w:r w:rsidRPr="0057497E">
              <w:rPr>
                <w:sz w:val="24"/>
                <w:szCs w:val="24"/>
              </w:rPr>
              <w:lastRenderedPageBreak/>
              <w:t>территории муниципального образования город Шахты»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97" w:rsidRPr="0057497E" w:rsidRDefault="00DE6997" w:rsidP="00DE6997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 xml:space="preserve">Юридические лица, </w:t>
            </w:r>
          </w:p>
          <w:p w:rsidR="00DE6997" w:rsidRPr="0057497E" w:rsidRDefault="00DE6997" w:rsidP="00DE6997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индивидуальные предприниматели, подавшие заявление лично или иные лица, </w:t>
            </w:r>
          </w:p>
          <w:p w:rsidR="00563EE1" w:rsidRPr="0057497E" w:rsidRDefault="00DE6997" w:rsidP="00DE6997">
            <w:pPr>
              <w:rPr>
                <w:sz w:val="24"/>
                <w:szCs w:val="24"/>
              </w:rPr>
            </w:pPr>
            <w:proofErr w:type="gramStart"/>
            <w:r w:rsidRPr="0057497E">
              <w:rPr>
                <w:sz w:val="24"/>
                <w:szCs w:val="24"/>
              </w:rPr>
              <w:t>имеющие</w:t>
            </w:r>
            <w:proofErr w:type="gramEnd"/>
            <w:r w:rsidRPr="0057497E">
              <w:rPr>
                <w:sz w:val="24"/>
                <w:szCs w:val="24"/>
              </w:rPr>
              <w:t xml:space="preserve"> право в </w:t>
            </w:r>
            <w:r w:rsidRPr="0057497E">
              <w:rPr>
                <w:sz w:val="24"/>
                <w:szCs w:val="24"/>
              </w:rPr>
              <w:lastRenderedPageBreak/>
              <w:t>соответствии с законодательством выступать от их имени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57497E" w:rsidRDefault="00DE6997" w:rsidP="006E078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97" w:rsidRPr="0057497E" w:rsidRDefault="00DE6997" w:rsidP="00DE6997">
            <w:pPr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Разрешение</w:t>
            </w:r>
          </w:p>
          <w:p w:rsidR="00DE6997" w:rsidRPr="0057497E" w:rsidRDefault="00DE6997" w:rsidP="00DE6997">
            <w:pPr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на право организации ярмарки, либо уведомление об отказе в выдаче </w:t>
            </w:r>
          </w:p>
          <w:p w:rsidR="00563EE1" w:rsidRPr="0057497E" w:rsidRDefault="00DE6997" w:rsidP="00DE6997">
            <w:pPr>
              <w:jc w:val="both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разрешения с </w:t>
            </w:r>
            <w:r w:rsidRPr="0057497E">
              <w:rPr>
                <w:sz w:val="24"/>
                <w:szCs w:val="24"/>
              </w:rPr>
              <w:lastRenderedPageBreak/>
              <w:t>обоснованием причин</w:t>
            </w:r>
          </w:p>
        </w:tc>
      </w:tr>
      <w:tr w:rsidR="008E534A" w:rsidRPr="0057497E" w:rsidTr="003267C6">
        <w:trPr>
          <w:trHeight w:val="20"/>
        </w:trPr>
        <w:tc>
          <w:tcPr>
            <w:tcW w:w="14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6E0780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7. Департамент образования Администрации города Шахты</w:t>
            </w:r>
          </w:p>
        </w:tc>
      </w:tr>
      <w:tr w:rsidR="00E32510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10" w:rsidRPr="0057497E" w:rsidRDefault="00E32510" w:rsidP="003D0A4A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6</w:t>
            </w:r>
            <w:r w:rsidR="007D29ED" w:rsidRPr="0057497E">
              <w:rPr>
                <w:sz w:val="24"/>
                <w:szCs w:val="24"/>
              </w:rPr>
              <w:t>7</w:t>
            </w:r>
            <w:r w:rsidRPr="0057497E">
              <w:rPr>
                <w:sz w:val="24"/>
                <w:szCs w:val="24"/>
              </w:rPr>
              <w:t>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10" w:rsidRPr="0057497E" w:rsidRDefault="00E32510" w:rsidP="003D0A4A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Постановка на учет и направление детей в муниципальные образовательные организации, реализующие  образовательные программы дошкольного образования </w:t>
            </w:r>
          </w:p>
          <w:p w:rsidR="00E32510" w:rsidRPr="0057497E" w:rsidRDefault="00E32510" w:rsidP="003D0A4A">
            <w:pPr>
              <w:rPr>
                <w:sz w:val="24"/>
                <w:szCs w:val="24"/>
              </w:rPr>
            </w:pPr>
          </w:p>
          <w:p w:rsidR="00E32510" w:rsidRPr="0057497E" w:rsidRDefault="00E32510" w:rsidP="003D0A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10" w:rsidRPr="0057497E" w:rsidRDefault="00E32510" w:rsidP="003D0A4A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 xml:space="preserve">Постановление Администрации города Шахты </w:t>
            </w:r>
            <w:r w:rsidRPr="0057497E">
              <w:rPr>
                <w:sz w:val="24"/>
                <w:szCs w:val="24"/>
              </w:rPr>
              <w:t xml:space="preserve">от </w:t>
            </w:r>
            <w:r w:rsidRPr="0057497E">
              <w:rPr>
                <w:kern w:val="28"/>
                <w:sz w:val="24"/>
                <w:szCs w:val="24"/>
              </w:rPr>
              <w:t xml:space="preserve">20.01.2023г. №133 </w:t>
            </w:r>
            <w:r w:rsidRPr="0057497E">
              <w:rPr>
                <w:sz w:val="24"/>
                <w:szCs w:val="24"/>
              </w:rPr>
              <w:t>«Об утверждении</w:t>
            </w:r>
            <w:r w:rsidRPr="0057497E">
              <w:rPr>
                <w:color w:val="030000"/>
                <w:sz w:val="24"/>
                <w:szCs w:val="24"/>
              </w:rPr>
              <w:t xml:space="preserve"> административного регламента предоставления муниципальной услуги «</w:t>
            </w:r>
            <w:r w:rsidRPr="0057497E">
              <w:rPr>
                <w:sz w:val="24"/>
                <w:szCs w:val="24"/>
              </w:rPr>
              <w:t>Постановка на учет и направление детей в муниципальные образовательные организации, реализующие  образовательные программы дошкольного образования</w:t>
            </w:r>
            <w:r w:rsidRPr="0057497E">
              <w:rPr>
                <w:color w:val="030000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10" w:rsidRPr="0057497E" w:rsidRDefault="00E32510" w:rsidP="003D0A4A">
            <w:pPr>
              <w:rPr>
                <w:sz w:val="24"/>
                <w:szCs w:val="24"/>
              </w:rPr>
            </w:pPr>
            <w:r w:rsidRPr="0057497E">
              <w:rPr>
                <w:rFonts w:eastAsia="TimesNewRomanPSMT"/>
                <w:sz w:val="24"/>
                <w:szCs w:val="24"/>
              </w:rPr>
              <w:t xml:space="preserve">Граждане Российской Федерации, иностранные граждане, а также лица без гражданства, в том числе беженцы и вынужденные переселенцы, постоянно или преимущественно проживающие на территории муниципального образования «Город Шахты», на которых в соответствии с законодательством возложена обязанность по воспитанию детей </w:t>
            </w:r>
          </w:p>
          <w:p w:rsidR="00E32510" w:rsidRPr="0057497E" w:rsidRDefault="00E32510" w:rsidP="003D0A4A">
            <w:pPr>
              <w:rPr>
                <w:sz w:val="24"/>
                <w:szCs w:val="24"/>
              </w:rPr>
            </w:pPr>
          </w:p>
          <w:p w:rsidR="00E32510" w:rsidRPr="0057497E" w:rsidRDefault="00E32510" w:rsidP="003D0A4A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10" w:rsidRPr="0057497E" w:rsidRDefault="00E32510" w:rsidP="003D0A4A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10" w:rsidRPr="0057497E" w:rsidRDefault="00E32510" w:rsidP="003D0A4A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Уведомление о постановке (об отказе в постановке) на учет детей, нуждающихся в предоставлении места  в муниципальной образовательной организации, реализующей образовательные программы дошкольного образования; направление в муниципальную образовательную организацию, реализующую образовательные программы дошкольного образования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251470" w:rsidP="003102B6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6</w:t>
            </w:r>
            <w:r w:rsidR="007D29ED" w:rsidRPr="0057497E">
              <w:rPr>
                <w:sz w:val="24"/>
                <w:szCs w:val="24"/>
              </w:rPr>
              <w:t>8</w:t>
            </w:r>
            <w:r w:rsidR="008E534A" w:rsidRPr="0057497E">
              <w:rPr>
                <w:sz w:val="24"/>
                <w:szCs w:val="24"/>
              </w:rPr>
              <w:t>.</w:t>
            </w:r>
            <w:r w:rsidR="00E32510" w:rsidRPr="0057497E">
              <w:rPr>
                <w:sz w:val="24"/>
                <w:szCs w:val="24"/>
              </w:rPr>
              <w:t>2</w:t>
            </w:r>
            <w:r w:rsidR="008E534A" w:rsidRPr="0057497E">
              <w:rPr>
                <w:sz w:val="24"/>
                <w:szCs w:val="24"/>
              </w:rPr>
              <w:t>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E32510" w:rsidP="009806A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Организация отдыха детей в каникулярное время </w:t>
            </w:r>
          </w:p>
          <w:p w:rsidR="008E534A" w:rsidRPr="0057497E" w:rsidRDefault="008E534A" w:rsidP="009806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E3251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highlight w:val="lightGray"/>
              </w:rPr>
            </w:pPr>
            <w:r w:rsidRPr="0057497E">
              <w:rPr>
                <w:color w:val="030000"/>
                <w:sz w:val="24"/>
                <w:szCs w:val="24"/>
              </w:rPr>
              <w:t xml:space="preserve">Постановление Администрации города Шахты </w:t>
            </w:r>
            <w:r w:rsidRPr="0057497E">
              <w:rPr>
                <w:sz w:val="24"/>
                <w:szCs w:val="24"/>
              </w:rPr>
              <w:t xml:space="preserve">от </w:t>
            </w:r>
            <w:r w:rsidR="00E32510" w:rsidRPr="0057497E">
              <w:rPr>
                <w:kern w:val="28"/>
                <w:sz w:val="24"/>
                <w:szCs w:val="24"/>
              </w:rPr>
              <w:t>21.03</w:t>
            </w:r>
            <w:r w:rsidRPr="0057497E">
              <w:rPr>
                <w:kern w:val="28"/>
                <w:sz w:val="24"/>
                <w:szCs w:val="24"/>
              </w:rPr>
              <w:t>.</w:t>
            </w:r>
            <w:r w:rsidR="00131EDF" w:rsidRPr="0057497E">
              <w:rPr>
                <w:kern w:val="28"/>
                <w:sz w:val="24"/>
                <w:szCs w:val="24"/>
              </w:rPr>
              <w:t>2023г.</w:t>
            </w:r>
            <w:r w:rsidRPr="0057497E">
              <w:rPr>
                <w:kern w:val="28"/>
                <w:sz w:val="24"/>
                <w:szCs w:val="24"/>
              </w:rPr>
              <w:t xml:space="preserve"> №</w:t>
            </w:r>
            <w:r w:rsidR="00E32510" w:rsidRPr="0057497E">
              <w:rPr>
                <w:kern w:val="28"/>
                <w:sz w:val="24"/>
                <w:szCs w:val="24"/>
              </w:rPr>
              <w:t>816</w:t>
            </w:r>
            <w:r w:rsidRPr="0057497E">
              <w:rPr>
                <w:kern w:val="28"/>
                <w:sz w:val="24"/>
                <w:szCs w:val="24"/>
              </w:rPr>
              <w:t xml:space="preserve"> </w:t>
            </w:r>
            <w:r w:rsidRPr="0057497E">
              <w:rPr>
                <w:sz w:val="24"/>
                <w:szCs w:val="24"/>
              </w:rPr>
              <w:t>«</w:t>
            </w:r>
            <w:r w:rsidR="00E32510" w:rsidRPr="0057497E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«Организация отдыха детей в каникулярное время»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E32510" w:rsidP="009806A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Родители, опекуны, попечители или иные законные представители </w:t>
            </w:r>
            <w:r w:rsidRPr="0057497E">
              <w:rPr>
                <w:sz w:val="24"/>
                <w:szCs w:val="24"/>
                <w:lang w:eastAsia="en-US"/>
              </w:rPr>
              <w:t xml:space="preserve">несовершеннолетнего лица </w:t>
            </w:r>
          </w:p>
          <w:p w:rsidR="008E534A" w:rsidRPr="0057497E" w:rsidRDefault="008E534A" w:rsidP="009806A3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9806A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10" w:rsidRPr="0057497E" w:rsidRDefault="00E32510" w:rsidP="00E32510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57497E">
              <w:rPr>
                <w:rFonts w:ascii="Times New Roman" w:hAnsi="Times New Roman"/>
                <w:sz w:val="24"/>
                <w:szCs w:val="24"/>
              </w:rPr>
              <w:t xml:space="preserve">Решение о зачислении в организацию отдыха и </w:t>
            </w:r>
            <w:proofErr w:type="gramStart"/>
            <w:r w:rsidRPr="0057497E">
              <w:rPr>
                <w:rFonts w:ascii="Times New Roman" w:hAnsi="Times New Roman"/>
                <w:sz w:val="24"/>
                <w:szCs w:val="24"/>
              </w:rPr>
              <w:t>оздоровления</w:t>
            </w:r>
            <w:proofErr w:type="gramEnd"/>
            <w:r w:rsidRPr="0057497E">
              <w:rPr>
                <w:rFonts w:ascii="Times New Roman" w:hAnsi="Times New Roman"/>
                <w:sz w:val="24"/>
                <w:szCs w:val="24"/>
              </w:rPr>
              <w:t xml:space="preserve"> обучающихся в каникулярное время (с дневным пребыванием),</w:t>
            </w:r>
          </w:p>
          <w:p w:rsidR="008E534A" w:rsidRPr="0057497E" w:rsidRDefault="00F01D6C" w:rsidP="00E32510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М</w:t>
            </w:r>
            <w:r w:rsidR="00E32510" w:rsidRPr="0057497E">
              <w:rPr>
                <w:sz w:val="24"/>
                <w:szCs w:val="24"/>
              </w:rPr>
              <w:t xml:space="preserve">отивированный отказ в зачислении в организацию отдыха и </w:t>
            </w:r>
            <w:proofErr w:type="gramStart"/>
            <w:r w:rsidR="00E32510" w:rsidRPr="0057497E">
              <w:rPr>
                <w:sz w:val="24"/>
                <w:szCs w:val="24"/>
              </w:rPr>
              <w:lastRenderedPageBreak/>
              <w:t>оздоровления</w:t>
            </w:r>
            <w:proofErr w:type="gramEnd"/>
            <w:r w:rsidR="00E32510" w:rsidRPr="0057497E">
              <w:rPr>
                <w:sz w:val="24"/>
                <w:szCs w:val="24"/>
              </w:rPr>
              <w:t xml:space="preserve"> обучающихся в каникулярное время (с дневным пребыванием).</w:t>
            </w:r>
          </w:p>
        </w:tc>
      </w:tr>
      <w:tr w:rsidR="008E534A" w:rsidRPr="0057497E" w:rsidTr="003267C6">
        <w:trPr>
          <w:trHeight w:val="20"/>
        </w:trPr>
        <w:tc>
          <w:tcPr>
            <w:tcW w:w="14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9806A3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8. Инспекционный отдел Администрации города Шахты</w:t>
            </w:r>
          </w:p>
        </w:tc>
      </w:tr>
      <w:tr w:rsidR="008E534A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F1701C" w:rsidP="009806A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6</w:t>
            </w:r>
            <w:r w:rsidR="007D29ED" w:rsidRPr="0057497E">
              <w:rPr>
                <w:sz w:val="24"/>
                <w:szCs w:val="24"/>
              </w:rPr>
              <w:t>9</w:t>
            </w:r>
            <w:r w:rsidR="008E534A" w:rsidRPr="0057497E">
              <w:rPr>
                <w:sz w:val="24"/>
                <w:szCs w:val="24"/>
              </w:rPr>
              <w:t>.1.</w:t>
            </w:r>
          </w:p>
          <w:p w:rsidR="008E534A" w:rsidRPr="0057497E" w:rsidRDefault="008E534A" w:rsidP="009806A3">
            <w:pPr>
              <w:rPr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9806A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</w:t>
            </w:r>
          </w:p>
          <w:p w:rsidR="008E534A" w:rsidRPr="0057497E" w:rsidRDefault="008E534A" w:rsidP="009806A3">
            <w:pPr>
              <w:rPr>
                <w:sz w:val="24"/>
                <w:szCs w:val="24"/>
              </w:rPr>
            </w:pPr>
          </w:p>
          <w:p w:rsidR="008E534A" w:rsidRPr="0057497E" w:rsidRDefault="008E534A" w:rsidP="009806A3">
            <w:pPr>
              <w:rPr>
                <w:sz w:val="24"/>
                <w:szCs w:val="24"/>
              </w:rPr>
            </w:pPr>
          </w:p>
          <w:p w:rsidR="008E534A" w:rsidRPr="0057497E" w:rsidRDefault="008E534A" w:rsidP="009806A3">
            <w:pPr>
              <w:rPr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9806A3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 xml:space="preserve">Постановление Администрации города Шахты </w:t>
            </w:r>
            <w:r w:rsidRPr="0057497E">
              <w:rPr>
                <w:color w:val="000000"/>
                <w:sz w:val="24"/>
                <w:szCs w:val="24"/>
              </w:rPr>
              <w:t xml:space="preserve">от  </w:t>
            </w:r>
            <w:r w:rsidRPr="0057497E">
              <w:rPr>
                <w:color w:val="000000"/>
                <w:kern w:val="28"/>
                <w:sz w:val="24"/>
                <w:szCs w:val="24"/>
              </w:rPr>
              <w:t xml:space="preserve">04.05.2018  №2277 </w:t>
            </w:r>
            <w:r w:rsidRPr="0057497E">
              <w:rPr>
                <w:color w:val="000000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9806A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Владельцы транспортных средств (физические или юридические лица)</w:t>
            </w:r>
          </w:p>
          <w:p w:rsidR="008E534A" w:rsidRPr="0057497E" w:rsidRDefault="008E534A" w:rsidP="009806A3">
            <w:pPr>
              <w:rPr>
                <w:sz w:val="24"/>
                <w:szCs w:val="24"/>
              </w:rPr>
            </w:pPr>
          </w:p>
          <w:p w:rsidR="008E534A" w:rsidRPr="0057497E" w:rsidRDefault="008E534A" w:rsidP="009806A3">
            <w:pPr>
              <w:rPr>
                <w:sz w:val="24"/>
                <w:szCs w:val="24"/>
              </w:rPr>
            </w:pPr>
          </w:p>
          <w:p w:rsidR="008E534A" w:rsidRPr="0057497E" w:rsidRDefault="008E534A" w:rsidP="009806A3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9806A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4A" w:rsidRPr="0057497E" w:rsidRDefault="008E534A" w:rsidP="009806A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Специальное разрешение </w:t>
            </w:r>
            <w:r w:rsidRPr="0057497E">
              <w:rPr>
                <w:kern w:val="28"/>
                <w:sz w:val="24"/>
                <w:szCs w:val="24"/>
              </w:rPr>
              <w:t>на движение по автомобильным дорогам тяжеловесного и (или) крупногабаритного транспортного средства</w:t>
            </w:r>
            <w:r w:rsidRPr="0057497E">
              <w:rPr>
                <w:sz w:val="24"/>
                <w:szCs w:val="24"/>
              </w:rPr>
              <w:t>, либо уведомление об отказе в предоставлении муниципальной услуги</w:t>
            </w:r>
          </w:p>
          <w:p w:rsidR="00272DEC" w:rsidRPr="0057497E" w:rsidRDefault="00272DEC" w:rsidP="009806A3">
            <w:pPr>
              <w:rPr>
                <w:color w:val="000000"/>
                <w:sz w:val="24"/>
                <w:szCs w:val="24"/>
              </w:rPr>
            </w:pPr>
          </w:p>
        </w:tc>
      </w:tr>
      <w:tr w:rsidR="00195AB4" w:rsidRPr="0057497E" w:rsidTr="003267C6">
        <w:trPr>
          <w:trHeight w:val="20"/>
        </w:trPr>
        <w:tc>
          <w:tcPr>
            <w:tcW w:w="14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AB4" w:rsidRPr="0057497E" w:rsidRDefault="00195AB4" w:rsidP="00585143">
            <w:pPr>
              <w:jc w:val="center"/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9. Департамент финансов Администрации города Шахты</w:t>
            </w:r>
          </w:p>
        </w:tc>
      </w:tr>
      <w:tr w:rsidR="00195AB4" w:rsidRPr="0057497E" w:rsidTr="003267C6">
        <w:trPr>
          <w:gridAfter w:val="1"/>
          <w:wAfter w:w="18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AB4" w:rsidRPr="0057497E" w:rsidRDefault="007D29ED" w:rsidP="0058514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70</w:t>
            </w:r>
            <w:r w:rsidR="00195AB4" w:rsidRPr="0057497E">
              <w:rPr>
                <w:sz w:val="24"/>
                <w:szCs w:val="24"/>
              </w:rPr>
              <w:t>.1.</w:t>
            </w:r>
          </w:p>
          <w:p w:rsidR="00195AB4" w:rsidRPr="0057497E" w:rsidRDefault="00195AB4" w:rsidP="00585143">
            <w:pPr>
              <w:rPr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AB4" w:rsidRPr="0057497E" w:rsidRDefault="00195AB4" w:rsidP="0058514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 xml:space="preserve">Дача письменных разъяснений налогоплательщикам по вопросам применения муниципальных нормативных правовых актов о местных налогах и сборах </w:t>
            </w:r>
          </w:p>
          <w:p w:rsidR="00195AB4" w:rsidRPr="0057497E" w:rsidRDefault="00195AB4" w:rsidP="00585143">
            <w:pPr>
              <w:rPr>
                <w:sz w:val="24"/>
                <w:szCs w:val="24"/>
              </w:rPr>
            </w:pPr>
          </w:p>
          <w:p w:rsidR="00195AB4" w:rsidRPr="0057497E" w:rsidRDefault="00195AB4" w:rsidP="00585143">
            <w:pPr>
              <w:rPr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AB4" w:rsidRPr="0057497E" w:rsidRDefault="00195AB4" w:rsidP="00585143">
            <w:pPr>
              <w:rPr>
                <w:sz w:val="24"/>
                <w:szCs w:val="24"/>
              </w:rPr>
            </w:pPr>
            <w:r w:rsidRPr="0057497E">
              <w:rPr>
                <w:color w:val="030000"/>
                <w:sz w:val="24"/>
                <w:szCs w:val="24"/>
              </w:rPr>
              <w:t xml:space="preserve">Постановление Администрации города Шахты </w:t>
            </w:r>
            <w:r w:rsidR="00B66D46" w:rsidRPr="0057497E">
              <w:rPr>
                <w:color w:val="000000"/>
                <w:sz w:val="24"/>
                <w:szCs w:val="24"/>
              </w:rPr>
              <w:t xml:space="preserve">от 20.07.2022 №2404 </w:t>
            </w:r>
            <w:r w:rsidRPr="0057497E">
              <w:rPr>
                <w:color w:val="000000"/>
                <w:sz w:val="24"/>
                <w:szCs w:val="24"/>
              </w:rPr>
              <w:t>«Об утверждении административного регламента предоставления муниципальной услуги «</w:t>
            </w:r>
            <w:r w:rsidR="00D831AD" w:rsidRPr="0057497E">
              <w:rPr>
                <w:sz w:val="24"/>
                <w:szCs w:val="24"/>
              </w:rPr>
      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      </w:r>
            <w:r w:rsidRPr="0057497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AB4" w:rsidRPr="0057497E" w:rsidRDefault="003B4F5D" w:rsidP="0058514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t>Ф</w:t>
            </w:r>
            <w:r w:rsidR="00D831AD" w:rsidRPr="0057497E">
              <w:rPr>
                <w:sz w:val="24"/>
                <w:szCs w:val="24"/>
              </w:rPr>
              <w:t xml:space="preserve">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</w:t>
            </w:r>
            <w:r w:rsidR="00D831AD" w:rsidRPr="0057497E">
              <w:rPr>
                <w:color w:val="000000"/>
                <w:sz w:val="24"/>
                <w:szCs w:val="24"/>
                <w:shd w:val="clear" w:color="auto" w:fill="FFFFFF"/>
              </w:rPr>
              <w:t xml:space="preserve">на которых в соответствии с Налоговым кодексом </w:t>
            </w:r>
            <w:r w:rsidR="00D831AD" w:rsidRPr="0057497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Российской Федерации возложена обязанность </w:t>
            </w:r>
            <w:proofErr w:type="gramStart"/>
            <w:r w:rsidR="00D831AD" w:rsidRPr="0057497E">
              <w:rPr>
                <w:color w:val="000000"/>
                <w:sz w:val="24"/>
                <w:szCs w:val="24"/>
                <w:shd w:val="clear" w:color="auto" w:fill="FFFFFF"/>
              </w:rPr>
              <w:t>уплачивать</w:t>
            </w:r>
            <w:proofErr w:type="gramEnd"/>
            <w:r w:rsidR="00D831AD" w:rsidRPr="0057497E">
              <w:rPr>
                <w:color w:val="000000"/>
                <w:sz w:val="24"/>
                <w:szCs w:val="24"/>
                <w:shd w:val="clear" w:color="auto" w:fill="FFFFFF"/>
              </w:rPr>
              <w:t xml:space="preserve"> налоги, сборы</w:t>
            </w:r>
          </w:p>
          <w:p w:rsidR="00195AB4" w:rsidRPr="0057497E" w:rsidRDefault="00195AB4" w:rsidP="00585143">
            <w:pPr>
              <w:rPr>
                <w:sz w:val="24"/>
                <w:szCs w:val="24"/>
              </w:rPr>
            </w:pPr>
          </w:p>
          <w:p w:rsidR="00195AB4" w:rsidRPr="0057497E" w:rsidRDefault="00195AB4" w:rsidP="00585143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AB4" w:rsidRPr="0057497E" w:rsidRDefault="00D831AD" w:rsidP="00585143">
            <w:pPr>
              <w:rPr>
                <w:sz w:val="24"/>
                <w:szCs w:val="24"/>
              </w:rPr>
            </w:pPr>
            <w:r w:rsidRPr="0057497E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AB4" w:rsidRPr="0057497E" w:rsidRDefault="00A529EC" w:rsidP="00585143">
            <w:pPr>
              <w:rPr>
                <w:color w:val="000000"/>
                <w:sz w:val="24"/>
                <w:szCs w:val="24"/>
              </w:rPr>
            </w:pPr>
            <w:r w:rsidRPr="0057497E">
              <w:rPr>
                <w:rFonts w:eastAsia="Calibri"/>
                <w:color w:val="000000"/>
                <w:sz w:val="24"/>
                <w:szCs w:val="24"/>
                <w:lang w:eastAsia="en-US"/>
              </w:rPr>
              <w:t>Письменные разъяснения по вопросам применения муниципальных правовых актов о местных налогах и сборах либо письменный отказ в предоставлении муниципальной услуги</w:t>
            </w:r>
          </w:p>
        </w:tc>
      </w:tr>
    </w:tbl>
    <w:p w:rsidR="000F5F8E" w:rsidRPr="00917AB2" w:rsidRDefault="000F5F8E" w:rsidP="000F5F8E">
      <w:pPr>
        <w:ind w:left="567"/>
        <w:jc w:val="both"/>
        <w:rPr>
          <w:rFonts w:eastAsia="TimesNewRomanPSMT"/>
          <w:sz w:val="28"/>
          <w:szCs w:val="28"/>
        </w:rPr>
      </w:pPr>
    </w:p>
    <w:p w:rsidR="000F5F8E" w:rsidRPr="00917AB2" w:rsidRDefault="000F5F8E" w:rsidP="000F5F8E">
      <w:pPr>
        <w:ind w:left="567"/>
        <w:jc w:val="both"/>
        <w:rPr>
          <w:rFonts w:eastAsia="TimesNewRomanPSMT"/>
          <w:sz w:val="28"/>
          <w:szCs w:val="28"/>
        </w:rPr>
      </w:pPr>
    </w:p>
    <w:p w:rsidR="000F5F8E" w:rsidRPr="006517E3" w:rsidRDefault="004105B3" w:rsidP="001002C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205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</w:t>
      </w:r>
      <w:r w:rsidR="00FF33C5" w:rsidRPr="006517E3">
        <w:rPr>
          <w:sz w:val="28"/>
          <w:szCs w:val="28"/>
        </w:rPr>
        <w:t>Администрации</w:t>
      </w:r>
      <w:r w:rsidR="00FF33C5" w:rsidRPr="006517E3">
        <w:rPr>
          <w:sz w:val="28"/>
          <w:szCs w:val="28"/>
        </w:rPr>
        <w:tab/>
      </w:r>
      <w:r w:rsidR="00FF33C5" w:rsidRPr="006517E3">
        <w:rPr>
          <w:sz w:val="28"/>
          <w:szCs w:val="28"/>
        </w:rPr>
        <w:tab/>
        <w:t xml:space="preserve">          </w:t>
      </w:r>
      <w:r w:rsidR="00FF33C5" w:rsidRPr="006517E3">
        <w:rPr>
          <w:sz w:val="28"/>
          <w:szCs w:val="28"/>
        </w:rPr>
        <w:tab/>
      </w:r>
      <w:r w:rsidR="00FF33C5" w:rsidRPr="006517E3">
        <w:rPr>
          <w:sz w:val="28"/>
          <w:szCs w:val="28"/>
        </w:rPr>
        <w:tab/>
      </w:r>
      <w:r w:rsidR="00FF33C5" w:rsidRPr="006517E3">
        <w:rPr>
          <w:sz w:val="28"/>
          <w:szCs w:val="28"/>
        </w:rPr>
        <w:tab/>
      </w:r>
      <w:r w:rsidR="000F5F8E" w:rsidRPr="006517E3">
        <w:rPr>
          <w:sz w:val="28"/>
          <w:szCs w:val="28"/>
        </w:rPr>
        <w:tab/>
      </w:r>
      <w:r w:rsidR="000F5F8E" w:rsidRPr="006517E3">
        <w:rPr>
          <w:sz w:val="28"/>
          <w:szCs w:val="28"/>
        </w:rPr>
        <w:tab/>
      </w:r>
      <w:r w:rsidR="000F5F8E" w:rsidRPr="006517E3">
        <w:rPr>
          <w:sz w:val="28"/>
          <w:szCs w:val="28"/>
        </w:rPr>
        <w:tab/>
      </w:r>
      <w:r w:rsidR="000F5F8E" w:rsidRPr="006517E3">
        <w:rPr>
          <w:sz w:val="28"/>
          <w:szCs w:val="28"/>
        </w:rPr>
        <w:tab/>
        <w:t xml:space="preserve">                </w:t>
      </w:r>
      <w:r w:rsidR="008F4EEC" w:rsidRPr="006517E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 w:rsidR="008F4EEC" w:rsidRPr="006517E3">
        <w:rPr>
          <w:sz w:val="28"/>
          <w:szCs w:val="28"/>
        </w:rPr>
        <w:t xml:space="preserve">       </w:t>
      </w:r>
      <w:r>
        <w:rPr>
          <w:sz w:val="28"/>
          <w:szCs w:val="28"/>
        </w:rPr>
        <w:t>Н</w:t>
      </w:r>
      <w:r w:rsidR="000F5F8E" w:rsidRPr="006517E3">
        <w:rPr>
          <w:sz w:val="28"/>
          <w:szCs w:val="28"/>
        </w:rPr>
        <w:t>.</w:t>
      </w:r>
      <w:r>
        <w:rPr>
          <w:sz w:val="28"/>
          <w:szCs w:val="28"/>
        </w:rPr>
        <w:t>Т</w:t>
      </w:r>
      <w:r w:rsidR="000F5F8E" w:rsidRPr="006517E3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Обоймова</w:t>
      </w:r>
      <w:proofErr w:type="spellEnd"/>
    </w:p>
    <w:sectPr w:rsidR="000F5F8E" w:rsidRPr="006517E3" w:rsidSect="0057497E">
      <w:type w:val="continuous"/>
      <w:pgSz w:w="16838" w:h="11906" w:orient="landscape"/>
      <w:pgMar w:top="993" w:right="1134" w:bottom="567" w:left="1134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A54" w:rsidRDefault="00B87A54">
      <w:r>
        <w:separator/>
      </w:r>
    </w:p>
  </w:endnote>
  <w:endnote w:type="continuationSeparator" w:id="0">
    <w:p w:rsidR="00B87A54" w:rsidRDefault="00B87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A54" w:rsidRDefault="00B87A54">
      <w:r>
        <w:separator/>
      </w:r>
    </w:p>
  </w:footnote>
  <w:footnote w:type="continuationSeparator" w:id="0">
    <w:p w:rsidR="00B87A54" w:rsidRDefault="00B87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030E"/>
    <w:multiLevelType w:val="multilevel"/>
    <w:tmpl w:val="94FE59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348811B6"/>
    <w:multiLevelType w:val="multilevel"/>
    <w:tmpl w:val="2482F3A8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suff w:val="nothing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 w:hint="default"/>
      </w:rPr>
    </w:lvl>
  </w:abstractNum>
  <w:abstractNum w:abstractNumId="2">
    <w:nsid w:val="42F56835"/>
    <w:multiLevelType w:val="hybridMultilevel"/>
    <w:tmpl w:val="94FC1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71C8A"/>
    <w:multiLevelType w:val="hybridMultilevel"/>
    <w:tmpl w:val="A51829A2"/>
    <w:lvl w:ilvl="0" w:tplc="BD480E6C">
      <w:start w:val="1"/>
      <w:numFmt w:val="decimal"/>
      <w:lvlText w:val="%1."/>
      <w:lvlJc w:val="center"/>
      <w:pPr>
        <w:tabs>
          <w:tab w:val="num" w:pos="709"/>
        </w:tabs>
        <w:ind w:left="0" w:firstLine="198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1832AE"/>
    <w:multiLevelType w:val="multilevel"/>
    <w:tmpl w:val="0E5EAD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>
    <w:nsid w:val="5C71378C"/>
    <w:multiLevelType w:val="multilevel"/>
    <w:tmpl w:val="C4766E28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isLgl/>
      <w:lvlText w:val="%1.%2."/>
      <w:lvlJc w:val="left"/>
      <w:pPr>
        <w:ind w:left="2977" w:hanging="720"/>
      </w:pPr>
    </w:lvl>
    <w:lvl w:ilvl="2">
      <w:start w:val="1"/>
      <w:numFmt w:val="decimal"/>
      <w:isLgl/>
      <w:lvlText w:val="%1.%2.%3."/>
      <w:lvlJc w:val="left"/>
      <w:pPr>
        <w:ind w:left="1635" w:hanging="720"/>
      </w:pPr>
    </w:lvl>
    <w:lvl w:ilvl="3">
      <w:start w:val="1"/>
      <w:numFmt w:val="decimal"/>
      <w:isLgl/>
      <w:lvlText w:val="%1.%2.%3.%4."/>
      <w:lvlJc w:val="left"/>
      <w:pPr>
        <w:ind w:left="1995" w:hanging="1080"/>
      </w:pPr>
    </w:lvl>
    <w:lvl w:ilvl="4">
      <w:start w:val="1"/>
      <w:numFmt w:val="decimal"/>
      <w:isLgl/>
      <w:lvlText w:val="%1.%2.%3.%4.%5."/>
      <w:lvlJc w:val="left"/>
      <w:pPr>
        <w:ind w:left="1995" w:hanging="1080"/>
      </w:pPr>
    </w:lvl>
    <w:lvl w:ilvl="5">
      <w:start w:val="1"/>
      <w:numFmt w:val="decimal"/>
      <w:isLgl/>
      <w:lvlText w:val="%1.%2.%3.%4.%5.%6."/>
      <w:lvlJc w:val="left"/>
      <w:pPr>
        <w:ind w:left="2355" w:hanging="1440"/>
      </w:pPr>
    </w:lvl>
    <w:lvl w:ilvl="6">
      <w:start w:val="1"/>
      <w:numFmt w:val="decimal"/>
      <w:isLgl/>
      <w:lvlText w:val="%1.%2.%3.%4.%5.%6.%7."/>
      <w:lvlJc w:val="left"/>
      <w:pPr>
        <w:ind w:left="2715" w:hanging="1800"/>
      </w:p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</w:lvl>
  </w:abstractNum>
  <w:num w:numId="1">
    <w:abstractNumId w:val="5"/>
    <w:lvlOverride w:ilvl="0">
      <w:lvl w:ilvl="0">
        <w:start w:val="1"/>
        <w:numFmt w:val="decimal"/>
        <w:suff w:val="nothing"/>
        <w:lvlText w:val="%1."/>
        <w:lvlJc w:val="left"/>
        <w:pPr>
          <w:ind w:left="1275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2977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nothing"/>
        <w:lvlText w:val="%1.%2.%3."/>
        <w:lvlJc w:val="left"/>
        <w:pPr>
          <w:ind w:left="163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0"/>
          </w:tabs>
          <w:ind w:left="1995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0"/>
          </w:tabs>
          <w:ind w:left="1995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0"/>
          </w:tabs>
          <w:ind w:left="235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0"/>
          </w:tabs>
          <w:ind w:left="2715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0"/>
          </w:tabs>
          <w:ind w:left="271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0"/>
          </w:tabs>
          <w:ind w:left="3075" w:hanging="2160"/>
        </w:pPr>
        <w:rPr>
          <w:rFonts w:hint="default"/>
        </w:rPr>
      </w:lvl>
    </w:lvlOverride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DE"/>
    <w:rsid w:val="000005FD"/>
    <w:rsid w:val="00001A56"/>
    <w:rsid w:val="0000206C"/>
    <w:rsid w:val="00002B70"/>
    <w:rsid w:val="00003C74"/>
    <w:rsid w:val="00005E90"/>
    <w:rsid w:val="00006178"/>
    <w:rsid w:val="00007525"/>
    <w:rsid w:val="00010770"/>
    <w:rsid w:val="00017066"/>
    <w:rsid w:val="00020488"/>
    <w:rsid w:val="00022C21"/>
    <w:rsid w:val="00023C2D"/>
    <w:rsid w:val="00025DA5"/>
    <w:rsid w:val="000325DB"/>
    <w:rsid w:val="00032614"/>
    <w:rsid w:val="00032742"/>
    <w:rsid w:val="000350AF"/>
    <w:rsid w:val="00035FAC"/>
    <w:rsid w:val="00037977"/>
    <w:rsid w:val="00042517"/>
    <w:rsid w:val="00043F06"/>
    <w:rsid w:val="0004767F"/>
    <w:rsid w:val="000506A4"/>
    <w:rsid w:val="00052B7F"/>
    <w:rsid w:val="00053AE4"/>
    <w:rsid w:val="00066905"/>
    <w:rsid w:val="00066EF9"/>
    <w:rsid w:val="00073939"/>
    <w:rsid w:val="00073C0D"/>
    <w:rsid w:val="00074FF0"/>
    <w:rsid w:val="00083E1C"/>
    <w:rsid w:val="00085C8A"/>
    <w:rsid w:val="00087E72"/>
    <w:rsid w:val="00090C50"/>
    <w:rsid w:val="0009197E"/>
    <w:rsid w:val="000931F4"/>
    <w:rsid w:val="000974DE"/>
    <w:rsid w:val="000A0270"/>
    <w:rsid w:val="000A1714"/>
    <w:rsid w:val="000A30F9"/>
    <w:rsid w:val="000A3B2B"/>
    <w:rsid w:val="000A6CD4"/>
    <w:rsid w:val="000B20C6"/>
    <w:rsid w:val="000B6E5F"/>
    <w:rsid w:val="000B7331"/>
    <w:rsid w:val="000C0033"/>
    <w:rsid w:val="000C16C5"/>
    <w:rsid w:val="000C343C"/>
    <w:rsid w:val="000D0BE0"/>
    <w:rsid w:val="000D1238"/>
    <w:rsid w:val="000D275A"/>
    <w:rsid w:val="000D58E2"/>
    <w:rsid w:val="000E15E6"/>
    <w:rsid w:val="000E163B"/>
    <w:rsid w:val="000E25DA"/>
    <w:rsid w:val="000E3F9A"/>
    <w:rsid w:val="000E5F64"/>
    <w:rsid w:val="000E72B4"/>
    <w:rsid w:val="000F0C59"/>
    <w:rsid w:val="000F3833"/>
    <w:rsid w:val="000F3C0A"/>
    <w:rsid w:val="000F5A51"/>
    <w:rsid w:val="000F5F8E"/>
    <w:rsid w:val="000F66B3"/>
    <w:rsid w:val="000F7108"/>
    <w:rsid w:val="001002C2"/>
    <w:rsid w:val="00101050"/>
    <w:rsid w:val="00104424"/>
    <w:rsid w:val="00111BF0"/>
    <w:rsid w:val="001134C1"/>
    <w:rsid w:val="00115C9F"/>
    <w:rsid w:val="0011700E"/>
    <w:rsid w:val="00124D8D"/>
    <w:rsid w:val="0012501D"/>
    <w:rsid w:val="00125EEB"/>
    <w:rsid w:val="0012651E"/>
    <w:rsid w:val="001267B8"/>
    <w:rsid w:val="001268E2"/>
    <w:rsid w:val="00126A32"/>
    <w:rsid w:val="0012757C"/>
    <w:rsid w:val="001275B4"/>
    <w:rsid w:val="00127C30"/>
    <w:rsid w:val="001300FF"/>
    <w:rsid w:val="00130BB7"/>
    <w:rsid w:val="00131EDF"/>
    <w:rsid w:val="00133271"/>
    <w:rsid w:val="00133C8A"/>
    <w:rsid w:val="00134BE8"/>
    <w:rsid w:val="0013532D"/>
    <w:rsid w:val="00137056"/>
    <w:rsid w:val="00143DDC"/>
    <w:rsid w:val="00144BE0"/>
    <w:rsid w:val="001458C0"/>
    <w:rsid w:val="0016072A"/>
    <w:rsid w:val="00164E10"/>
    <w:rsid w:val="0017128D"/>
    <w:rsid w:val="00173CD6"/>
    <w:rsid w:val="00176D5B"/>
    <w:rsid w:val="00177C14"/>
    <w:rsid w:val="00185111"/>
    <w:rsid w:val="0018540B"/>
    <w:rsid w:val="00185995"/>
    <w:rsid w:val="001876AD"/>
    <w:rsid w:val="00190532"/>
    <w:rsid w:val="00190548"/>
    <w:rsid w:val="00191F99"/>
    <w:rsid w:val="00191F9F"/>
    <w:rsid w:val="0019518B"/>
    <w:rsid w:val="00195AB4"/>
    <w:rsid w:val="001A05E4"/>
    <w:rsid w:val="001A5280"/>
    <w:rsid w:val="001A6371"/>
    <w:rsid w:val="001B21F6"/>
    <w:rsid w:val="001C1DF6"/>
    <w:rsid w:val="001C654C"/>
    <w:rsid w:val="001D0902"/>
    <w:rsid w:val="001D0AD7"/>
    <w:rsid w:val="001D533A"/>
    <w:rsid w:val="001D5DB4"/>
    <w:rsid w:val="001D65C1"/>
    <w:rsid w:val="001E4CF4"/>
    <w:rsid w:val="001E602D"/>
    <w:rsid w:val="001E676D"/>
    <w:rsid w:val="001E6DED"/>
    <w:rsid w:val="001F1188"/>
    <w:rsid w:val="001F3181"/>
    <w:rsid w:val="001F3269"/>
    <w:rsid w:val="001F53A7"/>
    <w:rsid w:val="00201564"/>
    <w:rsid w:val="00203580"/>
    <w:rsid w:val="00205594"/>
    <w:rsid w:val="002101D0"/>
    <w:rsid w:val="0021457D"/>
    <w:rsid w:val="0022028F"/>
    <w:rsid w:val="002212A1"/>
    <w:rsid w:val="0022219C"/>
    <w:rsid w:val="00222EC4"/>
    <w:rsid w:val="002257C7"/>
    <w:rsid w:val="00225E2E"/>
    <w:rsid w:val="00227319"/>
    <w:rsid w:val="002336E2"/>
    <w:rsid w:val="00235D77"/>
    <w:rsid w:val="00236455"/>
    <w:rsid w:val="0023761E"/>
    <w:rsid w:val="00237811"/>
    <w:rsid w:val="0023782A"/>
    <w:rsid w:val="002423BA"/>
    <w:rsid w:val="00242563"/>
    <w:rsid w:val="002474C9"/>
    <w:rsid w:val="00251470"/>
    <w:rsid w:val="00251C71"/>
    <w:rsid w:val="002525DB"/>
    <w:rsid w:val="002552A1"/>
    <w:rsid w:val="00255997"/>
    <w:rsid w:val="00255C22"/>
    <w:rsid w:val="002571D0"/>
    <w:rsid w:val="0026123F"/>
    <w:rsid w:val="00262A30"/>
    <w:rsid w:val="00266828"/>
    <w:rsid w:val="00267206"/>
    <w:rsid w:val="0027047E"/>
    <w:rsid w:val="00271839"/>
    <w:rsid w:val="00272DEC"/>
    <w:rsid w:val="00272FA3"/>
    <w:rsid w:val="00273023"/>
    <w:rsid w:val="002742E0"/>
    <w:rsid w:val="00276CE2"/>
    <w:rsid w:val="00276DF2"/>
    <w:rsid w:val="002778DF"/>
    <w:rsid w:val="002817E0"/>
    <w:rsid w:val="002830BF"/>
    <w:rsid w:val="00297234"/>
    <w:rsid w:val="0029730A"/>
    <w:rsid w:val="002974C6"/>
    <w:rsid w:val="002A009F"/>
    <w:rsid w:val="002A153E"/>
    <w:rsid w:val="002A1D36"/>
    <w:rsid w:val="002A4AA2"/>
    <w:rsid w:val="002A5138"/>
    <w:rsid w:val="002B116A"/>
    <w:rsid w:val="002B2174"/>
    <w:rsid w:val="002B42D6"/>
    <w:rsid w:val="002B5DAB"/>
    <w:rsid w:val="002B647B"/>
    <w:rsid w:val="002B6E49"/>
    <w:rsid w:val="002B7848"/>
    <w:rsid w:val="002B7B63"/>
    <w:rsid w:val="002C3DB7"/>
    <w:rsid w:val="002C4544"/>
    <w:rsid w:val="002C4BC9"/>
    <w:rsid w:val="002C567F"/>
    <w:rsid w:val="002D2F8E"/>
    <w:rsid w:val="002D53BD"/>
    <w:rsid w:val="002D64BF"/>
    <w:rsid w:val="002E25AE"/>
    <w:rsid w:val="002E30A5"/>
    <w:rsid w:val="002E322A"/>
    <w:rsid w:val="002E3380"/>
    <w:rsid w:val="002E3A4D"/>
    <w:rsid w:val="002E5105"/>
    <w:rsid w:val="002E5E47"/>
    <w:rsid w:val="002E5F1D"/>
    <w:rsid w:val="002F1407"/>
    <w:rsid w:val="002F230F"/>
    <w:rsid w:val="002F52D7"/>
    <w:rsid w:val="00300871"/>
    <w:rsid w:val="00300968"/>
    <w:rsid w:val="00303FBC"/>
    <w:rsid w:val="0030407D"/>
    <w:rsid w:val="00306062"/>
    <w:rsid w:val="003102B6"/>
    <w:rsid w:val="00310BF5"/>
    <w:rsid w:val="003115F3"/>
    <w:rsid w:val="0031249F"/>
    <w:rsid w:val="00313AEF"/>
    <w:rsid w:val="00316670"/>
    <w:rsid w:val="00316D65"/>
    <w:rsid w:val="00316F78"/>
    <w:rsid w:val="003235B1"/>
    <w:rsid w:val="00323DDD"/>
    <w:rsid w:val="00324B2B"/>
    <w:rsid w:val="00324DCD"/>
    <w:rsid w:val="00325C83"/>
    <w:rsid w:val="003267C6"/>
    <w:rsid w:val="00332A71"/>
    <w:rsid w:val="00334CC7"/>
    <w:rsid w:val="00335C1C"/>
    <w:rsid w:val="003434E3"/>
    <w:rsid w:val="003476F1"/>
    <w:rsid w:val="00350255"/>
    <w:rsid w:val="00356F4C"/>
    <w:rsid w:val="00357244"/>
    <w:rsid w:val="00357C8E"/>
    <w:rsid w:val="0036109B"/>
    <w:rsid w:val="00364B60"/>
    <w:rsid w:val="00373BC3"/>
    <w:rsid w:val="00374E6E"/>
    <w:rsid w:val="00383362"/>
    <w:rsid w:val="00385EAE"/>
    <w:rsid w:val="00386098"/>
    <w:rsid w:val="00387A98"/>
    <w:rsid w:val="00390B94"/>
    <w:rsid w:val="00391C1D"/>
    <w:rsid w:val="003925FF"/>
    <w:rsid w:val="003A124D"/>
    <w:rsid w:val="003A1576"/>
    <w:rsid w:val="003A2450"/>
    <w:rsid w:val="003B3840"/>
    <w:rsid w:val="003B38A4"/>
    <w:rsid w:val="003B4980"/>
    <w:rsid w:val="003B4F5D"/>
    <w:rsid w:val="003B6437"/>
    <w:rsid w:val="003B6E46"/>
    <w:rsid w:val="003C1FF4"/>
    <w:rsid w:val="003C39E6"/>
    <w:rsid w:val="003C447D"/>
    <w:rsid w:val="003C7EF1"/>
    <w:rsid w:val="003D00AD"/>
    <w:rsid w:val="003D0A4A"/>
    <w:rsid w:val="003D7024"/>
    <w:rsid w:val="003E1859"/>
    <w:rsid w:val="003E5DB3"/>
    <w:rsid w:val="003F2990"/>
    <w:rsid w:val="003F3AD1"/>
    <w:rsid w:val="003F4D35"/>
    <w:rsid w:val="00402CCC"/>
    <w:rsid w:val="00403292"/>
    <w:rsid w:val="00403B41"/>
    <w:rsid w:val="00406EBA"/>
    <w:rsid w:val="004077C1"/>
    <w:rsid w:val="004105B3"/>
    <w:rsid w:val="004170F2"/>
    <w:rsid w:val="00420A60"/>
    <w:rsid w:val="00420C0B"/>
    <w:rsid w:val="00422DBD"/>
    <w:rsid w:val="004238B6"/>
    <w:rsid w:val="00423A22"/>
    <w:rsid w:val="00427E85"/>
    <w:rsid w:val="00432F7F"/>
    <w:rsid w:val="004334E7"/>
    <w:rsid w:val="00433BC8"/>
    <w:rsid w:val="0043429A"/>
    <w:rsid w:val="00434C44"/>
    <w:rsid w:val="004422C1"/>
    <w:rsid w:val="00444C1B"/>
    <w:rsid w:val="0044669E"/>
    <w:rsid w:val="004468D4"/>
    <w:rsid w:val="00446F92"/>
    <w:rsid w:val="00455C05"/>
    <w:rsid w:val="00456C8A"/>
    <w:rsid w:val="00460610"/>
    <w:rsid w:val="00461463"/>
    <w:rsid w:val="004637A5"/>
    <w:rsid w:val="0046444D"/>
    <w:rsid w:val="0046559D"/>
    <w:rsid w:val="004665BE"/>
    <w:rsid w:val="00470015"/>
    <w:rsid w:val="0047321B"/>
    <w:rsid w:val="0047621B"/>
    <w:rsid w:val="00477653"/>
    <w:rsid w:val="004829E1"/>
    <w:rsid w:val="004854A5"/>
    <w:rsid w:val="00487D02"/>
    <w:rsid w:val="004944C5"/>
    <w:rsid w:val="004968E3"/>
    <w:rsid w:val="0049704D"/>
    <w:rsid w:val="004A1A5D"/>
    <w:rsid w:val="004A4737"/>
    <w:rsid w:val="004A6C7E"/>
    <w:rsid w:val="004B3AAC"/>
    <w:rsid w:val="004B558C"/>
    <w:rsid w:val="004B6B69"/>
    <w:rsid w:val="004B6F17"/>
    <w:rsid w:val="004B7E56"/>
    <w:rsid w:val="004C074C"/>
    <w:rsid w:val="004C11FD"/>
    <w:rsid w:val="004D0D75"/>
    <w:rsid w:val="004D3ECF"/>
    <w:rsid w:val="004D405D"/>
    <w:rsid w:val="004D4C33"/>
    <w:rsid w:val="004D6BFE"/>
    <w:rsid w:val="004D7A23"/>
    <w:rsid w:val="004E165E"/>
    <w:rsid w:val="004E2CAD"/>
    <w:rsid w:val="004E78E9"/>
    <w:rsid w:val="004F1682"/>
    <w:rsid w:val="004F1BD4"/>
    <w:rsid w:val="004F4792"/>
    <w:rsid w:val="004F5C51"/>
    <w:rsid w:val="004F63F2"/>
    <w:rsid w:val="004F6E22"/>
    <w:rsid w:val="00501914"/>
    <w:rsid w:val="00504FB4"/>
    <w:rsid w:val="00506862"/>
    <w:rsid w:val="00506B73"/>
    <w:rsid w:val="00507112"/>
    <w:rsid w:val="00507AB2"/>
    <w:rsid w:val="0051008C"/>
    <w:rsid w:val="00511236"/>
    <w:rsid w:val="005120EB"/>
    <w:rsid w:val="00512331"/>
    <w:rsid w:val="00512956"/>
    <w:rsid w:val="00516872"/>
    <w:rsid w:val="00521137"/>
    <w:rsid w:val="005233C2"/>
    <w:rsid w:val="0052359D"/>
    <w:rsid w:val="00533D12"/>
    <w:rsid w:val="00534A85"/>
    <w:rsid w:val="00534E69"/>
    <w:rsid w:val="0053559A"/>
    <w:rsid w:val="00540760"/>
    <w:rsid w:val="00540960"/>
    <w:rsid w:val="00541C97"/>
    <w:rsid w:val="0054203F"/>
    <w:rsid w:val="0054251A"/>
    <w:rsid w:val="00543ACF"/>
    <w:rsid w:val="00543C44"/>
    <w:rsid w:val="00544750"/>
    <w:rsid w:val="00544D55"/>
    <w:rsid w:val="00547D0E"/>
    <w:rsid w:val="00552969"/>
    <w:rsid w:val="00553129"/>
    <w:rsid w:val="005536E9"/>
    <w:rsid w:val="00554BE1"/>
    <w:rsid w:val="0055516A"/>
    <w:rsid w:val="005576BC"/>
    <w:rsid w:val="00563E55"/>
    <w:rsid w:val="00563EE1"/>
    <w:rsid w:val="0056572C"/>
    <w:rsid w:val="00567BC6"/>
    <w:rsid w:val="00572382"/>
    <w:rsid w:val="00573AB5"/>
    <w:rsid w:val="00573B51"/>
    <w:rsid w:val="0057497E"/>
    <w:rsid w:val="005813D6"/>
    <w:rsid w:val="00581B2A"/>
    <w:rsid w:val="00582286"/>
    <w:rsid w:val="00585143"/>
    <w:rsid w:val="00585EAA"/>
    <w:rsid w:val="005863E0"/>
    <w:rsid w:val="005929B9"/>
    <w:rsid w:val="00592D78"/>
    <w:rsid w:val="00593010"/>
    <w:rsid w:val="00593077"/>
    <w:rsid w:val="0059636B"/>
    <w:rsid w:val="00597498"/>
    <w:rsid w:val="005A1F8A"/>
    <w:rsid w:val="005A1FCB"/>
    <w:rsid w:val="005A5007"/>
    <w:rsid w:val="005A60C0"/>
    <w:rsid w:val="005A684C"/>
    <w:rsid w:val="005B1102"/>
    <w:rsid w:val="005B21E8"/>
    <w:rsid w:val="005B2E3E"/>
    <w:rsid w:val="005B4CFE"/>
    <w:rsid w:val="005B6FD5"/>
    <w:rsid w:val="005B705A"/>
    <w:rsid w:val="005B75A1"/>
    <w:rsid w:val="005C0861"/>
    <w:rsid w:val="005C60D4"/>
    <w:rsid w:val="005D0245"/>
    <w:rsid w:val="005D02CA"/>
    <w:rsid w:val="005D17EA"/>
    <w:rsid w:val="005D3AA6"/>
    <w:rsid w:val="005D47D1"/>
    <w:rsid w:val="005D6E47"/>
    <w:rsid w:val="005D7E16"/>
    <w:rsid w:val="005E0824"/>
    <w:rsid w:val="005E192D"/>
    <w:rsid w:val="005E1ED9"/>
    <w:rsid w:val="005E21FF"/>
    <w:rsid w:val="005E4BC0"/>
    <w:rsid w:val="005E66CD"/>
    <w:rsid w:val="005E6C2F"/>
    <w:rsid w:val="005E6DE1"/>
    <w:rsid w:val="005E74B0"/>
    <w:rsid w:val="005E7F22"/>
    <w:rsid w:val="005F2103"/>
    <w:rsid w:val="005F2A50"/>
    <w:rsid w:val="005F4366"/>
    <w:rsid w:val="005F4DD9"/>
    <w:rsid w:val="00600D5D"/>
    <w:rsid w:val="006015C2"/>
    <w:rsid w:val="00602261"/>
    <w:rsid w:val="00604448"/>
    <w:rsid w:val="00607C7B"/>
    <w:rsid w:val="00614A32"/>
    <w:rsid w:val="00616955"/>
    <w:rsid w:val="006177E5"/>
    <w:rsid w:val="00620904"/>
    <w:rsid w:val="00623207"/>
    <w:rsid w:val="00623F72"/>
    <w:rsid w:val="0062589A"/>
    <w:rsid w:val="00626FCA"/>
    <w:rsid w:val="00634313"/>
    <w:rsid w:val="00635D6A"/>
    <w:rsid w:val="00636A92"/>
    <w:rsid w:val="0063794D"/>
    <w:rsid w:val="0064065D"/>
    <w:rsid w:val="00642C1A"/>
    <w:rsid w:val="006479B8"/>
    <w:rsid w:val="006517E3"/>
    <w:rsid w:val="00651FA9"/>
    <w:rsid w:val="0065231D"/>
    <w:rsid w:val="00655D74"/>
    <w:rsid w:val="00656C9B"/>
    <w:rsid w:val="00657909"/>
    <w:rsid w:val="006610D6"/>
    <w:rsid w:val="00667EE2"/>
    <w:rsid w:val="00670574"/>
    <w:rsid w:val="00670D8B"/>
    <w:rsid w:val="00675579"/>
    <w:rsid w:val="00676C40"/>
    <w:rsid w:val="006805BA"/>
    <w:rsid w:val="006846AE"/>
    <w:rsid w:val="006862CB"/>
    <w:rsid w:val="00686C3A"/>
    <w:rsid w:val="0068742D"/>
    <w:rsid w:val="006904CE"/>
    <w:rsid w:val="0069152A"/>
    <w:rsid w:val="00692173"/>
    <w:rsid w:val="00692379"/>
    <w:rsid w:val="00693109"/>
    <w:rsid w:val="00694C8B"/>
    <w:rsid w:val="00695441"/>
    <w:rsid w:val="00697241"/>
    <w:rsid w:val="00697259"/>
    <w:rsid w:val="006A46B5"/>
    <w:rsid w:val="006A7A64"/>
    <w:rsid w:val="006B1633"/>
    <w:rsid w:val="006B2E13"/>
    <w:rsid w:val="006B2F42"/>
    <w:rsid w:val="006B49F6"/>
    <w:rsid w:val="006C2E55"/>
    <w:rsid w:val="006C4347"/>
    <w:rsid w:val="006C4AFF"/>
    <w:rsid w:val="006C5481"/>
    <w:rsid w:val="006C5492"/>
    <w:rsid w:val="006D02BB"/>
    <w:rsid w:val="006D1F01"/>
    <w:rsid w:val="006D21F4"/>
    <w:rsid w:val="006D3AC5"/>
    <w:rsid w:val="006D4A5A"/>
    <w:rsid w:val="006D4B28"/>
    <w:rsid w:val="006D5137"/>
    <w:rsid w:val="006D531A"/>
    <w:rsid w:val="006D5D91"/>
    <w:rsid w:val="006D5FE7"/>
    <w:rsid w:val="006D6602"/>
    <w:rsid w:val="006D77F2"/>
    <w:rsid w:val="006D7C7B"/>
    <w:rsid w:val="006D7EE7"/>
    <w:rsid w:val="006E0225"/>
    <w:rsid w:val="006E043E"/>
    <w:rsid w:val="006E0780"/>
    <w:rsid w:val="006E2044"/>
    <w:rsid w:val="006E341B"/>
    <w:rsid w:val="006E418E"/>
    <w:rsid w:val="006E5184"/>
    <w:rsid w:val="006E51FF"/>
    <w:rsid w:val="006E7D09"/>
    <w:rsid w:val="006F3A43"/>
    <w:rsid w:val="006F6DB4"/>
    <w:rsid w:val="007010FB"/>
    <w:rsid w:val="007011AF"/>
    <w:rsid w:val="007015F0"/>
    <w:rsid w:val="007056F8"/>
    <w:rsid w:val="0070675E"/>
    <w:rsid w:val="00706F9A"/>
    <w:rsid w:val="00707184"/>
    <w:rsid w:val="00712D86"/>
    <w:rsid w:val="00717546"/>
    <w:rsid w:val="00723260"/>
    <w:rsid w:val="0072544F"/>
    <w:rsid w:val="00726684"/>
    <w:rsid w:val="00727028"/>
    <w:rsid w:val="00733D48"/>
    <w:rsid w:val="0074150A"/>
    <w:rsid w:val="00741F34"/>
    <w:rsid w:val="0075194D"/>
    <w:rsid w:val="00752100"/>
    <w:rsid w:val="00752795"/>
    <w:rsid w:val="007535C5"/>
    <w:rsid w:val="00754449"/>
    <w:rsid w:val="007547D0"/>
    <w:rsid w:val="007567B6"/>
    <w:rsid w:val="00765E64"/>
    <w:rsid w:val="007660DB"/>
    <w:rsid w:val="00767BDF"/>
    <w:rsid w:val="007805B8"/>
    <w:rsid w:val="0078250A"/>
    <w:rsid w:val="00783AEE"/>
    <w:rsid w:val="0078722F"/>
    <w:rsid w:val="00787814"/>
    <w:rsid w:val="00791054"/>
    <w:rsid w:val="007916F9"/>
    <w:rsid w:val="00792388"/>
    <w:rsid w:val="00794C2A"/>
    <w:rsid w:val="007973CD"/>
    <w:rsid w:val="007A01E0"/>
    <w:rsid w:val="007A2667"/>
    <w:rsid w:val="007B3EE6"/>
    <w:rsid w:val="007B4194"/>
    <w:rsid w:val="007B45D2"/>
    <w:rsid w:val="007B4BAD"/>
    <w:rsid w:val="007B4F7C"/>
    <w:rsid w:val="007C06D4"/>
    <w:rsid w:val="007C3A70"/>
    <w:rsid w:val="007C5553"/>
    <w:rsid w:val="007C63AB"/>
    <w:rsid w:val="007C7C7F"/>
    <w:rsid w:val="007D0FB3"/>
    <w:rsid w:val="007D1E51"/>
    <w:rsid w:val="007D29ED"/>
    <w:rsid w:val="007D6370"/>
    <w:rsid w:val="007D720E"/>
    <w:rsid w:val="007E25FF"/>
    <w:rsid w:val="007E4E3A"/>
    <w:rsid w:val="007E636B"/>
    <w:rsid w:val="007E6B34"/>
    <w:rsid w:val="007F0768"/>
    <w:rsid w:val="007F26DA"/>
    <w:rsid w:val="007F2940"/>
    <w:rsid w:val="0080016B"/>
    <w:rsid w:val="0080049F"/>
    <w:rsid w:val="00804134"/>
    <w:rsid w:val="008064C2"/>
    <w:rsid w:val="00810358"/>
    <w:rsid w:val="0081122E"/>
    <w:rsid w:val="0081244C"/>
    <w:rsid w:val="00812C2B"/>
    <w:rsid w:val="008131EC"/>
    <w:rsid w:val="00816D96"/>
    <w:rsid w:val="008201A3"/>
    <w:rsid w:val="00821324"/>
    <w:rsid w:val="008230F9"/>
    <w:rsid w:val="008256F1"/>
    <w:rsid w:val="0083169A"/>
    <w:rsid w:val="00831F07"/>
    <w:rsid w:val="008336E0"/>
    <w:rsid w:val="00834840"/>
    <w:rsid w:val="00842D24"/>
    <w:rsid w:val="008445DC"/>
    <w:rsid w:val="00844DE8"/>
    <w:rsid w:val="00850107"/>
    <w:rsid w:val="008507F5"/>
    <w:rsid w:val="0085113B"/>
    <w:rsid w:val="008521EC"/>
    <w:rsid w:val="00853277"/>
    <w:rsid w:val="0085440A"/>
    <w:rsid w:val="008549CC"/>
    <w:rsid w:val="0086151A"/>
    <w:rsid w:val="0086154C"/>
    <w:rsid w:val="008616C7"/>
    <w:rsid w:val="00863D73"/>
    <w:rsid w:val="00865D81"/>
    <w:rsid w:val="00866F24"/>
    <w:rsid w:val="0086798A"/>
    <w:rsid w:val="00873372"/>
    <w:rsid w:val="0087350D"/>
    <w:rsid w:val="00873EEB"/>
    <w:rsid w:val="0087512B"/>
    <w:rsid w:val="00877D1D"/>
    <w:rsid w:val="00883415"/>
    <w:rsid w:val="00885F55"/>
    <w:rsid w:val="008877AE"/>
    <w:rsid w:val="00890865"/>
    <w:rsid w:val="00894867"/>
    <w:rsid w:val="008950F7"/>
    <w:rsid w:val="00895AAB"/>
    <w:rsid w:val="008A59B7"/>
    <w:rsid w:val="008A62E7"/>
    <w:rsid w:val="008B69A8"/>
    <w:rsid w:val="008B718F"/>
    <w:rsid w:val="008C5251"/>
    <w:rsid w:val="008C57A1"/>
    <w:rsid w:val="008D0AC8"/>
    <w:rsid w:val="008D0C94"/>
    <w:rsid w:val="008D1CE6"/>
    <w:rsid w:val="008D26E7"/>
    <w:rsid w:val="008D488D"/>
    <w:rsid w:val="008D5499"/>
    <w:rsid w:val="008D5955"/>
    <w:rsid w:val="008D60AE"/>
    <w:rsid w:val="008D6157"/>
    <w:rsid w:val="008D6204"/>
    <w:rsid w:val="008D7913"/>
    <w:rsid w:val="008E17D9"/>
    <w:rsid w:val="008E534A"/>
    <w:rsid w:val="008F0145"/>
    <w:rsid w:val="008F1C82"/>
    <w:rsid w:val="008F4EEC"/>
    <w:rsid w:val="008F52AC"/>
    <w:rsid w:val="008F723C"/>
    <w:rsid w:val="008F74B7"/>
    <w:rsid w:val="009016D2"/>
    <w:rsid w:val="00903114"/>
    <w:rsid w:val="00903ED3"/>
    <w:rsid w:val="00905969"/>
    <w:rsid w:val="00907D54"/>
    <w:rsid w:val="00911417"/>
    <w:rsid w:val="0091297C"/>
    <w:rsid w:val="00912DB5"/>
    <w:rsid w:val="009141AF"/>
    <w:rsid w:val="009152AD"/>
    <w:rsid w:val="00917AB2"/>
    <w:rsid w:val="0092372B"/>
    <w:rsid w:val="00923DCA"/>
    <w:rsid w:val="009241EE"/>
    <w:rsid w:val="00927CE9"/>
    <w:rsid w:val="00927E82"/>
    <w:rsid w:val="00932D08"/>
    <w:rsid w:val="009369F8"/>
    <w:rsid w:val="00936C8B"/>
    <w:rsid w:val="009412A2"/>
    <w:rsid w:val="00943563"/>
    <w:rsid w:val="00946519"/>
    <w:rsid w:val="00946E3F"/>
    <w:rsid w:val="009519C5"/>
    <w:rsid w:val="00951DDE"/>
    <w:rsid w:val="00951E6F"/>
    <w:rsid w:val="00954B1F"/>
    <w:rsid w:val="009572C4"/>
    <w:rsid w:val="009573A2"/>
    <w:rsid w:val="00957745"/>
    <w:rsid w:val="00957C08"/>
    <w:rsid w:val="00964B92"/>
    <w:rsid w:val="00970729"/>
    <w:rsid w:val="009721E7"/>
    <w:rsid w:val="00972F5F"/>
    <w:rsid w:val="00974810"/>
    <w:rsid w:val="00974CF3"/>
    <w:rsid w:val="00975615"/>
    <w:rsid w:val="00975684"/>
    <w:rsid w:val="00975B32"/>
    <w:rsid w:val="009766BC"/>
    <w:rsid w:val="00976972"/>
    <w:rsid w:val="00980298"/>
    <w:rsid w:val="009806A3"/>
    <w:rsid w:val="0098204D"/>
    <w:rsid w:val="00986D54"/>
    <w:rsid w:val="00987DB5"/>
    <w:rsid w:val="009963BB"/>
    <w:rsid w:val="009A2D1B"/>
    <w:rsid w:val="009A4C94"/>
    <w:rsid w:val="009A520D"/>
    <w:rsid w:val="009B0F7A"/>
    <w:rsid w:val="009B0FB2"/>
    <w:rsid w:val="009B33FD"/>
    <w:rsid w:val="009B7252"/>
    <w:rsid w:val="009B7A26"/>
    <w:rsid w:val="009C3102"/>
    <w:rsid w:val="009C5116"/>
    <w:rsid w:val="009C52E6"/>
    <w:rsid w:val="009C75CE"/>
    <w:rsid w:val="009C7B3C"/>
    <w:rsid w:val="009D2DAB"/>
    <w:rsid w:val="009D2DC1"/>
    <w:rsid w:val="009D737A"/>
    <w:rsid w:val="009E3D69"/>
    <w:rsid w:val="009E530D"/>
    <w:rsid w:val="009E63F5"/>
    <w:rsid w:val="009F1483"/>
    <w:rsid w:val="009F499C"/>
    <w:rsid w:val="00A05236"/>
    <w:rsid w:val="00A06174"/>
    <w:rsid w:val="00A11A6C"/>
    <w:rsid w:val="00A12BEB"/>
    <w:rsid w:val="00A134F7"/>
    <w:rsid w:val="00A16B5F"/>
    <w:rsid w:val="00A209BA"/>
    <w:rsid w:val="00A21622"/>
    <w:rsid w:val="00A221A7"/>
    <w:rsid w:val="00A226E6"/>
    <w:rsid w:val="00A230B2"/>
    <w:rsid w:val="00A23B84"/>
    <w:rsid w:val="00A25812"/>
    <w:rsid w:val="00A26086"/>
    <w:rsid w:val="00A31BAF"/>
    <w:rsid w:val="00A31FC3"/>
    <w:rsid w:val="00A337B5"/>
    <w:rsid w:val="00A35FE0"/>
    <w:rsid w:val="00A36AAA"/>
    <w:rsid w:val="00A432DD"/>
    <w:rsid w:val="00A44368"/>
    <w:rsid w:val="00A473BF"/>
    <w:rsid w:val="00A50265"/>
    <w:rsid w:val="00A505B1"/>
    <w:rsid w:val="00A5282E"/>
    <w:rsid w:val="00A529EC"/>
    <w:rsid w:val="00A54E0B"/>
    <w:rsid w:val="00A554C3"/>
    <w:rsid w:val="00A5723F"/>
    <w:rsid w:val="00A57FD3"/>
    <w:rsid w:val="00A61250"/>
    <w:rsid w:val="00A643F3"/>
    <w:rsid w:val="00A65318"/>
    <w:rsid w:val="00A655D4"/>
    <w:rsid w:val="00A66229"/>
    <w:rsid w:val="00A664DB"/>
    <w:rsid w:val="00A66936"/>
    <w:rsid w:val="00A678AE"/>
    <w:rsid w:val="00A71DA0"/>
    <w:rsid w:val="00A73E94"/>
    <w:rsid w:val="00A74883"/>
    <w:rsid w:val="00A74EE3"/>
    <w:rsid w:val="00A75DF8"/>
    <w:rsid w:val="00A77DCF"/>
    <w:rsid w:val="00A81906"/>
    <w:rsid w:val="00A828F8"/>
    <w:rsid w:val="00A82F3F"/>
    <w:rsid w:val="00A90AC4"/>
    <w:rsid w:val="00A910EF"/>
    <w:rsid w:val="00A93229"/>
    <w:rsid w:val="00A951FD"/>
    <w:rsid w:val="00A9740E"/>
    <w:rsid w:val="00AA094D"/>
    <w:rsid w:val="00AB264C"/>
    <w:rsid w:val="00AC4B95"/>
    <w:rsid w:val="00AC52D8"/>
    <w:rsid w:val="00AD11A9"/>
    <w:rsid w:val="00AD416D"/>
    <w:rsid w:val="00AD70A7"/>
    <w:rsid w:val="00AD7A12"/>
    <w:rsid w:val="00AE0EC8"/>
    <w:rsid w:val="00AE21DA"/>
    <w:rsid w:val="00AE51DE"/>
    <w:rsid w:val="00AE553C"/>
    <w:rsid w:val="00AE62CB"/>
    <w:rsid w:val="00AE6E15"/>
    <w:rsid w:val="00AE73B1"/>
    <w:rsid w:val="00AF07FD"/>
    <w:rsid w:val="00AF0ED6"/>
    <w:rsid w:val="00AF32E1"/>
    <w:rsid w:val="00AF5DE5"/>
    <w:rsid w:val="00AF6050"/>
    <w:rsid w:val="00B02BDB"/>
    <w:rsid w:val="00B1400F"/>
    <w:rsid w:val="00B1464E"/>
    <w:rsid w:val="00B155EE"/>
    <w:rsid w:val="00B17A91"/>
    <w:rsid w:val="00B20A79"/>
    <w:rsid w:val="00B21473"/>
    <w:rsid w:val="00B217BC"/>
    <w:rsid w:val="00B23A01"/>
    <w:rsid w:val="00B24229"/>
    <w:rsid w:val="00B2578E"/>
    <w:rsid w:val="00B315EA"/>
    <w:rsid w:val="00B3231D"/>
    <w:rsid w:val="00B347D8"/>
    <w:rsid w:val="00B40204"/>
    <w:rsid w:val="00B402C8"/>
    <w:rsid w:val="00B43357"/>
    <w:rsid w:val="00B452F0"/>
    <w:rsid w:val="00B47BC4"/>
    <w:rsid w:val="00B55744"/>
    <w:rsid w:val="00B55BA5"/>
    <w:rsid w:val="00B55D66"/>
    <w:rsid w:val="00B56678"/>
    <w:rsid w:val="00B56D84"/>
    <w:rsid w:val="00B5769A"/>
    <w:rsid w:val="00B615DB"/>
    <w:rsid w:val="00B62491"/>
    <w:rsid w:val="00B64E3D"/>
    <w:rsid w:val="00B66D46"/>
    <w:rsid w:val="00B67AD3"/>
    <w:rsid w:val="00B713EE"/>
    <w:rsid w:val="00B71D9B"/>
    <w:rsid w:val="00B723F5"/>
    <w:rsid w:val="00B727BF"/>
    <w:rsid w:val="00B822B8"/>
    <w:rsid w:val="00B832D9"/>
    <w:rsid w:val="00B860A5"/>
    <w:rsid w:val="00B86B16"/>
    <w:rsid w:val="00B870F0"/>
    <w:rsid w:val="00B87A54"/>
    <w:rsid w:val="00B946D2"/>
    <w:rsid w:val="00B953DD"/>
    <w:rsid w:val="00B973AB"/>
    <w:rsid w:val="00BA18C5"/>
    <w:rsid w:val="00BA2CCC"/>
    <w:rsid w:val="00BA5F62"/>
    <w:rsid w:val="00BA6229"/>
    <w:rsid w:val="00BA65DB"/>
    <w:rsid w:val="00BA7036"/>
    <w:rsid w:val="00BB1BC2"/>
    <w:rsid w:val="00BB3D2D"/>
    <w:rsid w:val="00BC1DEB"/>
    <w:rsid w:val="00BC2296"/>
    <w:rsid w:val="00BC6374"/>
    <w:rsid w:val="00BC6C37"/>
    <w:rsid w:val="00BC74D2"/>
    <w:rsid w:val="00BC7D36"/>
    <w:rsid w:val="00BC7D7F"/>
    <w:rsid w:val="00BD2D84"/>
    <w:rsid w:val="00BD3A93"/>
    <w:rsid w:val="00BD4270"/>
    <w:rsid w:val="00BD5D24"/>
    <w:rsid w:val="00BD6123"/>
    <w:rsid w:val="00BE64E9"/>
    <w:rsid w:val="00BE72E6"/>
    <w:rsid w:val="00BE7DAE"/>
    <w:rsid w:val="00BF07A5"/>
    <w:rsid w:val="00BF0BE3"/>
    <w:rsid w:val="00BF0D85"/>
    <w:rsid w:val="00BF41B9"/>
    <w:rsid w:val="00BF64CE"/>
    <w:rsid w:val="00BF72B1"/>
    <w:rsid w:val="00C0367B"/>
    <w:rsid w:val="00C06932"/>
    <w:rsid w:val="00C07EE4"/>
    <w:rsid w:val="00C169D8"/>
    <w:rsid w:val="00C17746"/>
    <w:rsid w:val="00C21169"/>
    <w:rsid w:val="00C22410"/>
    <w:rsid w:val="00C2283C"/>
    <w:rsid w:val="00C2481A"/>
    <w:rsid w:val="00C31BA1"/>
    <w:rsid w:val="00C3484D"/>
    <w:rsid w:val="00C34965"/>
    <w:rsid w:val="00C3714A"/>
    <w:rsid w:val="00C37416"/>
    <w:rsid w:val="00C4049E"/>
    <w:rsid w:val="00C43599"/>
    <w:rsid w:val="00C43F5F"/>
    <w:rsid w:val="00C4447D"/>
    <w:rsid w:val="00C447B2"/>
    <w:rsid w:val="00C454CF"/>
    <w:rsid w:val="00C456B0"/>
    <w:rsid w:val="00C471A5"/>
    <w:rsid w:val="00C536A5"/>
    <w:rsid w:val="00C559C7"/>
    <w:rsid w:val="00C57ECE"/>
    <w:rsid w:val="00C654E3"/>
    <w:rsid w:val="00C67DC8"/>
    <w:rsid w:val="00C72B32"/>
    <w:rsid w:val="00C748F8"/>
    <w:rsid w:val="00C75837"/>
    <w:rsid w:val="00C75BD3"/>
    <w:rsid w:val="00C75D22"/>
    <w:rsid w:val="00C82375"/>
    <w:rsid w:val="00C82C34"/>
    <w:rsid w:val="00C920D8"/>
    <w:rsid w:val="00C92F56"/>
    <w:rsid w:val="00C93721"/>
    <w:rsid w:val="00C96CD1"/>
    <w:rsid w:val="00C97548"/>
    <w:rsid w:val="00CA033B"/>
    <w:rsid w:val="00CA0731"/>
    <w:rsid w:val="00CA4BB8"/>
    <w:rsid w:val="00CB16E4"/>
    <w:rsid w:val="00CB1929"/>
    <w:rsid w:val="00CB260A"/>
    <w:rsid w:val="00CB2C95"/>
    <w:rsid w:val="00CC001B"/>
    <w:rsid w:val="00CC2204"/>
    <w:rsid w:val="00CC245B"/>
    <w:rsid w:val="00CC70A8"/>
    <w:rsid w:val="00CD2E77"/>
    <w:rsid w:val="00CD3C75"/>
    <w:rsid w:val="00CD4844"/>
    <w:rsid w:val="00CD59EE"/>
    <w:rsid w:val="00CD5DE6"/>
    <w:rsid w:val="00CD7413"/>
    <w:rsid w:val="00CE0DDF"/>
    <w:rsid w:val="00CE2BC9"/>
    <w:rsid w:val="00CE64D9"/>
    <w:rsid w:val="00CE7109"/>
    <w:rsid w:val="00CF5546"/>
    <w:rsid w:val="00CF5761"/>
    <w:rsid w:val="00CF7107"/>
    <w:rsid w:val="00D01666"/>
    <w:rsid w:val="00D02477"/>
    <w:rsid w:val="00D02D88"/>
    <w:rsid w:val="00D02E12"/>
    <w:rsid w:val="00D037F1"/>
    <w:rsid w:val="00D038A6"/>
    <w:rsid w:val="00D04693"/>
    <w:rsid w:val="00D04CD2"/>
    <w:rsid w:val="00D05871"/>
    <w:rsid w:val="00D059B6"/>
    <w:rsid w:val="00D06377"/>
    <w:rsid w:val="00D1059D"/>
    <w:rsid w:val="00D108C7"/>
    <w:rsid w:val="00D14B5C"/>
    <w:rsid w:val="00D14DC8"/>
    <w:rsid w:val="00D15D89"/>
    <w:rsid w:val="00D17CCD"/>
    <w:rsid w:val="00D17F1B"/>
    <w:rsid w:val="00D210D4"/>
    <w:rsid w:val="00D232F4"/>
    <w:rsid w:val="00D24FFC"/>
    <w:rsid w:val="00D278FB"/>
    <w:rsid w:val="00D302F4"/>
    <w:rsid w:val="00D30C1D"/>
    <w:rsid w:val="00D3124F"/>
    <w:rsid w:val="00D32DEB"/>
    <w:rsid w:val="00D33619"/>
    <w:rsid w:val="00D34B0F"/>
    <w:rsid w:val="00D36625"/>
    <w:rsid w:val="00D37F86"/>
    <w:rsid w:val="00D42262"/>
    <w:rsid w:val="00D43E15"/>
    <w:rsid w:val="00D44C56"/>
    <w:rsid w:val="00D44CED"/>
    <w:rsid w:val="00D468BF"/>
    <w:rsid w:val="00D567E1"/>
    <w:rsid w:val="00D609DA"/>
    <w:rsid w:val="00D63B87"/>
    <w:rsid w:val="00D63BA6"/>
    <w:rsid w:val="00D653D9"/>
    <w:rsid w:val="00D67A82"/>
    <w:rsid w:val="00D7322F"/>
    <w:rsid w:val="00D73C5B"/>
    <w:rsid w:val="00D75F67"/>
    <w:rsid w:val="00D80AC9"/>
    <w:rsid w:val="00D80BC4"/>
    <w:rsid w:val="00D8178B"/>
    <w:rsid w:val="00D831AD"/>
    <w:rsid w:val="00D869E8"/>
    <w:rsid w:val="00D910FA"/>
    <w:rsid w:val="00D92740"/>
    <w:rsid w:val="00D92AB0"/>
    <w:rsid w:val="00D94702"/>
    <w:rsid w:val="00D954EB"/>
    <w:rsid w:val="00D958D9"/>
    <w:rsid w:val="00DA0CA8"/>
    <w:rsid w:val="00DA1A9B"/>
    <w:rsid w:val="00DB1EF6"/>
    <w:rsid w:val="00DB4634"/>
    <w:rsid w:val="00DB6E82"/>
    <w:rsid w:val="00DB704D"/>
    <w:rsid w:val="00DC2878"/>
    <w:rsid w:val="00DC4C48"/>
    <w:rsid w:val="00DC5337"/>
    <w:rsid w:val="00DD0A1E"/>
    <w:rsid w:val="00DD3C45"/>
    <w:rsid w:val="00DD7115"/>
    <w:rsid w:val="00DE4DDF"/>
    <w:rsid w:val="00DE64A8"/>
    <w:rsid w:val="00DE6997"/>
    <w:rsid w:val="00DE71EA"/>
    <w:rsid w:val="00DF108D"/>
    <w:rsid w:val="00DF66D3"/>
    <w:rsid w:val="00DF6788"/>
    <w:rsid w:val="00DF7116"/>
    <w:rsid w:val="00DF7553"/>
    <w:rsid w:val="00E02D7A"/>
    <w:rsid w:val="00E05D42"/>
    <w:rsid w:val="00E06767"/>
    <w:rsid w:val="00E14C48"/>
    <w:rsid w:val="00E22C14"/>
    <w:rsid w:val="00E22D9F"/>
    <w:rsid w:val="00E22E4F"/>
    <w:rsid w:val="00E2380A"/>
    <w:rsid w:val="00E27314"/>
    <w:rsid w:val="00E31392"/>
    <w:rsid w:val="00E31E62"/>
    <w:rsid w:val="00E32510"/>
    <w:rsid w:val="00E35524"/>
    <w:rsid w:val="00E367DA"/>
    <w:rsid w:val="00E40357"/>
    <w:rsid w:val="00E41441"/>
    <w:rsid w:val="00E443E8"/>
    <w:rsid w:val="00E44A81"/>
    <w:rsid w:val="00E46A9A"/>
    <w:rsid w:val="00E5599B"/>
    <w:rsid w:val="00E622A2"/>
    <w:rsid w:val="00E623AB"/>
    <w:rsid w:val="00E63D69"/>
    <w:rsid w:val="00E66C03"/>
    <w:rsid w:val="00E717C2"/>
    <w:rsid w:val="00E73AB0"/>
    <w:rsid w:val="00E74B56"/>
    <w:rsid w:val="00E75D57"/>
    <w:rsid w:val="00E7780E"/>
    <w:rsid w:val="00E80165"/>
    <w:rsid w:val="00E80B30"/>
    <w:rsid w:val="00E8222A"/>
    <w:rsid w:val="00E82609"/>
    <w:rsid w:val="00E847D2"/>
    <w:rsid w:val="00E84D4A"/>
    <w:rsid w:val="00E876C9"/>
    <w:rsid w:val="00E919A4"/>
    <w:rsid w:val="00E91BC5"/>
    <w:rsid w:val="00E96229"/>
    <w:rsid w:val="00E965CC"/>
    <w:rsid w:val="00EA1B13"/>
    <w:rsid w:val="00EA1C55"/>
    <w:rsid w:val="00EA307D"/>
    <w:rsid w:val="00EA67AE"/>
    <w:rsid w:val="00EA67FF"/>
    <w:rsid w:val="00EB0402"/>
    <w:rsid w:val="00EB28E6"/>
    <w:rsid w:val="00EB67DF"/>
    <w:rsid w:val="00EC0CC5"/>
    <w:rsid w:val="00EC3447"/>
    <w:rsid w:val="00EC77FE"/>
    <w:rsid w:val="00ED4CB5"/>
    <w:rsid w:val="00ED5817"/>
    <w:rsid w:val="00ED65EF"/>
    <w:rsid w:val="00EE0B8F"/>
    <w:rsid w:val="00EE3251"/>
    <w:rsid w:val="00EE54E0"/>
    <w:rsid w:val="00EE55E1"/>
    <w:rsid w:val="00EE6A53"/>
    <w:rsid w:val="00EE6B5F"/>
    <w:rsid w:val="00EE70DB"/>
    <w:rsid w:val="00EF437B"/>
    <w:rsid w:val="00EF7759"/>
    <w:rsid w:val="00F01D6C"/>
    <w:rsid w:val="00F10BB7"/>
    <w:rsid w:val="00F1163C"/>
    <w:rsid w:val="00F16058"/>
    <w:rsid w:val="00F1660B"/>
    <w:rsid w:val="00F16DD1"/>
    <w:rsid w:val="00F1701C"/>
    <w:rsid w:val="00F2102D"/>
    <w:rsid w:val="00F22483"/>
    <w:rsid w:val="00F25593"/>
    <w:rsid w:val="00F3041F"/>
    <w:rsid w:val="00F31B21"/>
    <w:rsid w:val="00F3515E"/>
    <w:rsid w:val="00F379BE"/>
    <w:rsid w:val="00F40530"/>
    <w:rsid w:val="00F40598"/>
    <w:rsid w:val="00F4086C"/>
    <w:rsid w:val="00F4157E"/>
    <w:rsid w:val="00F44876"/>
    <w:rsid w:val="00F45418"/>
    <w:rsid w:val="00F45D34"/>
    <w:rsid w:val="00F464CE"/>
    <w:rsid w:val="00F563C1"/>
    <w:rsid w:val="00F63DDA"/>
    <w:rsid w:val="00F642B8"/>
    <w:rsid w:val="00F65690"/>
    <w:rsid w:val="00F65D4F"/>
    <w:rsid w:val="00F70ADF"/>
    <w:rsid w:val="00F72B8F"/>
    <w:rsid w:val="00F7434D"/>
    <w:rsid w:val="00F75D84"/>
    <w:rsid w:val="00F76F22"/>
    <w:rsid w:val="00F820D2"/>
    <w:rsid w:val="00F84468"/>
    <w:rsid w:val="00F86F31"/>
    <w:rsid w:val="00F902BB"/>
    <w:rsid w:val="00F9345F"/>
    <w:rsid w:val="00F94137"/>
    <w:rsid w:val="00F945C6"/>
    <w:rsid w:val="00F946BB"/>
    <w:rsid w:val="00F94789"/>
    <w:rsid w:val="00FA3CCD"/>
    <w:rsid w:val="00FA65B1"/>
    <w:rsid w:val="00FA7653"/>
    <w:rsid w:val="00FB0D97"/>
    <w:rsid w:val="00FB3473"/>
    <w:rsid w:val="00FB44A8"/>
    <w:rsid w:val="00FB721F"/>
    <w:rsid w:val="00FB74A3"/>
    <w:rsid w:val="00FB74E6"/>
    <w:rsid w:val="00FC0D65"/>
    <w:rsid w:val="00FC12DD"/>
    <w:rsid w:val="00FC505F"/>
    <w:rsid w:val="00FD48B6"/>
    <w:rsid w:val="00FD5BE2"/>
    <w:rsid w:val="00FD5C14"/>
    <w:rsid w:val="00FD6A24"/>
    <w:rsid w:val="00FE0B9D"/>
    <w:rsid w:val="00FE10D3"/>
    <w:rsid w:val="00FE2096"/>
    <w:rsid w:val="00FE2105"/>
    <w:rsid w:val="00FE6920"/>
    <w:rsid w:val="00FE6EF1"/>
    <w:rsid w:val="00FE767F"/>
    <w:rsid w:val="00FF33C5"/>
    <w:rsid w:val="00FF36ED"/>
    <w:rsid w:val="00FF53CE"/>
    <w:rsid w:val="00FF6879"/>
    <w:rsid w:val="00FF73EE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a7">
    <w:name w:val="Название Знак"/>
    <w:link w:val="a8"/>
    <w:locked/>
    <w:rsid w:val="00BA2CCC"/>
    <w:rPr>
      <w:sz w:val="24"/>
      <w:lang w:val="ru-RU" w:eastAsia="ru-RU" w:bidi="ar-SA"/>
    </w:rPr>
  </w:style>
  <w:style w:type="paragraph" w:styleId="a8">
    <w:name w:val="Title"/>
    <w:basedOn w:val="a"/>
    <w:link w:val="a7"/>
    <w:qFormat/>
    <w:rsid w:val="00BA2CCC"/>
    <w:pPr>
      <w:overflowPunct w:val="0"/>
      <w:autoSpaceDE w:val="0"/>
      <w:autoSpaceDN w:val="0"/>
      <w:adjustRightInd w:val="0"/>
      <w:jc w:val="center"/>
    </w:pPr>
    <w:rPr>
      <w:sz w:val="24"/>
    </w:rPr>
  </w:style>
  <w:style w:type="character" w:customStyle="1" w:styleId="apple-converted-space">
    <w:name w:val="apple-converted-space"/>
    <w:basedOn w:val="a0"/>
    <w:rsid w:val="00521137"/>
  </w:style>
  <w:style w:type="character" w:styleId="a9">
    <w:name w:val="Hyperlink"/>
    <w:rsid w:val="00CF5546"/>
    <w:rPr>
      <w:color w:val="0000FF"/>
      <w:u w:val="single"/>
    </w:rPr>
  </w:style>
  <w:style w:type="paragraph" w:styleId="aa">
    <w:name w:val="No Spacing"/>
    <w:qFormat/>
    <w:rsid w:val="005F4DD9"/>
    <w:rPr>
      <w:rFonts w:ascii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EA1C55"/>
    <w:pPr>
      <w:ind w:left="720"/>
      <w:contextualSpacing/>
    </w:pPr>
  </w:style>
  <w:style w:type="paragraph" w:styleId="ab">
    <w:name w:val="Normal (Web)"/>
    <w:basedOn w:val="a"/>
    <w:semiHidden/>
    <w:rsid w:val="00191F99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rsid w:val="00D30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F47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2D1B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semiHidden/>
    <w:rsid w:val="001300FF"/>
    <w:rPr>
      <w:rFonts w:ascii="Tahoma" w:hAnsi="Tahoma" w:cs="Tahoma"/>
      <w:sz w:val="16"/>
      <w:szCs w:val="16"/>
    </w:rPr>
  </w:style>
  <w:style w:type="paragraph" w:customStyle="1" w:styleId="ConsPlusTitle">
    <w:name w:val="ConsPlusTitle"/>
    <w:link w:val="ConsPlusTitle0"/>
    <w:rsid w:val="00385EAE"/>
    <w:pPr>
      <w:widowControl w:val="0"/>
      <w:autoSpaceDE w:val="0"/>
      <w:autoSpaceDN w:val="0"/>
    </w:pPr>
    <w:rPr>
      <w:b/>
      <w:sz w:val="24"/>
    </w:rPr>
  </w:style>
  <w:style w:type="paragraph" w:styleId="ae">
    <w:name w:val="Document Map"/>
    <w:basedOn w:val="a"/>
    <w:semiHidden/>
    <w:rsid w:val="00EB67DF"/>
    <w:pPr>
      <w:shd w:val="clear" w:color="auto" w:fill="000080"/>
    </w:pPr>
    <w:rPr>
      <w:rFonts w:ascii="Tahoma" w:hAnsi="Tahoma" w:cs="Tahoma"/>
    </w:rPr>
  </w:style>
  <w:style w:type="character" w:customStyle="1" w:styleId="blk">
    <w:name w:val="blk"/>
    <w:rsid w:val="00BB1BC2"/>
  </w:style>
  <w:style w:type="character" w:customStyle="1" w:styleId="f">
    <w:name w:val="f"/>
    <w:rsid w:val="00BB1BC2"/>
  </w:style>
  <w:style w:type="character" w:customStyle="1" w:styleId="ConsPlusTitle0">
    <w:name w:val="ConsPlusTitle Знак"/>
    <w:link w:val="ConsPlusTitle"/>
    <w:locked/>
    <w:rsid w:val="00C37416"/>
    <w:rPr>
      <w:b/>
      <w:sz w:val="24"/>
      <w:lang w:val="ru-RU" w:eastAsia="ru-RU" w:bidi="ar-SA"/>
    </w:rPr>
  </w:style>
  <w:style w:type="paragraph" w:customStyle="1" w:styleId="Default">
    <w:name w:val="Default"/>
    <w:rsid w:val="00667E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Без интервала1"/>
    <w:rsid w:val="00E3251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a7">
    <w:name w:val="Название Знак"/>
    <w:link w:val="a8"/>
    <w:locked/>
    <w:rsid w:val="00BA2CCC"/>
    <w:rPr>
      <w:sz w:val="24"/>
      <w:lang w:val="ru-RU" w:eastAsia="ru-RU" w:bidi="ar-SA"/>
    </w:rPr>
  </w:style>
  <w:style w:type="paragraph" w:styleId="a8">
    <w:name w:val="Title"/>
    <w:basedOn w:val="a"/>
    <w:link w:val="a7"/>
    <w:qFormat/>
    <w:rsid w:val="00BA2CCC"/>
    <w:pPr>
      <w:overflowPunct w:val="0"/>
      <w:autoSpaceDE w:val="0"/>
      <w:autoSpaceDN w:val="0"/>
      <w:adjustRightInd w:val="0"/>
      <w:jc w:val="center"/>
    </w:pPr>
    <w:rPr>
      <w:sz w:val="24"/>
    </w:rPr>
  </w:style>
  <w:style w:type="character" w:customStyle="1" w:styleId="apple-converted-space">
    <w:name w:val="apple-converted-space"/>
    <w:basedOn w:val="a0"/>
    <w:rsid w:val="00521137"/>
  </w:style>
  <w:style w:type="character" w:styleId="a9">
    <w:name w:val="Hyperlink"/>
    <w:rsid w:val="00CF5546"/>
    <w:rPr>
      <w:color w:val="0000FF"/>
      <w:u w:val="single"/>
    </w:rPr>
  </w:style>
  <w:style w:type="paragraph" w:styleId="aa">
    <w:name w:val="No Spacing"/>
    <w:qFormat/>
    <w:rsid w:val="005F4DD9"/>
    <w:rPr>
      <w:rFonts w:ascii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EA1C55"/>
    <w:pPr>
      <w:ind w:left="720"/>
      <w:contextualSpacing/>
    </w:pPr>
  </w:style>
  <w:style w:type="paragraph" w:styleId="ab">
    <w:name w:val="Normal (Web)"/>
    <w:basedOn w:val="a"/>
    <w:semiHidden/>
    <w:rsid w:val="00191F99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rsid w:val="00D30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F47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2D1B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semiHidden/>
    <w:rsid w:val="001300FF"/>
    <w:rPr>
      <w:rFonts w:ascii="Tahoma" w:hAnsi="Tahoma" w:cs="Tahoma"/>
      <w:sz w:val="16"/>
      <w:szCs w:val="16"/>
    </w:rPr>
  </w:style>
  <w:style w:type="paragraph" w:customStyle="1" w:styleId="ConsPlusTitle">
    <w:name w:val="ConsPlusTitle"/>
    <w:link w:val="ConsPlusTitle0"/>
    <w:rsid w:val="00385EAE"/>
    <w:pPr>
      <w:widowControl w:val="0"/>
      <w:autoSpaceDE w:val="0"/>
      <w:autoSpaceDN w:val="0"/>
    </w:pPr>
    <w:rPr>
      <w:b/>
      <w:sz w:val="24"/>
    </w:rPr>
  </w:style>
  <w:style w:type="paragraph" w:styleId="ae">
    <w:name w:val="Document Map"/>
    <w:basedOn w:val="a"/>
    <w:semiHidden/>
    <w:rsid w:val="00EB67DF"/>
    <w:pPr>
      <w:shd w:val="clear" w:color="auto" w:fill="000080"/>
    </w:pPr>
    <w:rPr>
      <w:rFonts w:ascii="Tahoma" w:hAnsi="Tahoma" w:cs="Tahoma"/>
    </w:rPr>
  </w:style>
  <w:style w:type="character" w:customStyle="1" w:styleId="blk">
    <w:name w:val="blk"/>
    <w:rsid w:val="00BB1BC2"/>
  </w:style>
  <w:style w:type="character" w:customStyle="1" w:styleId="f">
    <w:name w:val="f"/>
    <w:rsid w:val="00BB1BC2"/>
  </w:style>
  <w:style w:type="character" w:customStyle="1" w:styleId="ConsPlusTitle0">
    <w:name w:val="ConsPlusTitle Знак"/>
    <w:link w:val="ConsPlusTitle"/>
    <w:locked/>
    <w:rsid w:val="00C37416"/>
    <w:rPr>
      <w:b/>
      <w:sz w:val="24"/>
      <w:lang w:val="ru-RU" w:eastAsia="ru-RU" w:bidi="ar-SA"/>
    </w:rPr>
  </w:style>
  <w:style w:type="paragraph" w:customStyle="1" w:styleId="Default">
    <w:name w:val="Default"/>
    <w:rsid w:val="00667E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Без интервала1"/>
    <w:rsid w:val="00E3251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40498540F164F1DC2D15DB7A0F996A4985F92144F3258E6C440967E6017DC89679992479BFB6B0BF6BBAFFB2AB5BEEA75A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8A68B354D65D6418D86F399D738BF6ADB6802DF3CDA2E4064807F051EFB2102BC2F665175B7A221EF7A6CDB885CD5F3DB2C05F60F7D1CB776BF8FF7W1Z0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EA29270DA38C1A819F2982AEDD8C020EED6A9B2146E04D7DB39AEFBD72AAFB65C8DFB5EA9644E4543F155597C94DF1Cx3w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9909</Words>
  <Characters>56484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66261</CharactersWithSpaces>
  <SharedDoc>false</SharedDoc>
  <HLinks>
    <vt:vector size="30" baseType="variant">
      <vt:variant>
        <vt:i4>983110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P669</vt:lpwstr>
      </vt:variant>
      <vt:variant>
        <vt:i4>8061038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consultantplus://offline/ref=F040498540F164F1DC2D15DB7A0F996A4985F92144F3258E6C440967E6017DC89679992479BFB6B0BF6BBAFFB2AB5BEEA75AJ</vt:lpwstr>
      </vt:variant>
      <vt:variant>
        <vt:lpwstr/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Par4249</vt:lpwstr>
      </vt:variant>
      <vt:variant>
        <vt:i4>7209009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Par738</vt:lpwstr>
      </vt:variant>
      <vt:variant>
        <vt:i4>7667771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consultantplus://offline/ref=6EA29270DA38C1A819F2982AEDD8C020EED6A9B2146E04D7DB39AEFBD72AAFB65C8DFB5EA9644E4543F155597C94DF1Cx3w3J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Sergeeva OS</dc:creator>
  <cp:lastModifiedBy>Мысова Ольга Сергеевна</cp:lastModifiedBy>
  <cp:revision>2</cp:revision>
  <cp:lastPrinted>2023-08-29T13:48:00Z</cp:lastPrinted>
  <dcterms:created xsi:type="dcterms:W3CDTF">2023-08-31T06:41:00Z</dcterms:created>
  <dcterms:modified xsi:type="dcterms:W3CDTF">2023-08-31T06:41:00Z</dcterms:modified>
</cp:coreProperties>
</file>